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B3" w:rsidRPr="003A1FB3" w:rsidRDefault="003A1FB3" w:rsidP="003A1FB3">
      <w:pPr>
        <w:rPr>
          <w:b/>
          <w:lang w:val="en-US"/>
        </w:rPr>
      </w:pPr>
      <w:r w:rsidRPr="00773F44">
        <w:rPr>
          <w:b/>
          <w:lang w:val="en-US"/>
        </w:rPr>
        <w:t>IMMUNOLOGICAL ASPECTS OF DEVELOPMENT OVARIAN INSUFICIENCY</w:t>
      </w:r>
    </w:p>
    <w:p w:rsidR="003A1FB3" w:rsidRPr="003A1FB3" w:rsidRDefault="003A1FB3" w:rsidP="003A1FB3">
      <w:pPr>
        <w:autoSpaceDE w:val="0"/>
        <w:autoSpaceDN w:val="0"/>
        <w:adjustRightInd w:val="0"/>
        <w:rPr>
          <w:b/>
          <w:lang w:val="en-US"/>
        </w:rPr>
      </w:pPr>
      <w:proofErr w:type="spellStart"/>
      <w:proofErr w:type="gramStart"/>
      <w:r w:rsidRPr="00773F44">
        <w:rPr>
          <w:b/>
          <w:lang w:val="en-US"/>
        </w:rPr>
        <w:t>O</w:t>
      </w:r>
      <w:r w:rsidRPr="003A1FB3">
        <w:rPr>
          <w:b/>
          <w:lang w:val="en-US"/>
        </w:rPr>
        <w:t>.</w:t>
      </w:r>
      <w:r w:rsidRPr="00773F44">
        <w:rPr>
          <w:b/>
          <w:lang w:val="en-US"/>
        </w:rPr>
        <w:t>A</w:t>
      </w:r>
      <w:r w:rsidRPr="003A1FB3">
        <w:rPr>
          <w:b/>
          <w:lang w:val="en-US"/>
        </w:rPr>
        <w:t>.</w:t>
      </w:r>
      <w:r w:rsidRPr="00773F44">
        <w:rPr>
          <w:b/>
          <w:lang w:val="en-US"/>
        </w:rPr>
        <w:t>Kuzmina</w:t>
      </w:r>
      <w:proofErr w:type="spellEnd"/>
      <w:r w:rsidRPr="003A1FB3">
        <w:rPr>
          <w:b/>
          <w:lang w:val="en-US"/>
        </w:rPr>
        <w:t xml:space="preserve">, </w:t>
      </w:r>
      <w:proofErr w:type="spellStart"/>
      <w:r w:rsidRPr="00773F44">
        <w:rPr>
          <w:b/>
          <w:lang w:val="en-US"/>
        </w:rPr>
        <w:t>I</w:t>
      </w:r>
      <w:r w:rsidRPr="003A1FB3">
        <w:rPr>
          <w:b/>
          <w:lang w:val="en-US"/>
        </w:rPr>
        <w:t>.</w:t>
      </w:r>
      <w:r w:rsidRPr="00773F44">
        <w:rPr>
          <w:b/>
          <w:lang w:val="en-US"/>
        </w:rPr>
        <w:t>U</w:t>
      </w:r>
      <w:r w:rsidRPr="003A1FB3">
        <w:rPr>
          <w:b/>
          <w:lang w:val="en-US"/>
        </w:rPr>
        <w:t>.</w:t>
      </w:r>
      <w:r w:rsidRPr="00773F44">
        <w:rPr>
          <w:b/>
          <w:lang w:val="en-US"/>
        </w:rPr>
        <w:t>Kuzmina</w:t>
      </w:r>
      <w:proofErr w:type="spellEnd"/>
      <w:r w:rsidRPr="003A1FB3">
        <w:rPr>
          <w:b/>
          <w:lang w:val="en-US"/>
        </w:rPr>
        <w:t>.</w:t>
      </w:r>
      <w:proofErr w:type="gramEnd"/>
      <w:r w:rsidRPr="003A1FB3">
        <w:rPr>
          <w:b/>
          <w:lang w:val="en-US"/>
        </w:rPr>
        <w:t xml:space="preserve"> </w:t>
      </w:r>
    </w:p>
    <w:p w:rsidR="003A1FB3" w:rsidRPr="003A1FB3" w:rsidRDefault="003A1FB3" w:rsidP="003A1FB3">
      <w:pPr>
        <w:jc w:val="center"/>
        <w:rPr>
          <w:b/>
          <w:i/>
          <w:lang w:val="en-US"/>
        </w:rPr>
      </w:pPr>
    </w:p>
    <w:p w:rsidR="003A1FB3" w:rsidRPr="003A1FB3" w:rsidRDefault="003A1FB3" w:rsidP="003A1FB3">
      <w:pPr>
        <w:jc w:val="center"/>
        <w:rPr>
          <w:b/>
          <w:lang w:val="en-US"/>
        </w:rPr>
      </w:pPr>
    </w:p>
    <w:p w:rsidR="003A1FB3" w:rsidRPr="0004642E" w:rsidRDefault="003A1FB3" w:rsidP="003A1FB3">
      <w:pPr>
        <w:jc w:val="both"/>
        <w:rPr>
          <w:color w:val="000000"/>
          <w:spacing w:val="6"/>
        </w:rPr>
      </w:pPr>
      <w:r w:rsidRPr="0004642E">
        <w:rPr>
          <w:b/>
          <w:lang w:val="en-US"/>
        </w:rPr>
        <w:t>Abstract</w:t>
      </w:r>
      <w:r w:rsidRPr="0004642E">
        <w:rPr>
          <w:b/>
        </w:rPr>
        <w:t>:</w:t>
      </w:r>
      <w:r w:rsidRPr="0004642E">
        <w:rPr>
          <w:b/>
          <w:bCs/>
        </w:rPr>
        <w:t xml:space="preserve"> </w:t>
      </w:r>
      <w:r w:rsidRPr="0004642E">
        <w:rPr>
          <w:b/>
          <w:bCs/>
          <w:lang w:val="en-US"/>
        </w:rPr>
        <w:t>Introduction</w:t>
      </w:r>
      <w:r w:rsidRPr="0004642E">
        <w:rPr>
          <w:b/>
          <w:bCs/>
        </w:rPr>
        <w:t xml:space="preserve">. </w:t>
      </w:r>
      <w:r w:rsidRPr="0004642E">
        <w:rPr>
          <w:color w:val="000000"/>
          <w:spacing w:val="4"/>
        </w:rPr>
        <w:t xml:space="preserve">При воспалении гениталий начальной стадией </w:t>
      </w:r>
      <w:r w:rsidRPr="0004642E">
        <w:rPr>
          <w:color w:val="000000"/>
          <w:spacing w:val="9"/>
        </w:rPr>
        <w:t>развития аутоиммунного процесса является активация</w:t>
      </w:r>
      <w:proofErr w:type="gramStart"/>
      <w:r w:rsidRPr="0004642E">
        <w:rPr>
          <w:color w:val="000000"/>
          <w:spacing w:val="9"/>
        </w:rPr>
        <w:t xml:space="preserve"> Т</w:t>
      </w:r>
      <w:proofErr w:type="gramEnd"/>
      <w:r w:rsidRPr="0004642E">
        <w:rPr>
          <w:color w:val="000000"/>
          <w:spacing w:val="9"/>
        </w:rPr>
        <w:t xml:space="preserve"> и В-клеток </w:t>
      </w:r>
      <w:r w:rsidRPr="0004642E">
        <w:rPr>
          <w:color w:val="000000"/>
        </w:rPr>
        <w:t xml:space="preserve">иммунитета чужеродными микроорганизмами, </w:t>
      </w:r>
      <w:r w:rsidRPr="0004642E">
        <w:rPr>
          <w:color w:val="000000"/>
          <w:spacing w:val="13"/>
        </w:rPr>
        <w:t xml:space="preserve">которые повышают </w:t>
      </w:r>
      <w:r w:rsidRPr="0004642E">
        <w:rPr>
          <w:color w:val="000000"/>
          <w:spacing w:val="3"/>
        </w:rPr>
        <w:t xml:space="preserve">экспрессию </w:t>
      </w:r>
      <w:proofErr w:type="spellStart"/>
      <w:r w:rsidRPr="0004642E">
        <w:rPr>
          <w:color w:val="000000"/>
          <w:spacing w:val="3"/>
        </w:rPr>
        <w:t>провоспалительных</w:t>
      </w:r>
      <w:proofErr w:type="spellEnd"/>
      <w:r w:rsidRPr="0004642E">
        <w:rPr>
          <w:color w:val="000000"/>
          <w:spacing w:val="3"/>
        </w:rPr>
        <w:t xml:space="preserve"> цитокинов и приводят к овариальной недостаточности.</w:t>
      </w:r>
    </w:p>
    <w:p w:rsidR="003A1FB3" w:rsidRPr="0004642E" w:rsidRDefault="003A1FB3" w:rsidP="003A1FB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/>
        <w:ind w:left="10" w:hanging="10"/>
        <w:jc w:val="both"/>
        <w:rPr>
          <w:color w:val="000000"/>
          <w:spacing w:val="1"/>
        </w:rPr>
      </w:pPr>
      <w:proofErr w:type="gramStart"/>
      <w:r w:rsidRPr="0004642E">
        <w:rPr>
          <w:b/>
          <w:bCs/>
          <w:lang w:val="en-US"/>
        </w:rPr>
        <w:t>Sources</w:t>
      </w:r>
      <w:r w:rsidRPr="0004642E">
        <w:rPr>
          <w:b/>
          <w:bCs/>
        </w:rPr>
        <w:t xml:space="preserve"> </w:t>
      </w:r>
      <w:r w:rsidRPr="0004642E">
        <w:rPr>
          <w:b/>
          <w:bCs/>
          <w:lang w:val="en-US"/>
        </w:rPr>
        <w:t>of</w:t>
      </w:r>
      <w:r w:rsidRPr="0004642E">
        <w:rPr>
          <w:b/>
          <w:bCs/>
        </w:rPr>
        <w:t xml:space="preserve"> </w:t>
      </w:r>
      <w:r w:rsidRPr="0004642E">
        <w:rPr>
          <w:b/>
          <w:bCs/>
          <w:lang w:val="en-US"/>
        </w:rPr>
        <w:t>data</w:t>
      </w:r>
      <w:r w:rsidRPr="0004642E">
        <w:rPr>
          <w:b/>
          <w:bCs/>
        </w:rPr>
        <w:t>.</w:t>
      </w:r>
      <w:proofErr w:type="gramEnd"/>
      <w:r w:rsidRPr="0004642E">
        <w:rPr>
          <w:b/>
          <w:bCs/>
        </w:rPr>
        <w:t xml:space="preserve"> </w:t>
      </w:r>
      <w:r w:rsidRPr="0004642E">
        <w:rPr>
          <w:color w:val="000000"/>
          <w:spacing w:val="-1"/>
        </w:rPr>
        <w:t xml:space="preserve">Проведен анализ иммунного статуса у </w:t>
      </w:r>
      <w:r w:rsidRPr="0004642E">
        <w:rPr>
          <w:color w:val="000000"/>
          <w:spacing w:val="1"/>
        </w:rPr>
        <w:t>237 женщин с воспалительными процессами гениталий.</w:t>
      </w:r>
    </w:p>
    <w:p w:rsidR="003A1FB3" w:rsidRPr="0004642E" w:rsidRDefault="003A1FB3" w:rsidP="003A1FB3">
      <w:pPr>
        <w:rPr>
          <w:color w:val="000000"/>
          <w:spacing w:val="-1"/>
        </w:rPr>
      </w:pPr>
      <w:proofErr w:type="gramStart"/>
      <w:r w:rsidRPr="0004642E">
        <w:rPr>
          <w:b/>
          <w:bCs/>
          <w:lang w:val="en-US"/>
        </w:rPr>
        <w:t>Areas</w:t>
      </w:r>
      <w:r w:rsidRPr="0004642E">
        <w:rPr>
          <w:b/>
          <w:bCs/>
        </w:rPr>
        <w:t xml:space="preserve"> </w:t>
      </w:r>
      <w:r w:rsidRPr="0004642E">
        <w:rPr>
          <w:b/>
          <w:bCs/>
          <w:lang w:val="en-US"/>
        </w:rPr>
        <w:t>of</w:t>
      </w:r>
      <w:r w:rsidRPr="0004642E">
        <w:rPr>
          <w:b/>
          <w:bCs/>
        </w:rPr>
        <w:t xml:space="preserve"> </w:t>
      </w:r>
      <w:r w:rsidRPr="0004642E">
        <w:rPr>
          <w:b/>
          <w:bCs/>
          <w:lang w:val="en-US"/>
        </w:rPr>
        <w:t>agreement</w:t>
      </w:r>
      <w:r w:rsidRPr="0004642E">
        <w:t>.</w:t>
      </w:r>
      <w:proofErr w:type="gramEnd"/>
      <w:r w:rsidRPr="0004642E">
        <w:rPr>
          <w:color w:val="000000"/>
          <w:spacing w:val="1"/>
        </w:rPr>
        <w:t xml:space="preserve"> Пациентки были разделены на группы:</w:t>
      </w:r>
      <w:r w:rsidRPr="0004642E">
        <w:rPr>
          <w:lang w:val="en-US"/>
        </w:rPr>
        <w:t> </w:t>
      </w:r>
      <w:r w:rsidRPr="0004642E">
        <w:rPr>
          <w:bCs/>
          <w:color w:val="000000"/>
        </w:rPr>
        <w:t>1-я -10</w:t>
      </w:r>
      <w:r w:rsidRPr="0004642E">
        <w:rPr>
          <w:color w:val="000000"/>
        </w:rPr>
        <w:t>9 женщин с циркулирующими овариальными (</w:t>
      </w:r>
      <w:r w:rsidRPr="0004642E">
        <w:rPr>
          <w:color w:val="000000"/>
          <w:lang w:val="en-US"/>
        </w:rPr>
        <w:t>OV</w:t>
      </w:r>
      <w:r w:rsidRPr="0004642E">
        <w:rPr>
          <w:color w:val="000000"/>
        </w:rPr>
        <w:t>) антителами (</w:t>
      </w:r>
      <w:r w:rsidRPr="0004642E">
        <w:rPr>
          <w:color w:val="000000"/>
          <w:lang w:val="en-US"/>
        </w:rPr>
        <w:t>OV</w:t>
      </w:r>
      <w:r w:rsidRPr="0004642E">
        <w:rPr>
          <w:color w:val="000000"/>
        </w:rPr>
        <w:t xml:space="preserve">+); </w:t>
      </w:r>
      <w:r w:rsidRPr="0004642E">
        <w:rPr>
          <w:bCs/>
          <w:color w:val="000000"/>
        </w:rPr>
        <w:t>2-я -12</w:t>
      </w:r>
      <w:r w:rsidRPr="0004642E">
        <w:rPr>
          <w:color w:val="000000"/>
        </w:rPr>
        <w:t>8 пациенток без циркулирующих антител (</w:t>
      </w:r>
      <w:r w:rsidRPr="0004642E">
        <w:rPr>
          <w:color w:val="000000"/>
          <w:lang w:val="en-US"/>
        </w:rPr>
        <w:t>OV</w:t>
      </w:r>
      <w:r w:rsidRPr="0004642E">
        <w:rPr>
          <w:color w:val="000000"/>
        </w:rPr>
        <w:t xml:space="preserve">-). </w:t>
      </w:r>
      <w:proofErr w:type="gramStart"/>
      <w:r w:rsidRPr="0004642E">
        <w:rPr>
          <w:color w:val="000000"/>
          <w:spacing w:val="-1"/>
        </w:rPr>
        <w:t>группах</w:t>
      </w:r>
      <w:proofErr w:type="gramEnd"/>
      <w:r w:rsidRPr="0004642E">
        <w:rPr>
          <w:color w:val="000000"/>
          <w:spacing w:val="-1"/>
        </w:rPr>
        <w:t xml:space="preserve"> пациенток..</w:t>
      </w:r>
    </w:p>
    <w:p w:rsidR="003A1FB3" w:rsidRPr="0004642E" w:rsidRDefault="003A1FB3" w:rsidP="003A1FB3">
      <w:pPr>
        <w:shd w:val="clear" w:color="auto" w:fill="FFFFFF"/>
        <w:ind w:right="34"/>
        <w:jc w:val="both"/>
        <w:rPr>
          <w:color w:val="000000"/>
          <w:spacing w:val="-6"/>
        </w:rPr>
      </w:pPr>
      <w:proofErr w:type="gramStart"/>
      <w:r w:rsidRPr="0004642E">
        <w:rPr>
          <w:b/>
          <w:bCs/>
          <w:lang w:val="en-US"/>
        </w:rPr>
        <w:t>Areas</w:t>
      </w:r>
      <w:r w:rsidRPr="0004642E">
        <w:rPr>
          <w:b/>
          <w:bCs/>
        </w:rPr>
        <w:t xml:space="preserve"> </w:t>
      </w:r>
      <w:r w:rsidRPr="0004642E">
        <w:rPr>
          <w:b/>
          <w:bCs/>
          <w:lang w:val="en-US"/>
        </w:rPr>
        <w:t>of</w:t>
      </w:r>
      <w:r w:rsidRPr="0004642E">
        <w:rPr>
          <w:b/>
          <w:bCs/>
        </w:rPr>
        <w:t xml:space="preserve"> </w:t>
      </w:r>
      <w:r w:rsidRPr="0004642E">
        <w:rPr>
          <w:b/>
          <w:bCs/>
          <w:lang w:val="en-US"/>
        </w:rPr>
        <w:t>controversy</w:t>
      </w:r>
      <w:r w:rsidRPr="0004642E">
        <w:rPr>
          <w:b/>
          <w:bCs/>
        </w:rPr>
        <w:t>.</w:t>
      </w:r>
      <w:proofErr w:type="gramEnd"/>
      <w:r w:rsidRPr="0004642E">
        <w:rPr>
          <w:color w:val="000000"/>
          <w:spacing w:val="5"/>
        </w:rPr>
        <w:t xml:space="preserve"> Понижение С</w:t>
      </w:r>
      <w:r w:rsidRPr="0004642E">
        <w:rPr>
          <w:color w:val="000000"/>
          <w:spacing w:val="5"/>
          <w:lang w:val="en-US"/>
        </w:rPr>
        <w:t>D</w:t>
      </w:r>
      <w:r w:rsidRPr="0004642E">
        <w:rPr>
          <w:color w:val="000000"/>
          <w:spacing w:val="5"/>
        </w:rPr>
        <w:t>3 и С</w:t>
      </w:r>
      <w:r w:rsidRPr="0004642E">
        <w:rPr>
          <w:color w:val="000000"/>
          <w:spacing w:val="5"/>
          <w:lang w:val="en-US"/>
        </w:rPr>
        <w:t>D</w:t>
      </w:r>
      <w:r w:rsidRPr="0004642E">
        <w:rPr>
          <w:color w:val="000000"/>
          <w:spacing w:val="5"/>
        </w:rPr>
        <w:t xml:space="preserve">4-лимфоцитов у больных с первичной овариальной </w:t>
      </w:r>
      <w:r w:rsidRPr="0004642E">
        <w:rPr>
          <w:color w:val="000000"/>
          <w:spacing w:val="-2"/>
        </w:rPr>
        <w:t xml:space="preserve">недостаточностью является прогностическим критерием аутоиммунного </w:t>
      </w:r>
      <w:r w:rsidRPr="0004642E">
        <w:rPr>
          <w:color w:val="000000"/>
          <w:spacing w:val="-6"/>
        </w:rPr>
        <w:t>повреждения ткани гонад.</w:t>
      </w:r>
    </w:p>
    <w:p w:rsidR="003A1FB3" w:rsidRPr="0004642E" w:rsidRDefault="003A1FB3" w:rsidP="003A1FB3">
      <w:pPr>
        <w:jc w:val="both"/>
      </w:pPr>
      <w:proofErr w:type="gramStart"/>
      <w:r w:rsidRPr="0004642E">
        <w:rPr>
          <w:b/>
          <w:bCs/>
          <w:lang w:val="en-US"/>
        </w:rPr>
        <w:t>Growing</w:t>
      </w:r>
      <w:r w:rsidRPr="0004642E">
        <w:rPr>
          <w:b/>
          <w:bCs/>
        </w:rPr>
        <w:t xml:space="preserve"> </w:t>
      </w:r>
      <w:r w:rsidRPr="0004642E">
        <w:rPr>
          <w:b/>
          <w:bCs/>
          <w:lang w:val="en-US"/>
        </w:rPr>
        <w:t>points</w:t>
      </w:r>
      <w:r w:rsidRPr="0004642E">
        <w:rPr>
          <w:b/>
          <w:bCs/>
        </w:rPr>
        <w:t>.</w:t>
      </w:r>
      <w:proofErr w:type="gramEnd"/>
      <w:r w:rsidRPr="0004642E">
        <w:rPr>
          <w:b/>
          <w:bCs/>
        </w:rPr>
        <w:t xml:space="preserve"> </w:t>
      </w:r>
      <w:r w:rsidRPr="0004642E">
        <w:rPr>
          <w:bCs/>
        </w:rPr>
        <w:t>П</w:t>
      </w:r>
      <w:r w:rsidRPr="0004642E">
        <w:rPr>
          <w:color w:val="000000"/>
          <w:spacing w:val="1"/>
        </w:rPr>
        <w:t xml:space="preserve">ри воспалении гениталий происходит сложная </w:t>
      </w:r>
      <w:r w:rsidRPr="0004642E">
        <w:rPr>
          <w:color w:val="000000"/>
        </w:rPr>
        <w:t>перестройка иммунного гомеостаза, затрагивающая иммунокомпетентные клетки.</w:t>
      </w:r>
      <w:r w:rsidRPr="0004642E">
        <w:rPr>
          <w:lang w:val="en-US"/>
        </w:rPr>
        <w:t> </w:t>
      </w:r>
      <w:r w:rsidRPr="0004642E">
        <w:rPr>
          <w:color w:val="000000"/>
          <w:spacing w:val="-1"/>
        </w:rPr>
        <w:t>О</w:t>
      </w:r>
      <w:r w:rsidRPr="0004642E">
        <w:rPr>
          <w:color w:val="000000"/>
          <w:spacing w:val="4"/>
        </w:rPr>
        <w:t xml:space="preserve">пределение </w:t>
      </w:r>
      <w:proofErr w:type="gramStart"/>
      <w:r w:rsidRPr="0004642E">
        <w:rPr>
          <w:color w:val="000000"/>
          <w:spacing w:val="4"/>
        </w:rPr>
        <w:t>овариальных</w:t>
      </w:r>
      <w:proofErr w:type="gramEnd"/>
      <w:r w:rsidRPr="0004642E">
        <w:rPr>
          <w:color w:val="000000"/>
          <w:spacing w:val="4"/>
        </w:rPr>
        <w:t xml:space="preserve"> </w:t>
      </w:r>
      <w:proofErr w:type="spellStart"/>
      <w:r w:rsidRPr="0004642E">
        <w:rPr>
          <w:color w:val="000000"/>
          <w:spacing w:val="4"/>
        </w:rPr>
        <w:t>аутоантител</w:t>
      </w:r>
      <w:proofErr w:type="spellEnd"/>
      <w:r w:rsidRPr="0004642E">
        <w:rPr>
          <w:color w:val="000000"/>
          <w:spacing w:val="4"/>
        </w:rPr>
        <w:t xml:space="preserve">, может </w:t>
      </w:r>
      <w:r w:rsidRPr="0004642E">
        <w:rPr>
          <w:color w:val="000000"/>
          <w:spacing w:val="7"/>
        </w:rPr>
        <w:t xml:space="preserve">служить клиническим маркером  для ранней </w:t>
      </w:r>
      <w:r w:rsidRPr="0004642E">
        <w:rPr>
          <w:color w:val="000000"/>
          <w:spacing w:val="6"/>
        </w:rPr>
        <w:t>диагностики и терапии овариальной недостаточности.</w:t>
      </w:r>
    </w:p>
    <w:p w:rsidR="003A1FB3" w:rsidRPr="0004642E" w:rsidRDefault="003A1FB3" w:rsidP="003A1FB3">
      <w:pPr>
        <w:spacing w:line="360" w:lineRule="auto"/>
      </w:pPr>
      <w:r w:rsidRPr="0004642E">
        <w:rPr>
          <w:b/>
          <w:lang w:val="en-US"/>
        </w:rPr>
        <w:t>Keywords</w:t>
      </w:r>
      <w:r w:rsidRPr="0004642E">
        <w:rPr>
          <w:b/>
        </w:rPr>
        <w:t xml:space="preserve">: </w:t>
      </w:r>
      <w:r w:rsidRPr="0004642E">
        <w:t>овариальная недостаточность, воспаление гениталий, иммунология.</w:t>
      </w:r>
    </w:p>
    <w:p w:rsidR="003A1FB3" w:rsidRPr="0004642E" w:rsidRDefault="003A1FB3" w:rsidP="003A1FB3">
      <w:pPr>
        <w:autoSpaceDE w:val="0"/>
        <w:autoSpaceDN w:val="0"/>
        <w:adjustRightInd w:val="0"/>
        <w:ind w:firstLine="540"/>
        <w:rPr>
          <w:lang w:val="uk-UA"/>
        </w:rPr>
      </w:pPr>
    </w:p>
    <w:p w:rsidR="003A1FB3" w:rsidRPr="0004642E" w:rsidRDefault="003A1FB3" w:rsidP="003A1FB3">
      <w:pPr>
        <w:spacing w:line="360" w:lineRule="auto"/>
        <w:rPr>
          <w:b/>
        </w:rPr>
      </w:pPr>
      <w:r w:rsidRPr="0004642E">
        <w:rPr>
          <w:b/>
        </w:rPr>
        <w:t xml:space="preserve">О.А. Кузьмина, </w:t>
      </w:r>
      <w:proofErr w:type="spellStart"/>
      <w:r w:rsidRPr="0004642E">
        <w:rPr>
          <w:b/>
        </w:rPr>
        <w:t>И.Ю.Кузьмина</w:t>
      </w:r>
      <w:proofErr w:type="spellEnd"/>
    </w:p>
    <w:p w:rsidR="003A1FB3" w:rsidRPr="0004642E" w:rsidRDefault="003A1FB3" w:rsidP="003A1FB3">
      <w:pPr>
        <w:rPr>
          <w:b/>
          <w:lang w:val="uk-UA"/>
        </w:rPr>
      </w:pPr>
      <w:r w:rsidRPr="0004642E">
        <w:rPr>
          <w:b/>
        </w:rPr>
        <w:t>ИММУНОЛОГИЧЕСКИЕ АСПЕКТЫ РАЗВИ</w:t>
      </w:r>
      <w:r w:rsidRPr="0004642E">
        <w:rPr>
          <w:b/>
          <w:lang w:val="uk-UA"/>
        </w:rPr>
        <w:t>ТИЯ ОВАРИАЛЬНОЙ НЕДОСТАТОЧНОСТИ</w:t>
      </w:r>
    </w:p>
    <w:p w:rsidR="003A1FB3" w:rsidRPr="00773F44" w:rsidRDefault="003A1FB3" w:rsidP="003A1FB3">
      <w:pPr>
        <w:spacing w:line="360" w:lineRule="auto"/>
        <w:rPr>
          <w:b/>
          <w:lang w:val="uk-UA"/>
        </w:rPr>
      </w:pPr>
      <w:proofErr w:type="spellStart"/>
      <w:r>
        <w:rPr>
          <w:b/>
          <w:lang w:val="uk-UA"/>
        </w:rPr>
        <w:t>Харьковский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национальный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медицинский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университет</w:t>
      </w:r>
      <w:proofErr w:type="spellEnd"/>
    </w:p>
    <w:p w:rsidR="003A1FB3" w:rsidRPr="0004642E" w:rsidRDefault="003A1FB3" w:rsidP="003A1FB3">
      <w:pPr>
        <w:spacing w:line="360" w:lineRule="auto"/>
        <w:ind w:firstLine="540"/>
        <w:jc w:val="both"/>
        <w:rPr>
          <w:color w:val="000000"/>
        </w:rPr>
      </w:pPr>
      <w:r w:rsidRPr="0004642E">
        <w:rPr>
          <w:color w:val="000000"/>
        </w:rPr>
        <w:t xml:space="preserve">Развитие аутоиммунного процесса протекает </w:t>
      </w:r>
      <w:r w:rsidRPr="0004642E">
        <w:rPr>
          <w:color w:val="000000"/>
          <w:spacing w:val="7"/>
        </w:rPr>
        <w:t>по закономерностям, характерным для синдрома системного воспали</w:t>
      </w:r>
      <w:r w:rsidRPr="0004642E">
        <w:rPr>
          <w:color w:val="000000"/>
          <w:spacing w:val="1"/>
        </w:rPr>
        <w:t xml:space="preserve">тельного ответа, который, наряду с защитным эффектом, может оказывать </w:t>
      </w:r>
      <w:r w:rsidRPr="0004642E">
        <w:rPr>
          <w:color w:val="000000"/>
        </w:rPr>
        <w:t xml:space="preserve">повреждающее влияние на органы и системы больного [1]. </w:t>
      </w:r>
      <w:r w:rsidRPr="0004642E">
        <w:rPr>
          <w:color w:val="000000"/>
          <w:spacing w:val="1"/>
        </w:rPr>
        <w:t xml:space="preserve">Моделирование аутоиммунного процесса яичников в эксперименте, </w:t>
      </w:r>
      <w:r w:rsidRPr="0004642E">
        <w:rPr>
          <w:color w:val="000000"/>
          <w:spacing w:val="9"/>
        </w:rPr>
        <w:t xml:space="preserve">привели к </w:t>
      </w:r>
      <w:r w:rsidRPr="0004642E">
        <w:rPr>
          <w:color w:val="000000"/>
          <w:spacing w:val="1"/>
        </w:rPr>
        <w:t xml:space="preserve">предположению, что при аутоиммунном оофорите (АО) имеет место процесс непрекращающейся атрезии фолликулов, </w:t>
      </w:r>
      <w:r w:rsidRPr="0004642E">
        <w:rPr>
          <w:color w:val="000000"/>
          <w:spacing w:val="-1"/>
        </w:rPr>
        <w:t xml:space="preserve">протекающий в циклическом режиме </w:t>
      </w:r>
      <w:r w:rsidRPr="0004642E">
        <w:rPr>
          <w:color w:val="000000"/>
        </w:rPr>
        <w:t xml:space="preserve">[2]. </w:t>
      </w:r>
      <w:r w:rsidRPr="0004642E">
        <w:rPr>
          <w:color w:val="000000"/>
          <w:spacing w:val="-1"/>
        </w:rPr>
        <w:t xml:space="preserve"> </w:t>
      </w:r>
      <w:r w:rsidRPr="0004642E">
        <w:rPr>
          <w:color w:val="000000"/>
          <w:spacing w:val="2"/>
          <w:lang w:val="uk-UA"/>
        </w:rPr>
        <w:t>В</w:t>
      </w:r>
      <w:proofErr w:type="spellStart"/>
      <w:r w:rsidRPr="0004642E">
        <w:rPr>
          <w:color w:val="000000"/>
          <w:spacing w:val="2"/>
        </w:rPr>
        <w:t>оспалительные</w:t>
      </w:r>
      <w:proofErr w:type="spellEnd"/>
      <w:r w:rsidRPr="0004642E">
        <w:rPr>
          <w:color w:val="000000"/>
          <w:spacing w:val="2"/>
        </w:rPr>
        <w:t xml:space="preserve"> реакции и патологическая продукция цитокинов </w:t>
      </w:r>
      <w:r w:rsidRPr="0004642E">
        <w:rPr>
          <w:color w:val="000000"/>
          <w:spacing w:val="11"/>
        </w:rPr>
        <w:t xml:space="preserve">оказывают </w:t>
      </w:r>
      <w:proofErr w:type="spellStart"/>
      <w:r w:rsidRPr="0004642E">
        <w:rPr>
          <w:color w:val="000000"/>
          <w:spacing w:val="11"/>
        </w:rPr>
        <w:t>цитолитическое</w:t>
      </w:r>
      <w:proofErr w:type="spellEnd"/>
      <w:r w:rsidRPr="0004642E">
        <w:rPr>
          <w:color w:val="000000"/>
          <w:spacing w:val="11"/>
        </w:rPr>
        <w:t xml:space="preserve"> действие, приводящее к </w:t>
      </w:r>
      <w:r w:rsidRPr="0004642E">
        <w:rPr>
          <w:color w:val="000000"/>
        </w:rPr>
        <w:t xml:space="preserve">процессу атрезии фолликулов и к стимуляции роста  </w:t>
      </w:r>
      <w:proofErr w:type="spellStart"/>
      <w:r w:rsidRPr="0004642E">
        <w:rPr>
          <w:color w:val="000000"/>
        </w:rPr>
        <w:t>антиовариальных</w:t>
      </w:r>
      <w:proofErr w:type="spellEnd"/>
      <w:r w:rsidRPr="0004642E">
        <w:rPr>
          <w:color w:val="000000"/>
        </w:rPr>
        <w:t xml:space="preserve"> антител с развитием </w:t>
      </w:r>
      <w:proofErr w:type="spellStart"/>
      <w:r w:rsidRPr="0004642E">
        <w:rPr>
          <w:color w:val="000000"/>
        </w:rPr>
        <w:t>ановуляторного</w:t>
      </w:r>
      <w:proofErr w:type="spellEnd"/>
      <w:r w:rsidRPr="0004642E">
        <w:rPr>
          <w:color w:val="000000"/>
        </w:rPr>
        <w:t xml:space="preserve"> синдрома</w:t>
      </w:r>
      <w:r w:rsidRPr="0004642E">
        <w:rPr>
          <w:color w:val="000000"/>
          <w:lang w:val="uk-UA"/>
        </w:rPr>
        <w:t xml:space="preserve"> </w:t>
      </w:r>
      <w:r w:rsidRPr="0004642E">
        <w:rPr>
          <w:color w:val="000000"/>
        </w:rPr>
        <w:t xml:space="preserve">[3]. </w:t>
      </w:r>
    </w:p>
    <w:p w:rsidR="003A1FB3" w:rsidRPr="0004642E" w:rsidRDefault="003A1FB3" w:rsidP="003A1FB3">
      <w:pPr>
        <w:shd w:val="clear" w:color="auto" w:fill="FFFFFF"/>
        <w:spacing w:line="360" w:lineRule="auto"/>
        <w:ind w:firstLine="720"/>
        <w:jc w:val="both"/>
        <w:rPr>
          <w:color w:val="000000"/>
          <w:spacing w:val="6"/>
        </w:rPr>
      </w:pPr>
      <w:r w:rsidRPr="0004642E">
        <w:rPr>
          <w:color w:val="000000"/>
          <w:spacing w:val="-3"/>
        </w:rPr>
        <w:t xml:space="preserve">В патогенезе АО условно можно выделить два взаимодополняющих </w:t>
      </w:r>
      <w:r w:rsidRPr="0004642E">
        <w:rPr>
          <w:color w:val="000000"/>
          <w:spacing w:val="6"/>
        </w:rPr>
        <w:t xml:space="preserve">процесса: развитие воспалительной реакции в яичнике и активация </w:t>
      </w:r>
      <w:proofErr w:type="spellStart"/>
      <w:r w:rsidRPr="0004642E">
        <w:rPr>
          <w:color w:val="000000"/>
          <w:spacing w:val="4"/>
        </w:rPr>
        <w:t>аутореактивных</w:t>
      </w:r>
      <w:proofErr w:type="spellEnd"/>
      <w:r w:rsidRPr="0004642E">
        <w:rPr>
          <w:color w:val="000000"/>
          <w:spacing w:val="4"/>
        </w:rPr>
        <w:t xml:space="preserve"> клеток. </w:t>
      </w:r>
      <w:r w:rsidRPr="0004642E">
        <w:rPr>
          <w:color w:val="000000"/>
          <w:spacing w:val="9"/>
        </w:rPr>
        <w:t xml:space="preserve">Большинство современных концепций отводит ведущую роль в </w:t>
      </w:r>
      <w:r w:rsidRPr="0004642E">
        <w:rPr>
          <w:color w:val="000000"/>
        </w:rPr>
        <w:t>развитии и регуляц</w:t>
      </w:r>
      <w:proofErr w:type="gramStart"/>
      <w:r w:rsidRPr="0004642E">
        <w:rPr>
          <w:color w:val="000000"/>
        </w:rPr>
        <w:t>ии ау</w:t>
      </w:r>
      <w:proofErr w:type="gramEnd"/>
      <w:r w:rsidRPr="0004642E">
        <w:rPr>
          <w:color w:val="000000"/>
        </w:rPr>
        <w:t xml:space="preserve">тоиммунного воспалительного процесса цитокинам, </w:t>
      </w:r>
      <w:r w:rsidRPr="0004642E">
        <w:rPr>
          <w:color w:val="000000"/>
          <w:spacing w:val="1"/>
        </w:rPr>
        <w:t xml:space="preserve">которые синтезируются преимущественно макрофагами и лимфоцитами на </w:t>
      </w:r>
      <w:r w:rsidRPr="0004642E">
        <w:rPr>
          <w:color w:val="000000"/>
          <w:spacing w:val="4"/>
        </w:rPr>
        <w:t xml:space="preserve">активацию антигеном </w:t>
      </w:r>
      <w:r w:rsidRPr="0004642E">
        <w:rPr>
          <w:color w:val="000000"/>
        </w:rPr>
        <w:t>[4]</w:t>
      </w:r>
      <w:r w:rsidRPr="0004642E">
        <w:rPr>
          <w:color w:val="000000"/>
          <w:spacing w:val="4"/>
        </w:rPr>
        <w:t xml:space="preserve">. Согласно этой схеме, начальной стадией </w:t>
      </w:r>
      <w:r w:rsidRPr="0004642E">
        <w:rPr>
          <w:color w:val="000000"/>
          <w:spacing w:val="9"/>
        </w:rPr>
        <w:t xml:space="preserve">развития аутоиммунного процесса является </w:t>
      </w:r>
      <w:proofErr w:type="spellStart"/>
      <w:r w:rsidRPr="0004642E">
        <w:rPr>
          <w:color w:val="000000"/>
          <w:spacing w:val="9"/>
        </w:rPr>
        <w:t>активацияТ</w:t>
      </w:r>
      <w:proofErr w:type="spellEnd"/>
      <w:r w:rsidRPr="0004642E">
        <w:rPr>
          <w:color w:val="000000"/>
          <w:spacing w:val="9"/>
        </w:rPr>
        <w:t xml:space="preserve"> и В-клеток </w:t>
      </w:r>
      <w:r w:rsidRPr="0004642E">
        <w:rPr>
          <w:color w:val="000000"/>
        </w:rPr>
        <w:t>иммунитета чужеродными микроорганизмами</w:t>
      </w:r>
      <w:r w:rsidRPr="0004642E">
        <w:rPr>
          <w:color w:val="000000"/>
          <w:spacing w:val="7"/>
        </w:rPr>
        <w:t xml:space="preserve">, собственными белками или микробными </w:t>
      </w:r>
      <w:proofErr w:type="spellStart"/>
      <w:r w:rsidRPr="0004642E">
        <w:rPr>
          <w:color w:val="000000"/>
          <w:spacing w:val="7"/>
        </w:rPr>
        <w:t>суперантигенами</w:t>
      </w:r>
      <w:proofErr w:type="spellEnd"/>
      <w:r w:rsidRPr="0004642E">
        <w:rPr>
          <w:color w:val="000000"/>
          <w:spacing w:val="7"/>
        </w:rPr>
        <w:t xml:space="preserve">. </w:t>
      </w:r>
      <w:r w:rsidRPr="0004642E">
        <w:rPr>
          <w:color w:val="000000"/>
          <w:spacing w:val="4"/>
        </w:rPr>
        <w:t xml:space="preserve">После контакта с антигенами </w:t>
      </w:r>
      <w:r w:rsidRPr="0004642E">
        <w:rPr>
          <w:color w:val="000000"/>
          <w:spacing w:val="1"/>
        </w:rPr>
        <w:t xml:space="preserve">Т-лимфоциты дифференцируются в клетки, </w:t>
      </w:r>
      <w:r w:rsidRPr="0004642E">
        <w:rPr>
          <w:color w:val="000000"/>
          <w:spacing w:val="13"/>
        </w:rPr>
        <w:t xml:space="preserve">продуцирующие различные типы цитокинов </w:t>
      </w:r>
      <w:r w:rsidRPr="0004642E">
        <w:rPr>
          <w:color w:val="000000"/>
        </w:rPr>
        <w:t>[5]</w:t>
      </w:r>
      <w:r w:rsidRPr="0004642E">
        <w:rPr>
          <w:color w:val="000000"/>
          <w:spacing w:val="13"/>
        </w:rPr>
        <w:t xml:space="preserve">. </w:t>
      </w:r>
      <w:r w:rsidRPr="0004642E">
        <w:rPr>
          <w:color w:val="000000"/>
          <w:spacing w:val="13"/>
        </w:rPr>
        <w:lastRenderedPageBreak/>
        <w:t xml:space="preserve">Активация лимфоцитов и моноцитов проводит к повышению </w:t>
      </w:r>
      <w:r w:rsidRPr="0004642E">
        <w:rPr>
          <w:color w:val="000000"/>
          <w:spacing w:val="3"/>
        </w:rPr>
        <w:t xml:space="preserve">экспрессии </w:t>
      </w:r>
      <w:proofErr w:type="spellStart"/>
      <w:r w:rsidRPr="0004642E">
        <w:rPr>
          <w:color w:val="000000"/>
          <w:spacing w:val="3"/>
        </w:rPr>
        <w:t>провоспалительных</w:t>
      </w:r>
      <w:proofErr w:type="spellEnd"/>
      <w:r w:rsidRPr="0004642E">
        <w:rPr>
          <w:color w:val="000000"/>
          <w:spacing w:val="3"/>
        </w:rPr>
        <w:t xml:space="preserve"> цитокинов </w:t>
      </w:r>
      <w:r w:rsidRPr="0004642E">
        <w:rPr>
          <w:color w:val="000000"/>
          <w:spacing w:val="3"/>
          <w:lang w:val="en-US"/>
        </w:rPr>
        <w:t>IFN</w:t>
      </w:r>
      <w:r w:rsidRPr="0004642E">
        <w:rPr>
          <w:color w:val="000000"/>
          <w:spacing w:val="3"/>
        </w:rPr>
        <w:t>-</w:t>
      </w:r>
      <w:r w:rsidRPr="0004642E">
        <w:rPr>
          <w:color w:val="000000"/>
          <w:spacing w:val="3"/>
          <w:lang w:val="en-US"/>
        </w:rPr>
        <w:t>y</w:t>
      </w:r>
      <w:r w:rsidRPr="0004642E">
        <w:rPr>
          <w:color w:val="000000"/>
          <w:spacing w:val="3"/>
        </w:rPr>
        <w:t xml:space="preserve">, </w:t>
      </w:r>
      <w:r w:rsidRPr="0004642E">
        <w:rPr>
          <w:color w:val="000000"/>
          <w:spacing w:val="3"/>
          <w:lang w:val="en-US"/>
        </w:rPr>
        <w:t>TNF</w:t>
      </w:r>
      <w:r w:rsidRPr="0004642E">
        <w:rPr>
          <w:color w:val="000000"/>
          <w:spacing w:val="3"/>
        </w:rPr>
        <w:t>-</w:t>
      </w:r>
      <w:r w:rsidRPr="0004642E">
        <w:rPr>
          <w:color w:val="000000"/>
          <w:spacing w:val="3"/>
          <w:lang w:val="en-US"/>
        </w:rPr>
        <w:t>a</w:t>
      </w:r>
      <w:r w:rsidRPr="0004642E">
        <w:rPr>
          <w:color w:val="000000"/>
          <w:spacing w:val="3"/>
        </w:rPr>
        <w:t xml:space="preserve"> и </w:t>
      </w:r>
      <w:r w:rsidRPr="0004642E">
        <w:rPr>
          <w:color w:val="000000"/>
          <w:spacing w:val="3"/>
          <w:lang w:val="en-US"/>
        </w:rPr>
        <w:t>IL</w:t>
      </w:r>
      <w:r w:rsidRPr="0004642E">
        <w:rPr>
          <w:color w:val="000000"/>
          <w:spacing w:val="3"/>
        </w:rPr>
        <w:t xml:space="preserve">-1, которые в </w:t>
      </w:r>
      <w:r w:rsidRPr="0004642E">
        <w:rPr>
          <w:color w:val="000000"/>
          <w:spacing w:val="-1"/>
        </w:rPr>
        <w:t xml:space="preserve">свою очередь стимулируют молекулы главного комплекса </w:t>
      </w:r>
      <w:proofErr w:type="spellStart"/>
      <w:r w:rsidRPr="0004642E">
        <w:rPr>
          <w:color w:val="000000"/>
          <w:spacing w:val="-1"/>
        </w:rPr>
        <w:t>гистосовместимости</w:t>
      </w:r>
      <w:proofErr w:type="spellEnd"/>
      <w:r w:rsidRPr="0004642E">
        <w:rPr>
          <w:color w:val="000000"/>
          <w:spacing w:val="-1"/>
        </w:rPr>
        <w:t xml:space="preserve"> (</w:t>
      </w:r>
      <w:r w:rsidRPr="0004642E">
        <w:rPr>
          <w:color w:val="000000"/>
          <w:spacing w:val="-1"/>
          <w:lang w:val="en-US"/>
        </w:rPr>
        <w:t>HLA</w:t>
      </w:r>
      <w:r w:rsidRPr="0004642E">
        <w:rPr>
          <w:color w:val="000000"/>
          <w:spacing w:val="-1"/>
        </w:rPr>
        <w:t>-</w:t>
      </w:r>
      <w:r w:rsidRPr="0004642E">
        <w:rPr>
          <w:color w:val="000000"/>
          <w:spacing w:val="-1"/>
          <w:lang w:val="en-US"/>
        </w:rPr>
        <w:t>D</w:t>
      </w:r>
      <w:r w:rsidRPr="0004642E">
        <w:rPr>
          <w:color w:val="000000"/>
          <w:spacing w:val="-1"/>
        </w:rPr>
        <w:t xml:space="preserve">) </w:t>
      </w:r>
      <w:r w:rsidRPr="0004642E">
        <w:rPr>
          <w:color w:val="000000"/>
          <w:spacing w:val="-2"/>
        </w:rPr>
        <w:t xml:space="preserve">класса </w:t>
      </w:r>
      <w:r w:rsidRPr="0004642E">
        <w:rPr>
          <w:color w:val="000000"/>
          <w:spacing w:val="-2"/>
          <w:lang w:val="en-US"/>
        </w:rPr>
        <w:t>II</w:t>
      </w:r>
      <w:r w:rsidRPr="0004642E">
        <w:rPr>
          <w:color w:val="000000"/>
          <w:spacing w:val="-2"/>
        </w:rPr>
        <w:t xml:space="preserve"> </w:t>
      </w:r>
      <w:r w:rsidRPr="0004642E">
        <w:rPr>
          <w:color w:val="000000"/>
        </w:rPr>
        <w:t>[6]</w:t>
      </w:r>
      <w:r w:rsidRPr="0004642E">
        <w:rPr>
          <w:color w:val="000000"/>
          <w:spacing w:val="-2"/>
        </w:rPr>
        <w:t>.</w:t>
      </w:r>
      <w:r w:rsidRPr="0004642E">
        <w:rPr>
          <w:color w:val="000000"/>
          <w:spacing w:val="-1"/>
        </w:rPr>
        <w:t xml:space="preserve"> О</w:t>
      </w:r>
      <w:r w:rsidRPr="0004642E">
        <w:rPr>
          <w:color w:val="000000"/>
          <w:spacing w:val="4"/>
        </w:rPr>
        <w:t xml:space="preserve">пределение </w:t>
      </w:r>
      <w:proofErr w:type="spellStart"/>
      <w:r w:rsidRPr="0004642E">
        <w:rPr>
          <w:color w:val="000000"/>
          <w:spacing w:val="4"/>
        </w:rPr>
        <w:t>аутоантител</w:t>
      </w:r>
      <w:proofErr w:type="spellEnd"/>
      <w:r w:rsidRPr="0004642E">
        <w:rPr>
          <w:color w:val="000000"/>
          <w:spacing w:val="4"/>
        </w:rPr>
        <w:t xml:space="preserve">, может </w:t>
      </w:r>
      <w:r w:rsidRPr="0004642E">
        <w:rPr>
          <w:color w:val="000000"/>
          <w:spacing w:val="7"/>
        </w:rPr>
        <w:t xml:space="preserve">служить клиническим маркером  для ранней </w:t>
      </w:r>
      <w:r w:rsidRPr="0004642E">
        <w:rPr>
          <w:color w:val="000000"/>
          <w:spacing w:val="6"/>
        </w:rPr>
        <w:t>диагностики заболеваний и позволит своевременно и качественно назначать соответствующую терапию.</w:t>
      </w:r>
    </w:p>
    <w:p w:rsidR="003A1FB3" w:rsidRPr="0004642E" w:rsidRDefault="003A1FB3" w:rsidP="003A1FB3">
      <w:pPr>
        <w:shd w:val="clear" w:color="auto" w:fill="FFFFFF"/>
        <w:spacing w:line="360" w:lineRule="auto"/>
        <w:ind w:firstLine="530"/>
        <w:jc w:val="both"/>
        <w:rPr>
          <w:bCs/>
          <w:color w:val="000000"/>
          <w:spacing w:val="-4"/>
        </w:rPr>
      </w:pPr>
      <w:r w:rsidRPr="0004642E">
        <w:rPr>
          <w:b/>
          <w:lang w:val="en-US"/>
        </w:rPr>
        <w:t>Purpose</w:t>
      </w:r>
      <w:r w:rsidRPr="0004642E">
        <w:rPr>
          <w:b/>
        </w:rPr>
        <w:t xml:space="preserve"> </w:t>
      </w:r>
      <w:r w:rsidRPr="0004642E">
        <w:rPr>
          <w:b/>
          <w:lang w:val="en-US"/>
        </w:rPr>
        <w:t>of</w:t>
      </w:r>
      <w:r w:rsidRPr="0004642E">
        <w:rPr>
          <w:b/>
        </w:rPr>
        <w:t xml:space="preserve"> </w:t>
      </w:r>
      <w:r w:rsidRPr="0004642E">
        <w:rPr>
          <w:b/>
          <w:lang w:val="en-US"/>
        </w:rPr>
        <w:t>investigation</w:t>
      </w:r>
      <w:r w:rsidRPr="0004642E">
        <w:rPr>
          <w:b/>
        </w:rPr>
        <w:t>-</w:t>
      </w:r>
      <w:r w:rsidRPr="0004642E">
        <w:t xml:space="preserve"> </w:t>
      </w:r>
      <w:r w:rsidRPr="0004642E">
        <w:rPr>
          <w:color w:val="000000"/>
          <w:spacing w:val="12"/>
        </w:rPr>
        <w:t xml:space="preserve">оптимизация методов диагностики </w:t>
      </w:r>
      <w:r w:rsidRPr="0004642E">
        <w:rPr>
          <w:color w:val="000000"/>
          <w:spacing w:val="15"/>
        </w:rPr>
        <w:t xml:space="preserve">овариальной недостаточности </w:t>
      </w:r>
      <w:r w:rsidRPr="0004642E">
        <w:rPr>
          <w:color w:val="000000"/>
          <w:spacing w:val="21"/>
        </w:rPr>
        <w:t xml:space="preserve">на основании </w:t>
      </w:r>
      <w:proofErr w:type="gramStart"/>
      <w:r w:rsidRPr="0004642E">
        <w:rPr>
          <w:color w:val="000000"/>
          <w:spacing w:val="21"/>
        </w:rPr>
        <w:t>о</w:t>
      </w:r>
      <w:r w:rsidRPr="0004642E">
        <w:rPr>
          <w:bCs/>
          <w:color w:val="000000"/>
          <w:spacing w:val="1"/>
        </w:rPr>
        <w:t>пределения  иммунологических</w:t>
      </w:r>
      <w:proofErr w:type="gramEnd"/>
      <w:r w:rsidRPr="0004642E">
        <w:rPr>
          <w:bCs/>
          <w:color w:val="000000"/>
          <w:spacing w:val="1"/>
        </w:rPr>
        <w:t xml:space="preserve">  маркеров  активности </w:t>
      </w:r>
      <w:r w:rsidRPr="0004642E">
        <w:rPr>
          <w:bCs/>
          <w:color w:val="000000"/>
          <w:spacing w:val="-4"/>
        </w:rPr>
        <w:t>аутоиммунных процессов.</w:t>
      </w:r>
    </w:p>
    <w:p w:rsidR="003A1FB3" w:rsidRPr="0004642E" w:rsidRDefault="003A1FB3" w:rsidP="003A1FB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line="451" w:lineRule="exact"/>
        <w:ind w:left="10" w:firstLine="530"/>
        <w:jc w:val="both"/>
        <w:rPr>
          <w:color w:val="000000"/>
          <w:spacing w:val="-1"/>
        </w:rPr>
      </w:pPr>
      <w:proofErr w:type="gramStart"/>
      <w:r w:rsidRPr="0004642E">
        <w:rPr>
          <w:b/>
          <w:lang w:val="en-US"/>
        </w:rPr>
        <w:t>Materials and methods of investigation.</w:t>
      </w:r>
      <w:proofErr w:type="gramEnd"/>
      <w:r w:rsidRPr="0004642E">
        <w:rPr>
          <w:b/>
          <w:lang w:val="en-US"/>
        </w:rPr>
        <w:t xml:space="preserve"> </w:t>
      </w:r>
      <w:proofErr w:type="gramStart"/>
      <w:r w:rsidRPr="0004642E">
        <w:t>О</w:t>
      </w:r>
      <w:r w:rsidRPr="0004642E">
        <w:rPr>
          <w:color w:val="000000"/>
          <w:spacing w:val="1"/>
        </w:rPr>
        <w:t xml:space="preserve">бследовано 237 женщин </w:t>
      </w:r>
      <w:r w:rsidRPr="0004642E">
        <w:rPr>
          <w:color w:val="000000"/>
          <w:spacing w:val="7"/>
        </w:rPr>
        <w:t xml:space="preserve">репродуктивного возраста с клинико-анамнестическими данными о </w:t>
      </w:r>
      <w:r w:rsidRPr="0004642E">
        <w:rPr>
          <w:color w:val="000000"/>
          <w:spacing w:val="-1"/>
        </w:rPr>
        <w:t xml:space="preserve">перенесенных хронических воспалительных заболеваний органов малого таза </w:t>
      </w:r>
      <w:r w:rsidRPr="0004642E">
        <w:rPr>
          <w:color w:val="000000"/>
          <w:spacing w:val="4"/>
        </w:rPr>
        <w:t xml:space="preserve">(ХВЗОТ) </w:t>
      </w:r>
      <w:r w:rsidRPr="0004642E">
        <w:rPr>
          <w:color w:val="000000"/>
          <w:spacing w:val="-2"/>
        </w:rPr>
        <w:t xml:space="preserve">длительностью более 1-го года, которые </w:t>
      </w:r>
      <w:r w:rsidRPr="0004642E">
        <w:rPr>
          <w:color w:val="000000"/>
          <w:spacing w:val="4"/>
        </w:rPr>
        <w:t xml:space="preserve">были разделены на клинические группы по признаку </w:t>
      </w:r>
      <w:r w:rsidRPr="0004642E">
        <w:rPr>
          <w:color w:val="000000"/>
        </w:rPr>
        <w:t xml:space="preserve">наличия или отсутствия циркулирующих </w:t>
      </w:r>
      <w:proofErr w:type="spellStart"/>
      <w:r w:rsidRPr="0004642E">
        <w:rPr>
          <w:color w:val="000000"/>
        </w:rPr>
        <w:t>антиовариальных</w:t>
      </w:r>
      <w:proofErr w:type="spellEnd"/>
      <w:r w:rsidRPr="0004642E">
        <w:rPr>
          <w:color w:val="000000"/>
        </w:rPr>
        <w:t xml:space="preserve"> антител в сыворотке крови.     </w:t>
      </w:r>
      <w:r w:rsidRPr="0004642E">
        <w:rPr>
          <w:bCs/>
          <w:color w:val="000000"/>
        </w:rPr>
        <w:t>1-я группа</w:t>
      </w:r>
      <w:r w:rsidRPr="0004642E">
        <w:rPr>
          <w:b/>
          <w:bCs/>
          <w:color w:val="000000"/>
        </w:rPr>
        <w:t xml:space="preserve">: </w:t>
      </w:r>
      <w:r w:rsidRPr="0004642E">
        <w:rPr>
          <w:bCs/>
          <w:color w:val="000000"/>
        </w:rPr>
        <w:t>10</w:t>
      </w:r>
      <w:r w:rsidRPr="0004642E">
        <w:rPr>
          <w:color w:val="000000"/>
        </w:rPr>
        <w:t xml:space="preserve">9 пациенток с циркулирующими </w:t>
      </w:r>
      <w:r w:rsidRPr="0004642E">
        <w:rPr>
          <w:color w:val="000000"/>
          <w:lang w:val="en-US"/>
        </w:rPr>
        <w:t>OV</w:t>
      </w:r>
      <w:r w:rsidRPr="0004642E">
        <w:rPr>
          <w:color w:val="000000"/>
        </w:rPr>
        <w:t xml:space="preserve"> – антителами (</w:t>
      </w:r>
      <w:r w:rsidRPr="0004642E">
        <w:rPr>
          <w:color w:val="000000"/>
          <w:lang w:val="en-US"/>
        </w:rPr>
        <w:t>OV</w:t>
      </w:r>
      <w:r w:rsidRPr="0004642E">
        <w:rPr>
          <w:color w:val="000000"/>
        </w:rPr>
        <w:t>+);</w:t>
      </w:r>
      <w:proofErr w:type="gramEnd"/>
      <w:r w:rsidRPr="0004642E">
        <w:rPr>
          <w:color w:val="000000"/>
        </w:rPr>
        <w:t xml:space="preserve"> </w:t>
      </w:r>
      <w:r w:rsidRPr="0004642E">
        <w:rPr>
          <w:bCs/>
          <w:color w:val="000000"/>
        </w:rPr>
        <w:t>2-я группа</w:t>
      </w:r>
      <w:r w:rsidRPr="0004642E">
        <w:rPr>
          <w:b/>
          <w:bCs/>
          <w:color w:val="000000"/>
        </w:rPr>
        <w:t xml:space="preserve">: </w:t>
      </w:r>
      <w:r w:rsidRPr="0004642E">
        <w:rPr>
          <w:bCs/>
          <w:color w:val="000000"/>
        </w:rPr>
        <w:t>12</w:t>
      </w:r>
      <w:r w:rsidRPr="0004642E">
        <w:rPr>
          <w:color w:val="000000"/>
        </w:rPr>
        <w:t xml:space="preserve">8 пациенток без циркулирующих </w:t>
      </w:r>
      <w:r w:rsidRPr="0004642E">
        <w:rPr>
          <w:color w:val="000000"/>
          <w:lang w:val="en-US"/>
        </w:rPr>
        <w:t>OV</w:t>
      </w:r>
      <w:r w:rsidRPr="0004642E">
        <w:rPr>
          <w:color w:val="000000"/>
        </w:rPr>
        <w:t>- антител (</w:t>
      </w:r>
      <w:r w:rsidRPr="0004642E">
        <w:rPr>
          <w:color w:val="000000"/>
          <w:lang w:val="en-US"/>
        </w:rPr>
        <w:t>OV</w:t>
      </w:r>
      <w:r w:rsidRPr="0004642E">
        <w:rPr>
          <w:color w:val="000000"/>
        </w:rPr>
        <w:t xml:space="preserve">-). </w:t>
      </w:r>
      <w:r w:rsidRPr="0004642E">
        <w:rPr>
          <w:color w:val="000000"/>
          <w:spacing w:val="-1"/>
        </w:rPr>
        <w:t>Проведен анализ иммунного статуса в клинических группах пациенток.</w:t>
      </w:r>
    </w:p>
    <w:p w:rsidR="003A1FB3" w:rsidRPr="0004642E" w:rsidRDefault="003A1FB3" w:rsidP="003A1FB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line="451" w:lineRule="exact"/>
        <w:ind w:left="10" w:firstLine="530"/>
        <w:jc w:val="both"/>
        <w:rPr>
          <w:color w:val="000000"/>
          <w:spacing w:val="-1"/>
        </w:rPr>
      </w:pPr>
      <w:r w:rsidRPr="0004642E">
        <w:rPr>
          <w:color w:val="000000"/>
          <w:spacing w:val="6"/>
        </w:rPr>
        <w:t>Количественное определение Т-лимфоцитов (</w:t>
      </w:r>
      <w:r w:rsidRPr="0004642E">
        <w:rPr>
          <w:color w:val="000000"/>
          <w:spacing w:val="6"/>
          <w:lang w:val="en-US"/>
        </w:rPr>
        <w:t>CD</w:t>
      </w:r>
      <w:r w:rsidRPr="0004642E">
        <w:rPr>
          <w:color w:val="000000"/>
          <w:spacing w:val="6"/>
        </w:rPr>
        <w:t xml:space="preserve">3), </w:t>
      </w:r>
      <w:proofErr w:type="spellStart"/>
      <w:r w:rsidRPr="0004642E">
        <w:rPr>
          <w:color w:val="000000"/>
          <w:spacing w:val="6"/>
        </w:rPr>
        <w:t>субпопуляций</w:t>
      </w:r>
      <w:proofErr w:type="spellEnd"/>
      <w:r w:rsidRPr="0004642E">
        <w:rPr>
          <w:color w:val="000000"/>
          <w:spacing w:val="6"/>
        </w:rPr>
        <w:t xml:space="preserve"> </w:t>
      </w:r>
      <w:r w:rsidRPr="0004642E">
        <w:rPr>
          <w:color w:val="000000"/>
          <w:spacing w:val="1"/>
        </w:rPr>
        <w:t>(</w:t>
      </w:r>
      <w:r w:rsidRPr="0004642E">
        <w:rPr>
          <w:color w:val="000000"/>
          <w:spacing w:val="1"/>
          <w:lang w:val="en-US"/>
        </w:rPr>
        <w:t>CD</w:t>
      </w:r>
      <w:r w:rsidRPr="0004642E">
        <w:rPr>
          <w:color w:val="000000"/>
          <w:spacing w:val="1"/>
        </w:rPr>
        <w:t xml:space="preserve">4, </w:t>
      </w:r>
      <w:r w:rsidRPr="0004642E">
        <w:rPr>
          <w:color w:val="000000"/>
          <w:spacing w:val="1"/>
          <w:lang w:val="en-US"/>
        </w:rPr>
        <w:t>CD</w:t>
      </w:r>
      <w:r w:rsidRPr="0004642E">
        <w:rPr>
          <w:color w:val="000000"/>
          <w:spacing w:val="1"/>
        </w:rPr>
        <w:t>8,</w:t>
      </w:r>
      <w:r w:rsidRPr="0004642E">
        <w:rPr>
          <w:color w:val="000000"/>
          <w:spacing w:val="1"/>
          <w:lang w:val="en-US"/>
        </w:rPr>
        <w:t>CD</w:t>
      </w:r>
      <w:r w:rsidRPr="0004642E">
        <w:rPr>
          <w:color w:val="000000"/>
          <w:spacing w:val="1"/>
        </w:rPr>
        <w:t>16) и В-лимфоцитов (</w:t>
      </w:r>
      <w:r w:rsidRPr="0004642E">
        <w:rPr>
          <w:color w:val="000000"/>
          <w:spacing w:val="1"/>
          <w:lang w:val="en-US"/>
        </w:rPr>
        <w:t>CD</w:t>
      </w:r>
      <w:r w:rsidRPr="0004642E">
        <w:rPr>
          <w:color w:val="000000"/>
          <w:spacing w:val="1"/>
        </w:rPr>
        <w:t xml:space="preserve"> 19) проводили при помощи </w:t>
      </w:r>
      <w:r w:rsidRPr="0004642E">
        <w:rPr>
          <w:color w:val="000000"/>
          <w:spacing w:val="2"/>
        </w:rPr>
        <w:t xml:space="preserve">реакции </w:t>
      </w:r>
      <w:r w:rsidRPr="0004642E">
        <w:rPr>
          <w:color w:val="000000"/>
          <w:spacing w:val="14"/>
        </w:rPr>
        <w:t xml:space="preserve">непрямой </w:t>
      </w:r>
      <w:proofErr w:type="spellStart"/>
      <w:r w:rsidRPr="0004642E">
        <w:rPr>
          <w:color w:val="000000"/>
          <w:spacing w:val="14"/>
        </w:rPr>
        <w:t>иммунофлюоресценции</w:t>
      </w:r>
      <w:proofErr w:type="spellEnd"/>
      <w:r w:rsidRPr="0004642E">
        <w:rPr>
          <w:color w:val="000000"/>
          <w:spacing w:val="14"/>
        </w:rPr>
        <w:t xml:space="preserve"> с использованием </w:t>
      </w:r>
      <w:proofErr w:type="spellStart"/>
      <w:r w:rsidRPr="0004642E">
        <w:rPr>
          <w:color w:val="000000"/>
          <w:spacing w:val="14"/>
        </w:rPr>
        <w:t>моноклональных</w:t>
      </w:r>
      <w:proofErr w:type="spellEnd"/>
      <w:r w:rsidRPr="0004642E">
        <w:rPr>
          <w:color w:val="000000"/>
          <w:spacing w:val="14"/>
        </w:rPr>
        <w:t xml:space="preserve"> антител (</w:t>
      </w:r>
      <w:r w:rsidRPr="0004642E">
        <w:rPr>
          <w:color w:val="000000"/>
          <w:spacing w:val="3"/>
        </w:rPr>
        <w:t xml:space="preserve">АО «Сорбент», </w:t>
      </w:r>
      <w:r w:rsidRPr="0004642E">
        <w:rPr>
          <w:color w:val="000000"/>
        </w:rPr>
        <w:t xml:space="preserve">Москва). </w:t>
      </w:r>
      <w:r w:rsidRPr="0004642E">
        <w:rPr>
          <w:color w:val="000000"/>
          <w:spacing w:val="1"/>
        </w:rPr>
        <w:t xml:space="preserve">Количественное определение иммуноглобулина </w:t>
      </w:r>
      <w:r w:rsidRPr="0004642E">
        <w:rPr>
          <w:color w:val="000000"/>
          <w:spacing w:val="1"/>
          <w:lang w:val="en-US"/>
        </w:rPr>
        <w:t>IgA</w:t>
      </w:r>
      <w:r w:rsidRPr="0004642E">
        <w:rPr>
          <w:color w:val="000000"/>
          <w:spacing w:val="1"/>
        </w:rPr>
        <w:t xml:space="preserve">, </w:t>
      </w:r>
      <w:proofErr w:type="spellStart"/>
      <w:r w:rsidRPr="0004642E">
        <w:rPr>
          <w:color w:val="000000"/>
          <w:spacing w:val="1"/>
          <w:lang w:val="en-US"/>
        </w:rPr>
        <w:t>IgM</w:t>
      </w:r>
      <w:proofErr w:type="spellEnd"/>
      <w:r w:rsidRPr="0004642E">
        <w:rPr>
          <w:color w:val="000000"/>
          <w:spacing w:val="1"/>
        </w:rPr>
        <w:t xml:space="preserve">, </w:t>
      </w:r>
      <w:proofErr w:type="spellStart"/>
      <w:r w:rsidRPr="0004642E">
        <w:rPr>
          <w:color w:val="000000"/>
          <w:spacing w:val="1"/>
          <w:lang w:val="en-US"/>
        </w:rPr>
        <w:t>IgG</w:t>
      </w:r>
      <w:proofErr w:type="spellEnd"/>
      <w:r w:rsidRPr="0004642E">
        <w:rPr>
          <w:color w:val="000000"/>
          <w:spacing w:val="1"/>
        </w:rPr>
        <w:t xml:space="preserve">, </w:t>
      </w:r>
      <w:proofErr w:type="spellStart"/>
      <w:r w:rsidRPr="0004642E">
        <w:rPr>
          <w:color w:val="000000"/>
          <w:spacing w:val="1"/>
          <w:lang w:val="en-US"/>
        </w:rPr>
        <w:t>IgE</w:t>
      </w:r>
      <w:proofErr w:type="spellEnd"/>
      <w:r w:rsidRPr="0004642E">
        <w:rPr>
          <w:color w:val="000000"/>
          <w:spacing w:val="3"/>
        </w:rPr>
        <w:t xml:space="preserve"> производили иммуноферментным анализом (ИФА) в сыворотке </w:t>
      </w:r>
      <w:r w:rsidRPr="0004642E">
        <w:rPr>
          <w:color w:val="000000"/>
          <w:spacing w:val="-3"/>
        </w:rPr>
        <w:t>крови, (ЗАО «Вектор-Бест»).</w:t>
      </w:r>
      <w:r w:rsidRPr="0004642E">
        <w:rPr>
          <w:color w:val="000000"/>
          <w:spacing w:val="5"/>
        </w:rPr>
        <w:t xml:space="preserve"> Определение  </w:t>
      </w:r>
      <w:r w:rsidRPr="0004642E">
        <w:rPr>
          <w:color w:val="000000"/>
          <w:spacing w:val="5"/>
          <w:lang w:val="en-US"/>
        </w:rPr>
        <w:t>TNF</w:t>
      </w:r>
      <w:r w:rsidRPr="0004642E">
        <w:rPr>
          <w:color w:val="000000"/>
          <w:spacing w:val="5"/>
        </w:rPr>
        <w:t>-</w:t>
      </w:r>
      <w:r w:rsidRPr="0004642E">
        <w:rPr>
          <w:color w:val="000000"/>
          <w:spacing w:val="5"/>
          <w:lang w:val="en-US"/>
        </w:rPr>
        <w:t>a</w:t>
      </w:r>
      <w:r w:rsidRPr="0004642E">
        <w:rPr>
          <w:color w:val="000000"/>
          <w:spacing w:val="5"/>
        </w:rPr>
        <w:t xml:space="preserve">  в  сыворотке  крови  выполняли при помощи ИФА </w:t>
      </w:r>
      <w:r w:rsidRPr="0004642E">
        <w:rPr>
          <w:color w:val="000000"/>
          <w:spacing w:val="-2"/>
        </w:rPr>
        <w:t>(</w:t>
      </w:r>
      <w:proofErr w:type="spellStart"/>
      <w:r w:rsidRPr="0004642E">
        <w:rPr>
          <w:color w:val="000000"/>
          <w:spacing w:val="-2"/>
          <w:lang w:val="en-US"/>
        </w:rPr>
        <w:t>ProCon</w:t>
      </w:r>
      <w:proofErr w:type="spellEnd"/>
      <w:r w:rsidRPr="0004642E">
        <w:rPr>
          <w:color w:val="000000"/>
          <w:spacing w:val="-2"/>
        </w:rPr>
        <w:t xml:space="preserve"> </w:t>
      </w:r>
      <w:r w:rsidRPr="0004642E">
        <w:rPr>
          <w:color w:val="000000"/>
          <w:spacing w:val="-2"/>
          <w:lang w:val="en-US"/>
        </w:rPr>
        <w:t>TNF</w:t>
      </w:r>
      <w:r w:rsidRPr="0004642E">
        <w:rPr>
          <w:color w:val="000000"/>
          <w:spacing w:val="-2"/>
        </w:rPr>
        <w:t>-</w:t>
      </w:r>
      <w:r w:rsidRPr="0004642E">
        <w:rPr>
          <w:color w:val="000000"/>
          <w:spacing w:val="-2"/>
          <w:lang w:val="en-US"/>
        </w:rPr>
        <w:t>α</w:t>
      </w:r>
      <w:r w:rsidRPr="0004642E">
        <w:rPr>
          <w:color w:val="000000"/>
          <w:spacing w:val="-2"/>
        </w:rPr>
        <w:t xml:space="preserve"> ), </w:t>
      </w:r>
      <w:r w:rsidRPr="0004642E">
        <w:rPr>
          <w:color w:val="000000"/>
          <w:spacing w:val="1"/>
        </w:rPr>
        <w:t xml:space="preserve">антител к ткани </w:t>
      </w:r>
      <w:r w:rsidRPr="0004642E">
        <w:rPr>
          <w:color w:val="000000"/>
          <w:spacing w:val="-4"/>
        </w:rPr>
        <w:t>яичника –</w:t>
      </w:r>
      <w:r w:rsidRPr="0004642E">
        <w:rPr>
          <w:color w:val="000000"/>
          <w:spacing w:val="-2"/>
        </w:rPr>
        <w:t xml:space="preserve"> </w:t>
      </w:r>
      <w:r w:rsidRPr="0004642E">
        <w:rPr>
          <w:color w:val="000000"/>
          <w:spacing w:val="1"/>
        </w:rPr>
        <w:t xml:space="preserve">ИФА </w:t>
      </w:r>
      <w:r w:rsidRPr="0004642E">
        <w:rPr>
          <w:color w:val="000000"/>
          <w:spacing w:val="-4"/>
        </w:rPr>
        <w:t>(«</w:t>
      </w:r>
      <w:proofErr w:type="spellStart"/>
      <w:r w:rsidRPr="0004642E">
        <w:rPr>
          <w:color w:val="000000"/>
          <w:spacing w:val="-4"/>
          <w:lang w:val="en-US"/>
        </w:rPr>
        <w:t>Biosor</w:t>
      </w:r>
      <w:proofErr w:type="spellEnd"/>
      <w:r w:rsidRPr="0004642E">
        <w:rPr>
          <w:color w:val="000000"/>
          <w:spacing w:val="-4"/>
        </w:rPr>
        <w:t>» Германия) - но</w:t>
      </w:r>
      <w:r w:rsidRPr="0004642E">
        <w:rPr>
          <w:color w:val="000000"/>
          <w:spacing w:val="-1"/>
        </w:rPr>
        <w:t xml:space="preserve">рмальные значения 0-10 </w:t>
      </w:r>
      <w:proofErr w:type="spellStart"/>
      <w:proofErr w:type="gramStart"/>
      <w:r w:rsidRPr="0004642E">
        <w:rPr>
          <w:color w:val="000000"/>
          <w:spacing w:val="-1"/>
        </w:rPr>
        <w:t>Ед</w:t>
      </w:r>
      <w:proofErr w:type="spellEnd"/>
      <w:proofErr w:type="gramEnd"/>
      <w:r w:rsidRPr="0004642E">
        <w:rPr>
          <w:color w:val="000000"/>
          <w:spacing w:val="-1"/>
        </w:rPr>
        <w:t xml:space="preserve">/мл, повышенные значения 11 и более </w:t>
      </w:r>
      <w:proofErr w:type="spellStart"/>
      <w:r w:rsidRPr="0004642E">
        <w:rPr>
          <w:color w:val="000000"/>
          <w:spacing w:val="-1"/>
        </w:rPr>
        <w:t>Ед</w:t>
      </w:r>
      <w:proofErr w:type="spellEnd"/>
      <w:r w:rsidRPr="0004642E">
        <w:rPr>
          <w:color w:val="000000"/>
          <w:spacing w:val="-1"/>
        </w:rPr>
        <w:t xml:space="preserve">/мл). </w:t>
      </w:r>
    </w:p>
    <w:p w:rsidR="003A1FB3" w:rsidRPr="0004642E" w:rsidRDefault="003A1FB3" w:rsidP="003A1FB3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line="451" w:lineRule="exact"/>
        <w:ind w:left="10" w:firstLine="530"/>
        <w:jc w:val="both"/>
        <w:rPr>
          <w:b/>
          <w:lang w:val="en-US"/>
        </w:rPr>
      </w:pPr>
      <w:proofErr w:type="gramStart"/>
      <w:r w:rsidRPr="0004642E">
        <w:rPr>
          <w:b/>
          <w:lang w:val="en-US"/>
        </w:rPr>
        <w:t>Results of investigation and their discussion.</w:t>
      </w:r>
      <w:proofErr w:type="gramEnd"/>
    </w:p>
    <w:p w:rsidR="003A1FB3" w:rsidRPr="0004642E" w:rsidRDefault="003A1FB3" w:rsidP="003A1FB3">
      <w:pPr>
        <w:shd w:val="clear" w:color="auto" w:fill="FFFFFF"/>
        <w:spacing w:line="446" w:lineRule="exact"/>
        <w:ind w:left="48" w:right="58" w:firstLine="595"/>
        <w:jc w:val="both"/>
      </w:pPr>
      <w:r w:rsidRPr="0004642E">
        <w:rPr>
          <w:color w:val="000000"/>
        </w:rPr>
        <w:t xml:space="preserve">Показатели содержания цитокинов и иммуноглобулинов у обследованных женщин </w:t>
      </w:r>
      <w:r w:rsidRPr="0004642E">
        <w:rPr>
          <w:color w:val="000000"/>
          <w:spacing w:val="-5"/>
        </w:rPr>
        <w:t>представлены в таблице 1.</w:t>
      </w:r>
    </w:p>
    <w:p w:rsidR="003A1FB3" w:rsidRPr="0004642E" w:rsidRDefault="003A1FB3" w:rsidP="003A1FB3">
      <w:pPr>
        <w:shd w:val="clear" w:color="auto" w:fill="FFFFFF"/>
        <w:spacing w:line="446" w:lineRule="exact"/>
        <w:ind w:left="394" w:firstLine="7550"/>
      </w:pPr>
      <w:r w:rsidRPr="0004642E">
        <w:rPr>
          <w:color w:val="000000"/>
          <w:spacing w:val="-4"/>
        </w:rPr>
        <w:t xml:space="preserve">Таблица 1 </w:t>
      </w:r>
      <w:r w:rsidRPr="0004642E">
        <w:rPr>
          <w:b/>
          <w:bCs/>
          <w:color w:val="000000"/>
        </w:rPr>
        <w:t>Содержание цитокинов и иммуноглобулинов в группах пациенток</w:t>
      </w:r>
    </w:p>
    <w:p w:rsidR="003A1FB3" w:rsidRPr="0004642E" w:rsidRDefault="003A1FB3" w:rsidP="003A1FB3">
      <w:pPr>
        <w:spacing w:after="8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312"/>
        <w:gridCol w:w="2640"/>
        <w:gridCol w:w="2822"/>
      </w:tblGrid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</w:pPr>
          </w:p>
        </w:tc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998"/>
              <w:rPr>
                <w:color w:val="000000"/>
                <w:spacing w:val="-2"/>
              </w:rPr>
            </w:pPr>
            <w:r w:rsidRPr="0004642E">
              <w:rPr>
                <w:color w:val="000000"/>
                <w:spacing w:val="-2"/>
              </w:rPr>
              <w:t>Цитокины</w:t>
            </w:r>
          </w:p>
          <w:p w:rsidR="003A1FB3" w:rsidRPr="0004642E" w:rsidRDefault="003A1FB3" w:rsidP="0097165C">
            <w:pPr>
              <w:shd w:val="clear" w:color="auto" w:fill="FFFFFF"/>
              <w:ind w:left="998"/>
            </w:pPr>
            <w:proofErr w:type="spellStart"/>
            <w:r w:rsidRPr="0004642E">
              <w:rPr>
                <w:color w:val="000000"/>
                <w:spacing w:val="-4"/>
              </w:rPr>
              <w:t>пкг</w:t>
            </w:r>
            <w:proofErr w:type="spellEnd"/>
            <w:r w:rsidRPr="0004642E">
              <w:rPr>
                <w:color w:val="000000"/>
                <w:spacing w:val="-4"/>
              </w:rPr>
              <w:t>/мл</w:t>
            </w:r>
          </w:p>
        </w:tc>
        <w:tc>
          <w:tcPr>
            <w:tcW w:w="5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488"/>
            </w:pPr>
            <w:r w:rsidRPr="0004642E">
              <w:rPr>
                <w:color w:val="000000"/>
                <w:spacing w:val="-1"/>
              </w:rPr>
              <w:t>Клинические группы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/>
          <w:p w:rsidR="003A1FB3" w:rsidRPr="0004642E" w:rsidRDefault="003A1FB3" w:rsidP="0097165C"/>
        </w:tc>
        <w:tc>
          <w:tcPr>
            <w:tcW w:w="3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/>
          <w:p w:rsidR="003A1FB3" w:rsidRPr="0004642E" w:rsidRDefault="003A1FB3" w:rsidP="0097165C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91"/>
            </w:pPr>
            <w:r w:rsidRPr="0004642E">
              <w:rPr>
                <w:color w:val="000000"/>
                <w:spacing w:val="-4"/>
              </w:rPr>
              <w:t xml:space="preserve">1 группа </w:t>
            </w:r>
            <w:r w:rsidRPr="0004642E">
              <w:rPr>
                <w:color w:val="000000"/>
                <w:spacing w:val="-4"/>
                <w:lang w:val="en-US"/>
              </w:rPr>
              <w:t>(OV+) n=</w:t>
            </w:r>
            <w:r w:rsidRPr="0004642E">
              <w:rPr>
                <w:color w:val="000000"/>
                <w:spacing w:val="-4"/>
              </w:rPr>
              <w:t>10</w:t>
            </w:r>
            <w:r w:rsidRPr="0004642E">
              <w:rPr>
                <w:color w:val="000000"/>
                <w:spacing w:val="-4"/>
                <w:lang w:val="en-US"/>
              </w:rPr>
              <w:t>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82"/>
              <w:rPr>
                <w:color w:val="000000"/>
                <w:spacing w:val="-1"/>
              </w:rPr>
            </w:pPr>
            <w:r w:rsidRPr="0004642E">
              <w:rPr>
                <w:color w:val="000000"/>
                <w:spacing w:val="-1"/>
              </w:rPr>
              <w:t xml:space="preserve">2 группа </w:t>
            </w:r>
            <w:r w:rsidRPr="0004642E">
              <w:rPr>
                <w:color w:val="000000"/>
                <w:spacing w:val="-1"/>
                <w:lang w:val="en-US"/>
              </w:rPr>
              <w:t>(OV-</w:t>
            </w:r>
            <w:r w:rsidRPr="0004642E">
              <w:rPr>
                <w:color w:val="000000"/>
                <w:spacing w:val="-1"/>
              </w:rPr>
              <w:t>)</w:t>
            </w:r>
          </w:p>
          <w:p w:rsidR="003A1FB3" w:rsidRPr="0004642E" w:rsidRDefault="003A1FB3" w:rsidP="0097165C">
            <w:pPr>
              <w:shd w:val="clear" w:color="auto" w:fill="FFFFFF"/>
              <w:ind w:left="182"/>
            </w:pPr>
            <w:r w:rsidRPr="0004642E">
              <w:rPr>
                <w:color w:val="000000"/>
                <w:spacing w:val="-1"/>
                <w:lang w:val="en-US"/>
              </w:rPr>
              <w:t>n=</w:t>
            </w:r>
            <w:r w:rsidRPr="0004642E">
              <w:rPr>
                <w:color w:val="000000"/>
                <w:spacing w:val="-1"/>
              </w:rPr>
              <w:t>12</w:t>
            </w:r>
            <w:r w:rsidRPr="0004642E">
              <w:rPr>
                <w:color w:val="000000"/>
                <w:spacing w:val="-1"/>
                <w:lang w:val="en-US"/>
              </w:rPr>
              <w:t>8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49"/>
            </w:pPr>
            <w:r w:rsidRPr="0004642E">
              <w:rPr>
                <w:color w:val="000000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840"/>
            </w:pPr>
            <w:proofErr w:type="spellStart"/>
            <w:r w:rsidRPr="0004642E">
              <w:rPr>
                <w:color w:val="000000"/>
                <w:spacing w:val="-1"/>
              </w:rPr>
              <w:t>Интерлейкин</w:t>
            </w:r>
            <w:proofErr w:type="spellEnd"/>
            <w:r w:rsidRPr="0004642E">
              <w:rPr>
                <w:color w:val="000000"/>
                <w:spacing w:val="-1"/>
              </w:rPr>
              <w:t xml:space="preserve"> -1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610"/>
            </w:pPr>
            <w:r w:rsidRPr="0004642E">
              <w:rPr>
                <w:color w:val="000000"/>
                <w:spacing w:val="3"/>
                <w:lang w:val="en-US"/>
              </w:rPr>
              <w:t>1053,41±l,14*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677"/>
            </w:pPr>
            <w:r w:rsidRPr="0004642E">
              <w:rPr>
                <w:color w:val="000000"/>
                <w:spacing w:val="2"/>
              </w:rPr>
              <w:t>368,82 ±0,10*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30"/>
            </w:pPr>
            <w:r w:rsidRPr="0004642E">
              <w:rPr>
                <w:color w:val="000000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845"/>
            </w:pPr>
            <w:proofErr w:type="spellStart"/>
            <w:r w:rsidRPr="0004642E">
              <w:rPr>
                <w:color w:val="000000"/>
              </w:rPr>
              <w:t>Интерлейкин</w:t>
            </w:r>
            <w:proofErr w:type="spellEnd"/>
            <w:r w:rsidRPr="0004642E">
              <w:rPr>
                <w:color w:val="000000"/>
              </w:rPr>
              <w:t xml:space="preserve"> 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586"/>
            </w:pPr>
            <w:r w:rsidRPr="0004642E">
              <w:rPr>
                <w:bCs/>
                <w:color w:val="000000"/>
                <w:spacing w:val="-5"/>
              </w:rPr>
              <w:t xml:space="preserve">181,68 </w:t>
            </w:r>
            <w:r w:rsidRPr="0004642E">
              <w:rPr>
                <w:color w:val="000000"/>
                <w:spacing w:val="-5"/>
                <w:lang w:val="en-US"/>
              </w:rPr>
              <w:t xml:space="preserve">± </w:t>
            </w:r>
            <w:r w:rsidRPr="0004642E">
              <w:rPr>
                <w:bCs/>
                <w:color w:val="000000"/>
                <w:spacing w:val="-5"/>
              </w:rPr>
              <w:t>21,13*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749"/>
            </w:pPr>
            <w:r w:rsidRPr="0004642E">
              <w:rPr>
                <w:color w:val="000000"/>
                <w:spacing w:val="2"/>
              </w:rPr>
              <w:t>78,60 ±1,71*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30"/>
            </w:pPr>
            <w:r w:rsidRPr="0004642E">
              <w:rPr>
                <w:color w:val="000000"/>
              </w:rPr>
              <w:t>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845"/>
            </w:pPr>
            <w:proofErr w:type="spellStart"/>
            <w:r w:rsidRPr="0004642E">
              <w:rPr>
                <w:color w:val="000000"/>
              </w:rPr>
              <w:t>Интерлейкин</w:t>
            </w:r>
            <w:proofErr w:type="spellEnd"/>
            <w:r w:rsidRPr="0004642E">
              <w:rPr>
                <w:color w:val="000000"/>
              </w:rPr>
              <w:t xml:space="preserve"> 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715"/>
            </w:pPr>
            <w:r w:rsidRPr="0004642E">
              <w:rPr>
                <w:color w:val="000000"/>
                <w:spacing w:val="-4"/>
                <w:lang w:val="en-US"/>
              </w:rPr>
              <w:t xml:space="preserve">83,87± </w:t>
            </w:r>
            <w:r w:rsidRPr="0004642E">
              <w:rPr>
                <w:color w:val="000000"/>
                <w:spacing w:val="-4"/>
              </w:rPr>
              <w:t>0,63*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778"/>
            </w:pPr>
            <w:r w:rsidRPr="0004642E">
              <w:rPr>
                <w:color w:val="000000"/>
                <w:spacing w:val="2"/>
                <w:lang w:val="en-US"/>
              </w:rPr>
              <w:t>57,61±0,51*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20"/>
            </w:pPr>
            <w:r w:rsidRPr="0004642E">
              <w:rPr>
                <w:color w:val="000000"/>
              </w:rPr>
              <w:lastRenderedPageBreak/>
              <w:t>4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754"/>
            </w:pPr>
            <w:proofErr w:type="spellStart"/>
            <w:r w:rsidRPr="0004642E">
              <w:rPr>
                <w:color w:val="000000"/>
                <w:spacing w:val="1"/>
              </w:rPr>
              <w:t>Интерлейкин</w:t>
            </w:r>
            <w:proofErr w:type="spellEnd"/>
            <w:r w:rsidRPr="0004642E">
              <w:rPr>
                <w:color w:val="000000"/>
                <w:spacing w:val="1"/>
              </w:rPr>
              <w:t xml:space="preserve"> - 10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826"/>
            </w:pPr>
            <w:r w:rsidRPr="0004642E">
              <w:rPr>
                <w:color w:val="000000"/>
                <w:spacing w:val="-6"/>
                <w:lang w:val="en-US"/>
              </w:rPr>
              <w:t>18,65±0,17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893"/>
            </w:pPr>
            <w:r w:rsidRPr="0004642E">
              <w:rPr>
                <w:color w:val="000000"/>
                <w:spacing w:val="3"/>
                <w:lang w:val="en-US"/>
              </w:rPr>
              <w:t>28,63±2,1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30"/>
            </w:pPr>
            <w:r w:rsidRPr="0004642E">
              <w:rPr>
                <w:color w:val="000000"/>
              </w:rPr>
              <w:t>5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758"/>
            </w:pPr>
            <w:proofErr w:type="spellStart"/>
            <w:r w:rsidRPr="0004642E">
              <w:rPr>
                <w:color w:val="000000"/>
                <w:spacing w:val="4"/>
              </w:rPr>
              <w:t>Интерлейкин</w:t>
            </w:r>
            <w:proofErr w:type="spellEnd"/>
            <w:r w:rsidRPr="0004642E">
              <w:rPr>
                <w:color w:val="000000"/>
                <w:spacing w:val="4"/>
              </w:rPr>
              <w:t>- 12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811"/>
            </w:pPr>
            <w:r w:rsidRPr="0004642E">
              <w:rPr>
                <w:color w:val="000000"/>
                <w:spacing w:val="-4"/>
                <w:lang w:val="en-US"/>
              </w:rPr>
              <w:t>74,16±0,52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893"/>
            </w:pPr>
            <w:r w:rsidRPr="0004642E">
              <w:rPr>
                <w:color w:val="000000"/>
                <w:spacing w:val="-5"/>
                <w:lang w:val="en-US"/>
              </w:rPr>
              <w:t>100,40±2,7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25"/>
            </w:pPr>
            <w:r w:rsidRPr="0004642E">
              <w:rPr>
                <w:color w:val="000000"/>
              </w:rPr>
              <w:t>6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301"/>
            </w:pPr>
            <w:r w:rsidRPr="0004642E">
              <w:rPr>
                <w:color w:val="000000"/>
                <w:spacing w:val="24"/>
                <w:lang w:val="en-US"/>
              </w:rPr>
              <w:t>TNF-a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677"/>
            </w:pPr>
            <w:r w:rsidRPr="0004642E">
              <w:rPr>
                <w:color w:val="000000"/>
                <w:spacing w:val="-1"/>
                <w:lang w:val="en-US"/>
              </w:rPr>
              <w:t>1250,0±4,70*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739"/>
            </w:pPr>
            <w:r w:rsidRPr="0004642E">
              <w:rPr>
                <w:color w:val="000000"/>
                <w:spacing w:val="-4"/>
              </w:rPr>
              <w:t>196,88 ±0,43*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25"/>
            </w:pPr>
            <w:r w:rsidRPr="0004642E">
              <w:rPr>
                <w:color w:val="000000"/>
              </w:rPr>
              <w:t>7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392"/>
            </w:pPr>
            <w:r w:rsidRPr="0004642E">
              <w:rPr>
                <w:color w:val="000000"/>
                <w:spacing w:val="-5"/>
                <w:lang w:val="en-US"/>
              </w:rPr>
              <w:t>IFN-y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677"/>
            </w:pPr>
            <w:r w:rsidRPr="0004642E">
              <w:rPr>
                <w:color w:val="000000"/>
                <w:spacing w:val="-1"/>
                <w:lang w:val="en-US"/>
              </w:rPr>
              <w:t>122,37±0,91*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874"/>
            </w:pPr>
            <w:r w:rsidRPr="0004642E">
              <w:rPr>
                <w:color w:val="000000"/>
                <w:spacing w:val="-3"/>
                <w:lang w:val="en-US"/>
              </w:rPr>
              <w:t>59,99±1,1*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30"/>
            </w:pPr>
            <w:r w:rsidRPr="0004642E">
              <w:rPr>
                <w:color w:val="000000"/>
              </w:rPr>
              <w:t>8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387"/>
            </w:pPr>
            <w:r w:rsidRPr="0004642E">
              <w:rPr>
                <w:color w:val="000000"/>
                <w:spacing w:val="1"/>
                <w:lang w:val="en-US"/>
              </w:rPr>
              <w:t>IFN-a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773"/>
            </w:pPr>
            <w:r w:rsidRPr="0004642E">
              <w:rPr>
                <w:color w:val="000000"/>
                <w:spacing w:val="-5"/>
              </w:rPr>
              <w:t>29,6</w:t>
            </w:r>
            <w:r w:rsidRPr="0004642E">
              <w:rPr>
                <w:color w:val="000000"/>
                <w:spacing w:val="-5"/>
                <w:lang w:val="en-US"/>
              </w:rPr>
              <w:t xml:space="preserve">1± </w:t>
            </w:r>
            <w:r w:rsidRPr="0004642E">
              <w:rPr>
                <w:color w:val="000000"/>
                <w:spacing w:val="-5"/>
              </w:rPr>
              <w:t>0,21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931"/>
            </w:pPr>
            <w:r w:rsidRPr="0004642E">
              <w:rPr>
                <w:color w:val="000000"/>
                <w:spacing w:val="-2"/>
                <w:lang w:val="en-US"/>
              </w:rPr>
              <w:t>27,84±1.9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20"/>
            </w:pPr>
            <w:r w:rsidRPr="0004642E">
              <w:rPr>
                <w:color w:val="000000"/>
              </w:rPr>
              <w:t>9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469"/>
            </w:pPr>
            <w:r w:rsidRPr="0004642E">
              <w:rPr>
                <w:color w:val="000000"/>
                <w:lang w:val="en-US"/>
              </w:rPr>
              <w:t>IgA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893"/>
            </w:pPr>
            <w:r w:rsidRPr="0004642E">
              <w:rPr>
                <w:color w:val="000000"/>
                <w:spacing w:val="-1"/>
                <w:lang w:val="en-US"/>
              </w:rPr>
              <w:t>l,54±0,05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955"/>
            </w:pPr>
            <w:r w:rsidRPr="0004642E">
              <w:rPr>
                <w:color w:val="000000"/>
                <w:lang w:val="en-US"/>
              </w:rPr>
              <w:t>l,77±0,03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91"/>
            </w:pPr>
            <w:r w:rsidRPr="0004642E">
              <w:rPr>
                <w:color w:val="000000"/>
              </w:rPr>
              <w:t>10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454"/>
            </w:pPr>
            <w:proofErr w:type="spellStart"/>
            <w:r w:rsidRPr="0004642E">
              <w:rPr>
                <w:color w:val="000000"/>
                <w:spacing w:val="17"/>
                <w:lang w:val="en-US"/>
              </w:rPr>
              <w:t>IgM</w:t>
            </w:r>
            <w:proofErr w:type="spellEnd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898"/>
            </w:pPr>
            <w:r w:rsidRPr="0004642E">
              <w:rPr>
                <w:color w:val="000000"/>
                <w:spacing w:val="-1"/>
                <w:lang w:val="en-US"/>
              </w:rPr>
              <w:t>l,56±0,17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960"/>
            </w:pPr>
            <w:r w:rsidRPr="0004642E">
              <w:rPr>
                <w:color w:val="000000"/>
                <w:spacing w:val="1"/>
                <w:lang w:val="en-US"/>
              </w:rPr>
              <w:t>l,67±0,02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86"/>
            </w:pPr>
            <w:r w:rsidRPr="0004642E">
              <w:rPr>
                <w:color w:val="000000"/>
              </w:rPr>
              <w:t>11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469"/>
            </w:pPr>
            <w:proofErr w:type="spellStart"/>
            <w:r w:rsidRPr="0004642E">
              <w:rPr>
                <w:color w:val="000000"/>
                <w:spacing w:val="21"/>
                <w:lang w:val="en-US"/>
              </w:rPr>
              <w:t>IgG</w:t>
            </w:r>
            <w:proofErr w:type="spellEnd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840"/>
            </w:pPr>
            <w:r w:rsidRPr="0004642E">
              <w:rPr>
                <w:color w:val="000000"/>
                <w:spacing w:val="-2"/>
                <w:lang w:val="en-US"/>
              </w:rPr>
              <w:t xml:space="preserve">4,22± </w:t>
            </w:r>
            <w:r w:rsidRPr="0004642E">
              <w:rPr>
                <w:color w:val="000000"/>
                <w:spacing w:val="-2"/>
              </w:rPr>
              <w:t>0,04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941"/>
            </w:pPr>
            <w:r w:rsidRPr="0004642E">
              <w:rPr>
                <w:color w:val="000000"/>
                <w:spacing w:val="-2"/>
                <w:lang w:val="en-US"/>
              </w:rPr>
              <w:t>5,73±0,07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86"/>
            </w:pPr>
            <w:r w:rsidRPr="0004642E">
              <w:rPr>
                <w:color w:val="000000"/>
              </w:rPr>
              <w:t>12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1483"/>
            </w:pPr>
            <w:proofErr w:type="spellStart"/>
            <w:r w:rsidRPr="0004642E">
              <w:rPr>
                <w:color w:val="000000"/>
                <w:lang w:val="en-US"/>
              </w:rPr>
              <w:t>IgE</w:t>
            </w:r>
            <w:proofErr w:type="spellEnd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754"/>
            </w:pPr>
            <w:r w:rsidRPr="0004642E">
              <w:rPr>
                <w:color w:val="000000"/>
                <w:spacing w:val="-4"/>
                <w:lang w:val="en-US"/>
              </w:rPr>
              <w:t>79,99±0,60*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878"/>
            </w:pPr>
            <w:r w:rsidRPr="0004642E">
              <w:rPr>
                <w:color w:val="000000"/>
                <w:spacing w:val="12"/>
                <w:lang w:val="en-US"/>
              </w:rPr>
              <w:t>72,02±l,ll</w:t>
            </w:r>
          </w:p>
        </w:tc>
      </w:tr>
    </w:tbl>
    <w:p w:rsidR="003A1FB3" w:rsidRPr="0004642E" w:rsidRDefault="003A1FB3" w:rsidP="003A1FB3">
      <w:pPr>
        <w:shd w:val="clear" w:color="auto" w:fill="FFFFFF"/>
        <w:spacing w:before="110"/>
        <w:ind w:left="413"/>
        <w:rPr>
          <w:color w:val="000000"/>
          <w:spacing w:val="-2"/>
        </w:rPr>
      </w:pPr>
      <w:r w:rsidRPr="0004642E">
        <w:rPr>
          <w:color w:val="000000"/>
          <w:spacing w:val="-2"/>
        </w:rPr>
        <w:t>*- достоверные отличия показателей</w:t>
      </w:r>
    </w:p>
    <w:p w:rsidR="003A1FB3" w:rsidRPr="0004642E" w:rsidRDefault="003A1FB3" w:rsidP="003A1FB3">
      <w:pPr>
        <w:shd w:val="clear" w:color="auto" w:fill="FFFFFF"/>
        <w:spacing w:line="480" w:lineRule="exact"/>
        <w:ind w:left="5" w:right="24" w:firstLine="600"/>
        <w:jc w:val="both"/>
      </w:pPr>
      <w:r w:rsidRPr="0004642E">
        <w:rPr>
          <w:color w:val="000000"/>
          <w:spacing w:val="-2"/>
        </w:rPr>
        <w:t xml:space="preserve">Из полученных данных видно, что изменения отмечены у женщин 1-ой </w:t>
      </w:r>
      <w:r w:rsidRPr="0004642E">
        <w:rPr>
          <w:color w:val="000000"/>
          <w:spacing w:val="-1"/>
        </w:rPr>
        <w:t xml:space="preserve">группы в концентрации </w:t>
      </w:r>
      <w:proofErr w:type="spellStart"/>
      <w:r w:rsidRPr="0004642E">
        <w:rPr>
          <w:color w:val="000000"/>
          <w:spacing w:val="-1"/>
          <w:lang w:val="en-US"/>
        </w:rPr>
        <w:t>IgE</w:t>
      </w:r>
      <w:proofErr w:type="spellEnd"/>
      <w:r w:rsidRPr="0004642E">
        <w:rPr>
          <w:color w:val="000000"/>
          <w:spacing w:val="-1"/>
        </w:rPr>
        <w:t xml:space="preserve">, что указывало на активность аутоиммунных </w:t>
      </w:r>
      <w:r w:rsidRPr="0004642E">
        <w:rPr>
          <w:color w:val="000000"/>
          <w:spacing w:val="2"/>
        </w:rPr>
        <w:t xml:space="preserve">процессов </w:t>
      </w:r>
      <w:proofErr w:type="spellStart"/>
      <w:r w:rsidRPr="0004642E">
        <w:rPr>
          <w:color w:val="000000"/>
          <w:spacing w:val="2"/>
          <w:lang w:val="en-US"/>
        </w:rPr>
        <w:t>IgM</w:t>
      </w:r>
      <w:proofErr w:type="spellEnd"/>
      <w:r w:rsidRPr="0004642E">
        <w:rPr>
          <w:color w:val="000000"/>
          <w:spacing w:val="2"/>
        </w:rPr>
        <w:t xml:space="preserve">-антитела, образующиеся на начальных этапах иммунного </w:t>
      </w:r>
      <w:r w:rsidRPr="0004642E">
        <w:rPr>
          <w:color w:val="000000"/>
          <w:spacing w:val="15"/>
        </w:rPr>
        <w:t xml:space="preserve">ответа, обладают низким сродством к антигену. </w:t>
      </w:r>
      <w:proofErr w:type="spellStart"/>
      <w:r w:rsidRPr="0004642E">
        <w:rPr>
          <w:color w:val="000000"/>
          <w:spacing w:val="15"/>
          <w:lang w:val="en-US"/>
        </w:rPr>
        <w:t>IgG</w:t>
      </w:r>
      <w:proofErr w:type="spellEnd"/>
      <w:r w:rsidRPr="0004642E">
        <w:rPr>
          <w:color w:val="000000"/>
          <w:spacing w:val="15"/>
        </w:rPr>
        <w:t xml:space="preserve"> антитела, </w:t>
      </w:r>
      <w:r w:rsidRPr="0004642E">
        <w:rPr>
          <w:color w:val="000000"/>
          <w:spacing w:val="1"/>
        </w:rPr>
        <w:t xml:space="preserve">представляющие собой основной тип антител, обладают более высоким </w:t>
      </w:r>
      <w:r w:rsidRPr="0004642E">
        <w:rPr>
          <w:color w:val="000000"/>
        </w:rPr>
        <w:t xml:space="preserve">сродством к антигену и разнообразным спектром биологических эффектов [7]. </w:t>
      </w:r>
      <w:proofErr w:type="gramStart"/>
      <w:r w:rsidRPr="0004642E">
        <w:rPr>
          <w:color w:val="000000"/>
          <w:spacing w:val="-1"/>
          <w:lang w:val="en-US"/>
        </w:rPr>
        <w:t>IgA</w:t>
      </w:r>
      <w:r w:rsidRPr="0004642E">
        <w:rPr>
          <w:color w:val="000000"/>
          <w:spacing w:val="-1"/>
        </w:rPr>
        <w:t xml:space="preserve"> - антитела, которые способны проникать сквозь эпителиальные клетки </w:t>
      </w:r>
      <w:r w:rsidRPr="0004642E">
        <w:rPr>
          <w:color w:val="000000"/>
          <w:spacing w:val="-2"/>
        </w:rPr>
        <w:t xml:space="preserve">слизистых оболочек и обеспечивать их защиту - снижение их сывороточного </w:t>
      </w:r>
      <w:r w:rsidRPr="0004642E">
        <w:rPr>
          <w:color w:val="000000"/>
          <w:spacing w:val="5"/>
        </w:rPr>
        <w:t xml:space="preserve">содержания у пациенток обследуемых групп характеризует снижение </w:t>
      </w:r>
      <w:r w:rsidRPr="0004642E">
        <w:rPr>
          <w:color w:val="000000"/>
          <w:spacing w:val="-1"/>
        </w:rPr>
        <w:t>активности гуморального иммунитета при длительных ХВЗОТ.</w:t>
      </w:r>
      <w:proofErr w:type="gramEnd"/>
      <w:r w:rsidRPr="0004642E">
        <w:rPr>
          <w:color w:val="000000"/>
          <w:spacing w:val="-1"/>
        </w:rPr>
        <w:t xml:space="preserve"> При этом </w:t>
      </w:r>
      <w:r w:rsidRPr="0004642E">
        <w:rPr>
          <w:color w:val="000000"/>
          <w:spacing w:val="5"/>
        </w:rPr>
        <w:t xml:space="preserve">повышенный уровень </w:t>
      </w:r>
      <w:proofErr w:type="spellStart"/>
      <w:r w:rsidRPr="0004642E">
        <w:rPr>
          <w:color w:val="000000"/>
          <w:spacing w:val="5"/>
          <w:lang w:val="en-US"/>
        </w:rPr>
        <w:t>IgE</w:t>
      </w:r>
      <w:proofErr w:type="spellEnd"/>
      <w:r w:rsidRPr="0004642E">
        <w:rPr>
          <w:color w:val="000000"/>
          <w:spacing w:val="5"/>
        </w:rPr>
        <w:t xml:space="preserve"> приводит к запуску аллергических реакций, </w:t>
      </w:r>
      <w:r w:rsidRPr="0004642E">
        <w:rPr>
          <w:color w:val="000000"/>
        </w:rPr>
        <w:t xml:space="preserve">вероятно, снижению </w:t>
      </w:r>
      <w:proofErr w:type="spellStart"/>
      <w:r w:rsidRPr="0004642E">
        <w:rPr>
          <w:color w:val="000000"/>
        </w:rPr>
        <w:t>ауторезистентности</w:t>
      </w:r>
      <w:proofErr w:type="spellEnd"/>
      <w:r w:rsidRPr="0004642E">
        <w:rPr>
          <w:color w:val="000000"/>
        </w:rPr>
        <w:t xml:space="preserve"> при ХВЗОТ [8]. </w:t>
      </w:r>
    </w:p>
    <w:p w:rsidR="003A1FB3" w:rsidRPr="0004642E" w:rsidRDefault="003A1FB3" w:rsidP="003A1FB3">
      <w:pPr>
        <w:shd w:val="clear" w:color="auto" w:fill="FFFFFF"/>
        <w:spacing w:line="499" w:lineRule="exact"/>
        <w:ind w:right="5" w:firstLine="600"/>
        <w:jc w:val="both"/>
      </w:pPr>
      <w:r w:rsidRPr="0004642E">
        <w:rPr>
          <w:color w:val="000000"/>
          <w:spacing w:val="10"/>
        </w:rPr>
        <w:t xml:space="preserve">Исследования изменений показателей клеточного иммунитета </w:t>
      </w:r>
      <w:r w:rsidRPr="0004642E">
        <w:rPr>
          <w:color w:val="000000"/>
          <w:spacing w:val="-1"/>
        </w:rPr>
        <w:t>установили повышение общего числа Т-лимфоцитов (</w:t>
      </w:r>
      <w:r w:rsidRPr="0004642E">
        <w:rPr>
          <w:color w:val="000000"/>
          <w:spacing w:val="-1"/>
          <w:lang w:val="en-US"/>
        </w:rPr>
        <w:t>CD</w:t>
      </w:r>
      <w:r w:rsidRPr="0004642E">
        <w:rPr>
          <w:color w:val="000000"/>
          <w:spacing w:val="-1"/>
        </w:rPr>
        <w:t>3) (1-я группа-</w:t>
      </w:r>
      <w:r w:rsidRPr="0004642E">
        <w:rPr>
          <w:color w:val="000000"/>
          <w:spacing w:val="-3"/>
        </w:rPr>
        <w:t xml:space="preserve">41,2±1,1%, 2-я группа - 69,8±2,4%, </w:t>
      </w:r>
      <w:proofErr w:type="gramStart"/>
      <w:r w:rsidRPr="0004642E">
        <w:rPr>
          <w:color w:val="000000"/>
          <w:spacing w:val="-3"/>
        </w:rPr>
        <w:t>р</w:t>
      </w:r>
      <w:proofErr w:type="gramEnd"/>
      <w:r w:rsidRPr="0004642E">
        <w:rPr>
          <w:color w:val="000000"/>
          <w:spacing w:val="-3"/>
        </w:rPr>
        <w:t>&lt;0,05). Процентное содержание Т-</w:t>
      </w:r>
      <w:r w:rsidRPr="0004642E">
        <w:rPr>
          <w:color w:val="000000"/>
          <w:spacing w:val="-4"/>
        </w:rPr>
        <w:t>хелперов-индукторов (</w:t>
      </w:r>
      <w:r w:rsidRPr="0004642E">
        <w:rPr>
          <w:color w:val="000000"/>
          <w:spacing w:val="-4"/>
          <w:lang w:val="en-US"/>
        </w:rPr>
        <w:t>CD</w:t>
      </w:r>
      <w:r w:rsidRPr="0004642E">
        <w:rPr>
          <w:color w:val="000000"/>
          <w:spacing w:val="-4"/>
        </w:rPr>
        <w:t xml:space="preserve">4) также повышалось в группах соответственно (1-я </w:t>
      </w:r>
      <w:r w:rsidRPr="0004642E">
        <w:rPr>
          <w:color w:val="000000"/>
          <w:spacing w:val="14"/>
        </w:rPr>
        <w:t xml:space="preserve">группа-30,6±1,4%, 2-я группа-36,9±1,9%, </w:t>
      </w:r>
      <w:proofErr w:type="gramStart"/>
      <w:r w:rsidRPr="0004642E">
        <w:rPr>
          <w:color w:val="000000"/>
          <w:spacing w:val="14"/>
        </w:rPr>
        <w:t>р</w:t>
      </w:r>
      <w:proofErr w:type="gramEnd"/>
      <w:r w:rsidRPr="0004642E">
        <w:rPr>
          <w:color w:val="000000"/>
          <w:spacing w:val="14"/>
        </w:rPr>
        <w:t xml:space="preserve">&lt;0,05). В то же время </w:t>
      </w:r>
      <w:r w:rsidRPr="0004642E">
        <w:rPr>
          <w:color w:val="000000"/>
          <w:spacing w:val="2"/>
        </w:rPr>
        <w:t>количество Т-</w:t>
      </w:r>
      <w:proofErr w:type="spellStart"/>
      <w:r w:rsidRPr="0004642E">
        <w:rPr>
          <w:color w:val="000000"/>
          <w:spacing w:val="2"/>
        </w:rPr>
        <w:t>супрессоров</w:t>
      </w:r>
      <w:proofErr w:type="spellEnd"/>
      <w:r w:rsidRPr="0004642E">
        <w:rPr>
          <w:color w:val="000000"/>
          <w:spacing w:val="2"/>
        </w:rPr>
        <w:t xml:space="preserve"> (</w:t>
      </w:r>
      <w:r w:rsidRPr="0004642E">
        <w:rPr>
          <w:color w:val="000000"/>
          <w:spacing w:val="2"/>
          <w:lang w:val="en-US"/>
        </w:rPr>
        <w:t>CD</w:t>
      </w:r>
      <w:r w:rsidRPr="0004642E">
        <w:rPr>
          <w:color w:val="000000"/>
          <w:spacing w:val="2"/>
        </w:rPr>
        <w:t>8) (1-я группа - 27,8±2,4%, 2-я группа-</w:t>
      </w:r>
      <w:r w:rsidRPr="0004642E">
        <w:rPr>
          <w:color w:val="000000"/>
          <w:spacing w:val="1"/>
        </w:rPr>
        <w:t xml:space="preserve">21,5±3,6%, при тенденции к увеличению в </w:t>
      </w:r>
      <w:r w:rsidRPr="0004642E">
        <w:rPr>
          <w:color w:val="000000"/>
          <w:spacing w:val="1"/>
          <w:lang w:val="en-US"/>
        </w:rPr>
        <w:t>OV</w:t>
      </w:r>
      <w:r w:rsidRPr="0004642E">
        <w:rPr>
          <w:color w:val="000000"/>
          <w:spacing w:val="1"/>
        </w:rPr>
        <w:t>-</w:t>
      </w:r>
      <w:proofErr w:type="spellStart"/>
      <w:r w:rsidRPr="0004642E">
        <w:rPr>
          <w:color w:val="000000"/>
          <w:spacing w:val="1"/>
        </w:rPr>
        <w:t>серопозитивной</w:t>
      </w:r>
      <w:proofErr w:type="spellEnd"/>
      <w:r w:rsidRPr="0004642E">
        <w:rPr>
          <w:color w:val="000000"/>
          <w:spacing w:val="1"/>
        </w:rPr>
        <w:t xml:space="preserve"> группе, </w:t>
      </w:r>
      <w:r w:rsidRPr="0004642E">
        <w:rPr>
          <w:color w:val="000000"/>
          <w:spacing w:val="-2"/>
        </w:rPr>
        <w:t xml:space="preserve">достоверно не отличалось от данного показателя 2-ой клинической группы). </w:t>
      </w:r>
      <w:r w:rsidRPr="0004642E">
        <w:rPr>
          <w:color w:val="000000"/>
          <w:spacing w:val="7"/>
        </w:rPr>
        <w:t xml:space="preserve">Коэффициент соотношения </w:t>
      </w:r>
      <w:r w:rsidRPr="0004642E">
        <w:rPr>
          <w:color w:val="000000"/>
          <w:spacing w:val="7"/>
          <w:lang w:val="en-US"/>
        </w:rPr>
        <w:t>CD</w:t>
      </w:r>
      <w:r w:rsidRPr="0004642E">
        <w:rPr>
          <w:color w:val="000000"/>
          <w:spacing w:val="7"/>
        </w:rPr>
        <w:t>4/</w:t>
      </w:r>
      <w:r w:rsidRPr="0004642E">
        <w:rPr>
          <w:color w:val="000000"/>
          <w:spacing w:val="7"/>
          <w:lang w:val="en-US"/>
        </w:rPr>
        <w:t>CD</w:t>
      </w:r>
      <w:r w:rsidRPr="0004642E">
        <w:rPr>
          <w:color w:val="000000"/>
          <w:spacing w:val="7"/>
        </w:rPr>
        <w:t xml:space="preserve">8 достоверно был выше у </w:t>
      </w:r>
      <w:r w:rsidRPr="0004642E">
        <w:rPr>
          <w:color w:val="000000"/>
          <w:spacing w:val="7"/>
          <w:lang w:val="en-US"/>
        </w:rPr>
        <w:t>OV</w:t>
      </w:r>
      <w:r w:rsidRPr="0004642E">
        <w:rPr>
          <w:color w:val="000000"/>
          <w:spacing w:val="7"/>
        </w:rPr>
        <w:t>-</w:t>
      </w:r>
      <w:proofErr w:type="spellStart"/>
      <w:r w:rsidRPr="0004642E">
        <w:rPr>
          <w:color w:val="000000"/>
          <w:spacing w:val="3"/>
        </w:rPr>
        <w:t>серонегативных</w:t>
      </w:r>
      <w:proofErr w:type="spellEnd"/>
      <w:r w:rsidRPr="0004642E">
        <w:rPr>
          <w:color w:val="000000"/>
          <w:spacing w:val="3"/>
        </w:rPr>
        <w:t xml:space="preserve"> пациенток (1-я группа-1,12+0,1, 2-я группа-1,71 ±0,2, </w:t>
      </w:r>
      <w:proofErr w:type="gramStart"/>
      <w:r w:rsidRPr="0004642E">
        <w:rPr>
          <w:color w:val="000000"/>
          <w:spacing w:val="-3"/>
        </w:rPr>
        <w:t>р</w:t>
      </w:r>
      <w:proofErr w:type="gramEnd"/>
      <w:r w:rsidRPr="0004642E">
        <w:rPr>
          <w:color w:val="000000"/>
          <w:spacing w:val="-3"/>
        </w:rPr>
        <w:t>&lt;0,05). Содержание натуральных киллеров (</w:t>
      </w:r>
      <w:r w:rsidRPr="0004642E">
        <w:rPr>
          <w:color w:val="000000"/>
          <w:spacing w:val="-3"/>
          <w:lang w:val="en-US"/>
        </w:rPr>
        <w:t>CD</w:t>
      </w:r>
      <w:r w:rsidRPr="0004642E">
        <w:rPr>
          <w:color w:val="000000"/>
          <w:spacing w:val="-3"/>
        </w:rPr>
        <w:t xml:space="preserve"> 16) (1-я группа- 8,3±0,4%, 2-</w:t>
      </w:r>
      <w:r w:rsidRPr="0004642E">
        <w:rPr>
          <w:color w:val="000000"/>
          <w:spacing w:val="9"/>
        </w:rPr>
        <w:t xml:space="preserve">я группа-10,8±1,1%, </w:t>
      </w:r>
      <w:proofErr w:type="gramStart"/>
      <w:r w:rsidRPr="0004642E">
        <w:rPr>
          <w:color w:val="000000"/>
          <w:spacing w:val="9"/>
        </w:rPr>
        <w:t>р</w:t>
      </w:r>
      <w:proofErr w:type="gramEnd"/>
      <w:r w:rsidRPr="0004642E">
        <w:rPr>
          <w:color w:val="000000"/>
          <w:spacing w:val="9"/>
        </w:rPr>
        <w:t xml:space="preserve">&gt;0,05) достоверно в клинических группах не </w:t>
      </w:r>
      <w:r w:rsidRPr="0004642E">
        <w:rPr>
          <w:color w:val="000000"/>
          <w:spacing w:val="-16"/>
        </w:rPr>
        <w:t>изменялся.</w:t>
      </w:r>
    </w:p>
    <w:p w:rsidR="003A1FB3" w:rsidRPr="0004642E" w:rsidRDefault="003A1FB3" w:rsidP="003A1FB3">
      <w:pPr>
        <w:shd w:val="clear" w:color="auto" w:fill="FFFFFF"/>
        <w:spacing w:line="480" w:lineRule="exact"/>
        <w:ind w:left="19" w:right="38" w:firstLine="581"/>
        <w:jc w:val="both"/>
      </w:pPr>
      <w:r w:rsidRPr="0004642E">
        <w:rPr>
          <w:color w:val="000000"/>
        </w:rPr>
        <w:t xml:space="preserve">Эти тенденции, в значительной степени, отличались зависимостью от </w:t>
      </w:r>
      <w:r w:rsidRPr="0004642E">
        <w:rPr>
          <w:color w:val="000000"/>
          <w:spacing w:val="-2"/>
        </w:rPr>
        <w:t>длительности течения патологического процесса (табл.2). Снижение С</w:t>
      </w:r>
      <w:r w:rsidRPr="0004642E">
        <w:rPr>
          <w:color w:val="000000"/>
          <w:spacing w:val="-2"/>
          <w:lang w:val="en-US"/>
        </w:rPr>
        <w:t>D</w:t>
      </w:r>
      <w:r w:rsidRPr="0004642E">
        <w:rPr>
          <w:color w:val="000000"/>
          <w:spacing w:val="-2"/>
        </w:rPr>
        <w:t>3 и С</w:t>
      </w:r>
      <w:r w:rsidRPr="0004642E">
        <w:rPr>
          <w:color w:val="000000"/>
          <w:spacing w:val="-2"/>
          <w:lang w:val="en-US"/>
        </w:rPr>
        <w:t>D</w:t>
      </w:r>
      <w:r w:rsidRPr="0004642E">
        <w:rPr>
          <w:color w:val="000000"/>
          <w:spacing w:val="-2"/>
        </w:rPr>
        <w:t xml:space="preserve">4-клеток, в зависимости от </w:t>
      </w:r>
      <w:r w:rsidRPr="0004642E">
        <w:rPr>
          <w:color w:val="000000"/>
          <w:spacing w:val="-2"/>
        </w:rPr>
        <w:lastRenderedPageBreak/>
        <w:t xml:space="preserve">длительности хронического воспалительного процесса яичников, вероятно, приводит к интенсификации </w:t>
      </w:r>
      <w:r w:rsidRPr="0004642E">
        <w:rPr>
          <w:color w:val="000000"/>
          <w:spacing w:val="-3"/>
        </w:rPr>
        <w:t xml:space="preserve">процесса внутриклеточной активности и </w:t>
      </w:r>
      <w:r w:rsidRPr="0004642E">
        <w:rPr>
          <w:color w:val="000000"/>
          <w:spacing w:val="-2"/>
        </w:rPr>
        <w:t xml:space="preserve">является прогностическим критерием аутоиммунного </w:t>
      </w:r>
      <w:r w:rsidRPr="0004642E">
        <w:rPr>
          <w:color w:val="000000"/>
          <w:spacing w:val="-6"/>
        </w:rPr>
        <w:t xml:space="preserve">повреждения ткани гонад [9]. </w:t>
      </w:r>
    </w:p>
    <w:p w:rsidR="003A1FB3" w:rsidRPr="0004642E" w:rsidRDefault="003A1FB3" w:rsidP="003A1FB3">
      <w:pPr>
        <w:shd w:val="clear" w:color="auto" w:fill="FFFFFF"/>
        <w:spacing w:before="5" w:line="480" w:lineRule="exact"/>
        <w:ind w:left="14" w:right="38" w:firstLine="576"/>
        <w:jc w:val="both"/>
        <w:rPr>
          <w:color w:val="000000"/>
          <w:spacing w:val="-4"/>
        </w:rPr>
      </w:pPr>
      <w:r w:rsidRPr="0004642E">
        <w:rPr>
          <w:color w:val="000000"/>
        </w:rPr>
        <w:t>Было установлено, что в отличи</w:t>
      </w:r>
      <w:proofErr w:type="gramStart"/>
      <w:r w:rsidRPr="0004642E">
        <w:rPr>
          <w:color w:val="000000"/>
        </w:rPr>
        <w:t>и</w:t>
      </w:r>
      <w:proofErr w:type="gramEnd"/>
      <w:r w:rsidRPr="0004642E">
        <w:rPr>
          <w:color w:val="000000"/>
        </w:rPr>
        <w:t xml:space="preserve"> от Т-лимфоцитов, количество В-</w:t>
      </w:r>
      <w:r w:rsidRPr="0004642E">
        <w:rPr>
          <w:color w:val="000000"/>
          <w:spacing w:val="1"/>
        </w:rPr>
        <w:t>лимфоцитов (</w:t>
      </w:r>
      <w:r w:rsidRPr="0004642E">
        <w:rPr>
          <w:color w:val="000000"/>
          <w:spacing w:val="1"/>
          <w:lang w:val="en-US"/>
        </w:rPr>
        <w:t>CD</w:t>
      </w:r>
      <w:r w:rsidRPr="0004642E">
        <w:rPr>
          <w:color w:val="000000"/>
          <w:spacing w:val="1"/>
        </w:rPr>
        <w:t xml:space="preserve"> 19) отличались от контрольных значений незначительно, </w:t>
      </w:r>
      <w:r w:rsidRPr="0004642E">
        <w:rPr>
          <w:color w:val="000000"/>
          <w:spacing w:val="-2"/>
        </w:rPr>
        <w:t xml:space="preserve">хотя и имела место тенденция к повышению, значимо у больных с большим </w:t>
      </w:r>
      <w:r w:rsidRPr="0004642E">
        <w:rPr>
          <w:color w:val="000000"/>
          <w:spacing w:val="-4"/>
        </w:rPr>
        <w:t>длительностью заболевания (табл. 2).</w:t>
      </w:r>
    </w:p>
    <w:p w:rsidR="003A1FB3" w:rsidRPr="0004642E" w:rsidRDefault="003A1FB3" w:rsidP="003A1FB3">
      <w:pPr>
        <w:shd w:val="clear" w:color="auto" w:fill="FFFFFF"/>
        <w:spacing w:before="5" w:line="480" w:lineRule="exact"/>
        <w:ind w:left="10" w:right="29" w:firstLine="581"/>
        <w:jc w:val="both"/>
      </w:pPr>
      <w:r w:rsidRPr="0004642E">
        <w:rPr>
          <w:color w:val="000000"/>
          <w:spacing w:val="-2"/>
        </w:rPr>
        <w:t xml:space="preserve">Несколько снижался также уровень натуральных </w:t>
      </w:r>
      <w:proofErr w:type="gramStart"/>
      <w:r w:rsidRPr="0004642E">
        <w:rPr>
          <w:color w:val="000000"/>
          <w:spacing w:val="-2"/>
        </w:rPr>
        <w:t>киллеров</w:t>
      </w:r>
      <w:proofErr w:type="gramEnd"/>
      <w:r w:rsidRPr="0004642E">
        <w:rPr>
          <w:color w:val="000000"/>
          <w:spacing w:val="-2"/>
        </w:rPr>
        <w:t xml:space="preserve"> (</w:t>
      </w:r>
      <w:r w:rsidRPr="0004642E">
        <w:rPr>
          <w:color w:val="000000"/>
          <w:spacing w:val="-2"/>
          <w:lang w:val="en-US"/>
        </w:rPr>
        <w:t>CD</w:t>
      </w:r>
      <w:r w:rsidRPr="0004642E">
        <w:rPr>
          <w:color w:val="000000"/>
          <w:spacing w:val="-2"/>
        </w:rPr>
        <w:t xml:space="preserve"> 16). Поскольку этот вид лимфоцитов выполняет цитотоксическую функцию, уменьшение их </w:t>
      </w:r>
      <w:proofErr w:type="gramStart"/>
      <w:r w:rsidRPr="0004642E">
        <w:rPr>
          <w:color w:val="000000"/>
          <w:spacing w:val="-2"/>
        </w:rPr>
        <w:t>значений</w:t>
      </w:r>
      <w:proofErr w:type="gramEnd"/>
      <w:r w:rsidRPr="0004642E">
        <w:rPr>
          <w:color w:val="000000"/>
          <w:spacing w:val="-2"/>
        </w:rPr>
        <w:t xml:space="preserve"> вероятно </w:t>
      </w:r>
      <w:r w:rsidRPr="0004642E">
        <w:rPr>
          <w:color w:val="000000"/>
          <w:spacing w:val="10"/>
        </w:rPr>
        <w:t xml:space="preserve">способствовали </w:t>
      </w:r>
      <w:proofErr w:type="spellStart"/>
      <w:r w:rsidRPr="0004642E">
        <w:rPr>
          <w:color w:val="000000"/>
          <w:spacing w:val="-4"/>
        </w:rPr>
        <w:t>хронизации</w:t>
      </w:r>
      <w:proofErr w:type="spellEnd"/>
      <w:r w:rsidRPr="0004642E">
        <w:rPr>
          <w:color w:val="000000"/>
          <w:spacing w:val="-4"/>
        </w:rPr>
        <w:t xml:space="preserve"> инфекционного процесса.</w:t>
      </w:r>
    </w:p>
    <w:p w:rsidR="003A1FB3" w:rsidRPr="0004642E" w:rsidRDefault="003A1FB3" w:rsidP="003A1FB3">
      <w:pPr>
        <w:shd w:val="clear" w:color="auto" w:fill="FFFFFF"/>
        <w:spacing w:before="5" w:line="480" w:lineRule="exact"/>
        <w:ind w:left="5" w:right="19" w:firstLine="586"/>
        <w:jc w:val="both"/>
      </w:pPr>
      <w:r w:rsidRPr="0004642E">
        <w:rPr>
          <w:color w:val="000000"/>
          <w:spacing w:val="1"/>
        </w:rPr>
        <w:t xml:space="preserve">Анализируя данные очевидно, что наиболее наглядным признаком </w:t>
      </w:r>
      <w:r w:rsidRPr="0004642E">
        <w:rPr>
          <w:color w:val="000000"/>
          <w:spacing w:val="-2"/>
        </w:rPr>
        <w:t xml:space="preserve">изменений, касающихся </w:t>
      </w:r>
      <w:proofErr w:type="gramStart"/>
      <w:r w:rsidRPr="0004642E">
        <w:rPr>
          <w:color w:val="000000"/>
          <w:spacing w:val="-2"/>
        </w:rPr>
        <w:t>Т-клеточного</w:t>
      </w:r>
      <w:proofErr w:type="gramEnd"/>
      <w:r w:rsidRPr="0004642E">
        <w:rPr>
          <w:color w:val="000000"/>
          <w:spacing w:val="-2"/>
        </w:rPr>
        <w:t xml:space="preserve"> звена иммунитета, является значитель</w:t>
      </w:r>
      <w:r w:rsidRPr="0004642E">
        <w:rPr>
          <w:color w:val="000000"/>
          <w:spacing w:val="-2"/>
        </w:rPr>
        <w:softHyphen/>
      </w:r>
      <w:r w:rsidRPr="0004642E">
        <w:rPr>
          <w:color w:val="000000"/>
          <w:spacing w:val="-1"/>
        </w:rPr>
        <w:t xml:space="preserve">ное уменьшение уровня </w:t>
      </w:r>
      <w:proofErr w:type="spellStart"/>
      <w:r w:rsidRPr="0004642E">
        <w:rPr>
          <w:color w:val="000000"/>
          <w:spacing w:val="-1"/>
        </w:rPr>
        <w:t>иммунорегуляторного</w:t>
      </w:r>
      <w:proofErr w:type="spellEnd"/>
      <w:r w:rsidRPr="0004642E">
        <w:rPr>
          <w:color w:val="000000"/>
          <w:spacing w:val="-1"/>
        </w:rPr>
        <w:t xml:space="preserve"> индекса, в основном за счет </w:t>
      </w:r>
      <w:r w:rsidRPr="0004642E">
        <w:rPr>
          <w:color w:val="000000"/>
          <w:spacing w:val="3"/>
        </w:rPr>
        <w:t xml:space="preserve">диспропорционального увеличения </w:t>
      </w:r>
      <w:r w:rsidRPr="0004642E">
        <w:rPr>
          <w:color w:val="000000"/>
          <w:spacing w:val="3"/>
          <w:lang w:val="en-US"/>
        </w:rPr>
        <w:t>CD</w:t>
      </w:r>
      <w:r w:rsidRPr="0004642E">
        <w:rPr>
          <w:color w:val="000000"/>
          <w:spacing w:val="3"/>
        </w:rPr>
        <w:t xml:space="preserve">8, показателей "агрессивности" </w:t>
      </w:r>
      <w:r w:rsidRPr="0004642E">
        <w:rPr>
          <w:color w:val="000000"/>
          <w:spacing w:val="-3"/>
        </w:rPr>
        <w:t>иммунного ответа локального или системного характера на микст-инфекцию.</w:t>
      </w:r>
    </w:p>
    <w:p w:rsidR="003A1FB3" w:rsidRPr="0004642E" w:rsidRDefault="003A1FB3" w:rsidP="003A1FB3">
      <w:pPr>
        <w:shd w:val="clear" w:color="auto" w:fill="FFFFFF"/>
        <w:spacing w:before="5" w:line="480" w:lineRule="exact"/>
        <w:ind w:firstLine="586"/>
        <w:jc w:val="both"/>
      </w:pPr>
      <w:r w:rsidRPr="0004642E">
        <w:rPr>
          <w:color w:val="000000"/>
          <w:spacing w:val="4"/>
        </w:rPr>
        <w:t xml:space="preserve">Для более объективного анализа клинико-лабораторных данных </w:t>
      </w:r>
      <w:r w:rsidRPr="0004642E">
        <w:rPr>
          <w:color w:val="000000"/>
          <w:spacing w:val="-2"/>
        </w:rPr>
        <w:t xml:space="preserve">обследуемые женщины были разделены на 3 подгруппы, в зависимости от </w:t>
      </w:r>
      <w:r w:rsidRPr="0004642E">
        <w:rPr>
          <w:color w:val="000000"/>
          <w:spacing w:val="2"/>
        </w:rPr>
        <w:t xml:space="preserve">длительности ХВЗОТ: 1-я </w:t>
      </w:r>
      <w:proofErr w:type="spellStart"/>
      <w:r w:rsidRPr="0004642E">
        <w:rPr>
          <w:color w:val="000000"/>
          <w:spacing w:val="2"/>
        </w:rPr>
        <w:t>подруппа</w:t>
      </w:r>
      <w:proofErr w:type="spellEnd"/>
      <w:r w:rsidRPr="0004642E">
        <w:rPr>
          <w:color w:val="000000"/>
          <w:spacing w:val="2"/>
        </w:rPr>
        <w:t xml:space="preserve"> - от 1 года до 5 лет, 2-я </w:t>
      </w:r>
      <w:proofErr w:type="spellStart"/>
      <w:r w:rsidRPr="0004642E">
        <w:rPr>
          <w:color w:val="000000"/>
          <w:spacing w:val="2"/>
        </w:rPr>
        <w:t>подруппа</w:t>
      </w:r>
      <w:proofErr w:type="spellEnd"/>
      <w:r w:rsidRPr="0004642E">
        <w:rPr>
          <w:color w:val="000000"/>
          <w:spacing w:val="2"/>
        </w:rPr>
        <w:t xml:space="preserve"> - от </w:t>
      </w:r>
      <w:r w:rsidRPr="0004642E">
        <w:rPr>
          <w:color w:val="000000"/>
        </w:rPr>
        <w:t xml:space="preserve">5 до 10 лет, 3-я </w:t>
      </w:r>
      <w:proofErr w:type="spellStart"/>
      <w:r w:rsidRPr="0004642E">
        <w:rPr>
          <w:color w:val="000000"/>
        </w:rPr>
        <w:t>подруппа</w:t>
      </w:r>
      <w:proofErr w:type="spellEnd"/>
      <w:r w:rsidRPr="0004642E">
        <w:rPr>
          <w:color w:val="000000"/>
        </w:rPr>
        <w:t xml:space="preserve"> - более 10 лет. Было установлено, что частота </w:t>
      </w:r>
      <w:r w:rsidRPr="0004642E">
        <w:rPr>
          <w:color w:val="000000"/>
          <w:spacing w:val="-2"/>
        </w:rPr>
        <w:t xml:space="preserve">образования </w:t>
      </w:r>
      <w:proofErr w:type="spellStart"/>
      <w:r w:rsidRPr="0004642E">
        <w:rPr>
          <w:color w:val="000000"/>
          <w:spacing w:val="-2"/>
        </w:rPr>
        <w:t>поликлональных</w:t>
      </w:r>
      <w:proofErr w:type="spellEnd"/>
      <w:r w:rsidRPr="0004642E">
        <w:rPr>
          <w:color w:val="000000"/>
          <w:spacing w:val="-2"/>
        </w:rPr>
        <w:t xml:space="preserve"> </w:t>
      </w:r>
      <w:proofErr w:type="spellStart"/>
      <w:r w:rsidRPr="0004642E">
        <w:rPr>
          <w:color w:val="000000"/>
          <w:spacing w:val="-2"/>
        </w:rPr>
        <w:t>антиовариальных</w:t>
      </w:r>
      <w:proofErr w:type="spellEnd"/>
      <w:r w:rsidRPr="0004642E">
        <w:rPr>
          <w:color w:val="000000"/>
          <w:spacing w:val="-2"/>
        </w:rPr>
        <w:t xml:space="preserve"> антител был пропорционален </w:t>
      </w:r>
      <w:r w:rsidRPr="0004642E">
        <w:rPr>
          <w:color w:val="000000"/>
          <w:spacing w:val="12"/>
        </w:rPr>
        <w:t xml:space="preserve">длительности заболевания. Иммунологическими исследованиями </w:t>
      </w:r>
      <w:r w:rsidRPr="0004642E">
        <w:rPr>
          <w:color w:val="000000"/>
          <w:spacing w:val="7"/>
        </w:rPr>
        <w:t>обнаружено, что при длительности ХВЗОТ свыше  5  лет формирование</w:t>
      </w:r>
    </w:p>
    <w:p w:rsidR="003A1FB3" w:rsidRPr="0004642E" w:rsidRDefault="003A1FB3" w:rsidP="003A1FB3">
      <w:pPr>
        <w:shd w:val="clear" w:color="auto" w:fill="FFFFFF"/>
        <w:spacing w:line="480" w:lineRule="exact"/>
        <w:ind w:left="14" w:right="48"/>
        <w:jc w:val="both"/>
      </w:pPr>
      <w:proofErr w:type="spellStart"/>
      <w:r w:rsidRPr="0004642E">
        <w:rPr>
          <w:color w:val="000000"/>
          <w:spacing w:val="6"/>
        </w:rPr>
        <w:t>антиовариальных</w:t>
      </w:r>
      <w:proofErr w:type="spellEnd"/>
      <w:r w:rsidRPr="0004642E">
        <w:rPr>
          <w:color w:val="000000"/>
          <w:spacing w:val="6"/>
        </w:rPr>
        <w:t xml:space="preserve">  антител  в  2,5  раза  чаще,  чем  у  пациенток  с  менее </w:t>
      </w:r>
      <w:r w:rsidRPr="0004642E">
        <w:rPr>
          <w:color w:val="000000"/>
          <w:spacing w:val="-3"/>
        </w:rPr>
        <w:t>длительным анамнестическим сроком заболевания.</w:t>
      </w:r>
    </w:p>
    <w:p w:rsidR="003A1FB3" w:rsidRPr="0004642E" w:rsidRDefault="003A1FB3" w:rsidP="003A1FB3">
      <w:pPr>
        <w:shd w:val="clear" w:color="auto" w:fill="FFFFFF"/>
        <w:spacing w:before="5" w:line="480" w:lineRule="exact"/>
        <w:ind w:left="14" w:right="43" w:firstLine="595"/>
        <w:jc w:val="both"/>
      </w:pPr>
      <w:r w:rsidRPr="0004642E">
        <w:rPr>
          <w:color w:val="000000"/>
          <w:spacing w:val="8"/>
        </w:rPr>
        <w:t xml:space="preserve">Настоящими исследованиями было показано, что у обследуемых </w:t>
      </w:r>
      <w:r w:rsidRPr="0004642E">
        <w:rPr>
          <w:color w:val="000000"/>
          <w:spacing w:val="-1"/>
        </w:rPr>
        <w:t>женщин имели место значительные «перестройки» показателей клеточного иммунитета. Так, было обнаружено снижение общего числа Т-лимфоцитов (</w:t>
      </w:r>
      <w:r w:rsidRPr="0004642E">
        <w:rPr>
          <w:color w:val="000000"/>
          <w:spacing w:val="-1"/>
          <w:lang w:val="en-US"/>
        </w:rPr>
        <w:t>CD</w:t>
      </w:r>
      <w:r w:rsidRPr="0004642E">
        <w:rPr>
          <w:color w:val="000000"/>
          <w:spacing w:val="-1"/>
        </w:rPr>
        <w:t>3). Процентное содержание Т-хелперов/индукторов (</w:t>
      </w:r>
      <w:r w:rsidRPr="0004642E">
        <w:rPr>
          <w:color w:val="000000"/>
          <w:spacing w:val="-1"/>
          <w:lang w:val="en-US"/>
        </w:rPr>
        <w:t>CD</w:t>
      </w:r>
      <w:r w:rsidRPr="0004642E">
        <w:rPr>
          <w:color w:val="000000"/>
          <w:spacing w:val="-1"/>
        </w:rPr>
        <w:t xml:space="preserve">4) было также </w:t>
      </w:r>
      <w:r w:rsidRPr="0004642E">
        <w:rPr>
          <w:color w:val="000000"/>
          <w:spacing w:val="-2"/>
        </w:rPr>
        <w:t>снижено по сравнению с контролем. В то же время количество Т-</w:t>
      </w:r>
      <w:proofErr w:type="spellStart"/>
      <w:r w:rsidRPr="0004642E">
        <w:rPr>
          <w:color w:val="000000"/>
          <w:spacing w:val="-2"/>
        </w:rPr>
        <w:t>супрессоров</w:t>
      </w:r>
      <w:proofErr w:type="spellEnd"/>
      <w:r w:rsidRPr="0004642E">
        <w:rPr>
          <w:color w:val="000000"/>
          <w:spacing w:val="-2"/>
        </w:rPr>
        <w:t xml:space="preserve"> </w:t>
      </w:r>
      <w:r w:rsidRPr="0004642E">
        <w:rPr>
          <w:color w:val="000000"/>
          <w:spacing w:val="-1"/>
        </w:rPr>
        <w:t>(</w:t>
      </w:r>
      <w:r w:rsidRPr="0004642E">
        <w:rPr>
          <w:color w:val="000000"/>
          <w:spacing w:val="-1"/>
          <w:lang w:val="en-US"/>
        </w:rPr>
        <w:t>CD</w:t>
      </w:r>
      <w:r w:rsidRPr="0004642E">
        <w:rPr>
          <w:color w:val="000000"/>
          <w:spacing w:val="-1"/>
        </w:rPr>
        <w:t xml:space="preserve">8) уменьшалось незначительно и достоверно от контрольных данных не </w:t>
      </w:r>
      <w:r w:rsidRPr="0004642E">
        <w:rPr>
          <w:color w:val="000000"/>
          <w:spacing w:val="9"/>
        </w:rPr>
        <w:t xml:space="preserve">отличалось. Количественные данные, характеризующие описанные </w:t>
      </w:r>
      <w:r w:rsidRPr="0004642E">
        <w:rPr>
          <w:color w:val="000000"/>
          <w:spacing w:val="-4"/>
        </w:rPr>
        <w:t>изменения, представлены в таблице 2.</w:t>
      </w:r>
    </w:p>
    <w:p w:rsidR="003A1FB3" w:rsidRPr="0004642E" w:rsidRDefault="003A1FB3" w:rsidP="003A1FB3">
      <w:pPr>
        <w:shd w:val="clear" w:color="auto" w:fill="FFFFFF"/>
        <w:spacing w:before="250"/>
        <w:ind w:right="43"/>
        <w:jc w:val="right"/>
      </w:pPr>
      <w:r w:rsidRPr="0004642E">
        <w:rPr>
          <w:color w:val="000000"/>
          <w:spacing w:val="-2"/>
        </w:rPr>
        <w:t>Таблица 2</w:t>
      </w:r>
    </w:p>
    <w:p w:rsidR="003A1FB3" w:rsidRPr="0004642E" w:rsidRDefault="003A1FB3" w:rsidP="003A1FB3">
      <w:pPr>
        <w:shd w:val="clear" w:color="auto" w:fill="FFFFFF"/>
        <w:spacing w:before="120" w:line="322" w:lineRule="exact"/>
        <w:ind w:firstLine="370"/>
        <w:jc w:val="center"/>
      </w:pPr>
      <w:r w:rsidRPr="0004642E">
        <w:rPr>
          <w:b/>
          <w:bCs/>
          <w:color w:val="000000"/>
          <w:spacing w:val="-1"/>
        </w:rPr>
        <w:lastRenderedPageBreak/>
        <w:t xml:space="preserve">Показатели клеточного иммунитета у обследуемых групп женщин </w:t>
      </w:r>
      <w:r w:rsidRPr="0004642E">
        <w:rPr>
          <w:b/>
          <w:bCs/>
          <w:color w:val="000000"/>
        </w:rPr>
        <w:t>в зависимости от длительности ХВЗОТ</w:t>
      </w:r>
    </w:p>
    <w:p w:rsidR="003A1FB3" w:rsidRPr="0004642E" w:rsidRDefault="003A1FB3" w:rsidP="003A1FB3">
      <w:pPr>
        <w:spacing w:after="106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277"/>
        <w:gridCol w:w="1363"/>
        <w:gridCol w:w="1267"/>
        <w:gridCol w:w="1373"/>
        <w:gridCol w:w="1286"/>
        <w:gridCol w:w="1306"/>
      </w:tblGrid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spacing w:line="274" w:lineRule="exact"/>
              <w:ind w:left="29" w:right="43"/>
              <w:jc w:val="center"/>
            </w:pPr>
            <w:r w:rsidRPr="0004642E">
              <w:rPr>
                <w:color w:val="000000"/>
                <w:spacing w:val="-12"/>
              </w:rPr>
              <w:t xml:space="preserve">1-ая группа </w:t>
            </w:r>
            <w:proofErr w:type="gramStart"/>
            <w:r w:rsidRPr="0004642E">
              <w:rPr>
                <w:color w:val="000000"/>
                <w:spacing w:val="-12"/>
              </w:rPr>
              <w:t>п</w:t>
            </w:r>
            <w:proofErr w:type="gramEnd"/>
            <w:r w:rsidRPr="0004642E">
              <w:rPr>
                <w:color w:val="000000"/>
                <w:spacing w:val="-12"/>
              </w:rPr>
              <w:t>=</w:t>
            </w:r>
            <w:r w:rsidRPr="0004642E">
              <w:rPr>
                <w:color w:val="000000"/>
                <w:spacing w:val="-12"/>
                <w:lang w:val="en-US"/>
              </w:rPr>
              <w:t>10</w:t>
            </w:r>
            <w:r w:rsidRPr="0004642E">
              <w:rPr>
                <w:color w:val="000000"/>
                <w:spacing w:val="-12"/>
              </w:rPr>
              <w:t>9</w:t>
            </w:r>
          </w:p>
          <w:p w:rsidR="003A1FB3" w:rsidRPr="0004642E" w:rsidRDefault="003A1FB3" w:rsidP="0097165C"/>
          <w:p w:rsidR="003A1FB3" w:rsidRPr="0004642E" w:rsidRDefault="003A1FB3" w:rsidP="0097165C"/>
        </w:tc>
        <w:tc>
          <w:tcPr>
            <w:tcW w:w="78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ind w:left="3072"/>
            </w:pPr>
            <w:r w:rsidRPr="0004642E">
              <w:rPr>
                <w:color w:val="000000"/>
                <w:spacing w:val="-3"/>
              </w:rPr>
              <w:t>Показатели, %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lang w:val="en-US"/>
              </w:rPr>
              <w:t>CD3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6"/>
                <w:lang w:val="en-US"/>
              </w:rPr>
              <w:t>CD4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lang w:val="en-US"/>
              </w:rPr>
              <w:t>CD8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4"/>
                <w:lang w:val="en-US"/>
              </w:rPr>
              <w:t>CD4/CD8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5"/>
                <w:lang w:val="en-US"/>
              </w:rPr>
              <w:t>CD16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5"/>
                <w:lang w:val="en-US"/>
              </w:rPr>
              <w:t>CD19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89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FB3" w:rsidRPr="0004642E" w:rsidRDefault="003A1FB3" w:rsidP="0097165C">
            <w:pPr>
              <w:shd w:val="clear" w:color="auto" w:fill="FFFFFF"/>
              <w:spacing w:line="274" w:lineRule="exact"/>
              <w:ind w:left="53" w:right="-40"/>
              <w:jc w:val="center"/>
            </w:pPr>
            <w:r w:rsidRPr="0004642E">
              <w:rPr>
                <w:color w:val="000000"/>
                <w:spacing w:val="-17"/>
              </w:rPr>
              <w:t xml:space="preserve">1-я </w:t>
            </w:r>
            <w:r w:rsidRPr="0004642E">
              <w:rPr>
                <w:color w:val="000000"/>
                <w:spacing w:val="-11"/>
              </w:rPr>
              <w:t>подгруппа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5"/>
              </w:rPr>
              <w:t>51,6±2,1*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5"/>
              </w:rPr>
              <w:t>38,2±1,7*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4"/>
              </w:rPr>
              <w:t>25,6±1,3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9"/>
              </w:rPr>
              <w:t>1,52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8"/>
              </w:rPr>
              <w:t>12,7±1,1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3"/>
              </w:rPr>
              <w:t>9,6±0,8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FB3" w:rsidRPr="0004642E" w:rsidRDefault="003A1FB3" w:rsidP="0097165C">
            <w:pPr>
              <w:shd w:val="clear" w:color="auto" w:fill="FFFFFF"/>
              <w:spacing w:line="274" w:lineRule="exact"/>
              <w:ind w:left="48" w:right="-40"/>
              <w:jc w:val="center"/>
            </w:pPr>
            <w:r w:rsidRPr="0004642E">
              <w:rPr>
                <w:color w:val="000000"/>
                <w:spacing w:val="-11"/>
              </w:rPr>
              <w:t>2-я подгруппа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4"/>
              </w:rPr>
              <w:t>46,5±1,9*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5"/>
              </w:rPr>
              <w:t>33,6±1,6*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6"/>
              </w:rPr>
              <w:t>2,3±1,3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11"/>
              </w:rPr>
              <w:t>1,37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5"/>
              </w:rPr>
              <w:t>10,8±0,9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4"/>
              </w:rPr>
              <w:t>8,8±0,6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FB3" w:rsidRPr="0004642E" w:rsidRDefault="003A1FB3" w:rsidP="0097165C">
            <w:pPr>
              <w:shd w:val="clear" w:color="auto" w:fill="FFFFFF"/>
              <w:spacing w:line="278" w:lineRule="exact"/>
              <w:ind w:left="53" w:right="-40"/>
              <w:jc w:val="center"/>
            </w:pPr>
            <w:r w:rsidRPr="0004642E">
              <w:rPr>
                <w:color w:val="000000"/>
                <w:spacing w:val="-11"/>
              </w:rPr>
              <w:t>3-я подгруппа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4"/>
              </w:rPr>
              <w:t>40,2±1,1*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5"/>
              </w:rPr>
              <w:t>30,6±1,4*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4"/>
              </w:rPr>
              <w:t>23,5±1,2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10"/>
              </w:rPr>
              <w:t>1,30*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4"/>
              </w:rPr>
              <w:t>9,6±0,7*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4"/>
              </w:rPr>
              <w:t>8,3±0,4*</w:t>
            </w:r>
          </w:p>
        </w:tc>
      </w:tr>
      <w:tr w:rsidR="003A1FB3" w:rsidRPr="0004642E" w:rsidTr="0097165C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FB3" w:rsidRPr="0004642E" w:rsidRDefault="003A1FB3" w:rsidP="0097165C">
            <w:pPr>
              <w:shd w:val="clear" w:color="auto" w:fill="FFFFFF"/>
              <w:spacing w:line="336" w:lineRule="exact"/>
              <w:ind w:left="43" w:right="-40"/>
              <w:jc w:val="center"/>
            </w:pPr>
            <w:r w:rsidRPr="0004642E">
              <w:rPr>
                <w:color w:val="000000"/>
                <w:spacing w:val="-12"/>
              </w:rPr>
              <w:t xml:space="preserve">популяция </w:t>
            </w:r>
            <w:r w:rsidRPr="0004642E">
              <w:rPr>
                <w:color w:val="000000"/>
                <w:spacing w:val="-9"/>
              </w:rPr>
              <w:t>норма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3"/>
              </w:rPr>
              <w:t>69,8±2,4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3"/>
              </w:rPr>
              <w:t>49,6±1,9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6"/>
              </w:rPr>
              <w:t>22,3±1,1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5"/>
              </w:rPr>
              <w:t>2,22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5"/>
              </w:rPr>
              <w:t>14,6±1,4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FB3" w:rsidRPr="0004642E" w:rsidRDefault="003A1FB3" w:rsidP="0097165C">
            <w:pPr>
              <w:shd w:val="clear" w:color="auto" w:fill="FFFFFF"/>
              <w:jc w:val="center"/>
            </w:pPr>
            <w:r w:rsidRPr="0004642E">
              <w:rPr>
                <w:color w:val="000000"/>
                <w:spacing w:val="-8"/>
              </w:rPr>
              <w:t>10,8±1,1</w:t>
            </w:r>
          </w:p>
        </w:tc>
      </w:tr>
    </w:tbl>
    <w:p w:rsidR="003A1FB3" w:rsidRPr="0004642E" w:rsidRDefault="003A1FB3" w:rsidP="003A1FB3">
      <w:pPr>
        <w:shd w:val="clear" w:color="auto" w:fill="FFFFFF"/>
        <w:spacing w:before="101"/>
        <w:ind w:left="245"/>
      </w:pPr>
      <w:r w:rsidRPr="0004642E">
        <w:rPr>
          <w:color w:val="000000"/>
          <w:spacing w:val="-1"/>
        </w:rPr>
        <w:t>* - отмечены показатели, достоверно отличающиеся от нормы (</w:t>
      </w:r>
      <w:proofErr w:type="gramStart"/>
      <w:r w:rsidRPr="0004642E">
        <w:rPr>
          <w:color w:val="000000"/>
          <w:spacing w:val="-1"/>
        </w:rPr>
        <w:t>р</w:t>
      </w:r>
      <w:proofErr w:type="gramEnd"/>
      <w:r w:rsidRPr="0004642E">
        <w:rPr>
          <w:color w:val="000000"/>
          <w:spacing w:val="-1"/>
        </w:rPr>
        <w:t>&lt;0,05)</w:t>
      </w:r>
    </w:p>
    <w:p w:rsidR="003A1FB3" w:rsidRPr="0004642E" w:rsidRDefault="003A1FB3" w:rsidP="003A1FB3">
      <w:pPr>
        <w:shd w:val="clear" w:color="auto" w:fill="FFFFFF"/>
        <w:spacing w:before="154" w:line="480" w:lineRule="exact"/>
        <w:ind w:left="14" w:right="14" w:firstLine="605"/>
        <w:jc w:val="both"/>
      </w:pPr>
      <w:r w:rsidRPr="0004642E">
        <w:rPr>
          <w:color w:val="000000"/>
          <w:spacing w:val="1"/>
        </w:rPr>
        <w:t>Было обнаружено, что в отличие от Т-лимфоцитов, количество В-</w:t>
      </w:r>
      <w:r w:rsidRPr="0004642E">
        <w:rPr>
          <w:color w:val="000000"/>
          <w:spacing w:val="2"/>
        </w:rPr>
        <w:t>лимфоцитов (</w:t>
      </w:r>
      <w:r w:rsidRPr="0004642E">
        <w:rPr>
          <w:color w:val="000000"/>
          <w:spacing w:val="2"/>
          <w:lang w:val="en-US"/>
        </w:rPr>
        <w:t>CD</w:t>
      </w:r>
      <w:r w:rsidRPr="0004642E">
        <w:rPr>
          <w:color w:val="000000"/>
          <w:spacing w:val="2"/>
        </w:rPr>
        <w:t xml:space="preserve"> 19) отличалось от контрольных значений незначительно, </w:t>
      </w:r>
      <w:r w:rsidRPr="0004642E">
        <w:rPr>
          <w:color w:val="000000"/>
          <w:spacing w:val="-1"/>
        </w:rPr>
        <w:t xml:space="preserve">хотя и имела место тенденция к снижению, особенно у больных с большей </w:t>
      </w:r>
      <w:r w:rsidRPr="0004642E">
        <w:rPr>
          <w:color w:val="000000"/>
          <w:spacing w:val="8"/>
        </w:rPr>
        <w:t xml:space="preserve">длительностью заболевания. Кроме </w:t>
      </w:r>
      <w:r w:rsidRPr="0004642E">
        <w:rPr>
          <w:color w:val="000000"/>
          <w:spacing w:val="-1"/>
        </w:rPr>
        <w:t xml:space="preserve">снижения Т-хелперов незначительно снизился также уровень натуральных </w:t>
      </w:r>
      <w:proofErr w:type="gramStart"/>
      <w:r w:rsidRPr="0004642E">
        <w:rPr>
          <w:color w:val="000000"/>
          <w:spacing w:val="8"/>
        </w:rPr>
        <w:t>киллеров</w:t>
      </w:r>
      <w:proofErr w:type="gramEnd"/>
      <w:r w:rsidRPr="0004642E">
        <w:rPr>
          <w:color w:val="000000"/>
          <w:spacing w:val="8"/>
        </w:rPr>
        <w:t xml:space="preserve"> (</w:t>
      </w:r>
      <w:r w:rsidRPr="0004642E">
        <w:rPr>
          <w:color w:val="000000"/>
          <w:spacing w:val="8"/>
          <w:lang w:val="en-US"/>
        </w:rPr>
        <w:t>CD</w:t>
      </w:r>
      <w:r w:rsidRPr="0004642E">
        <w:rPr>
          <w:color w:val="000000"/>
          <w:spacing w:val="8"/>
        </w:rPr>
        <w:t xml:space="preserve"> 16) в подгруппе с длительностью ХВЗОТ более 5 лет. </w:t>
      </w:r>
      <w:r w:rsidRPr="0004642E">
        <w:rPr>
          <w:color w:val="000000"/>
          <w:spacing w:val="2"/>
        </w:rPr>
        <w:t xml:space="preserve">Поскольку  этот  вид  лимфоцитов  выполняет  цитотоксическую  функцию, </w:t>
      </w:r>
      <w:r w:rsidRPr="0004642E">
        <w:rPr>
          <w:color w:val="000000"/>
          <w:spacing w:val="3"/>
        </w:rPr>
        <w:t xml:space="preserve">уменьшение их значений также способствовали </w:t>
      </w:r>
      <w:proofErr w:type="spellStart"/>
      <w:r w:rsidRPr="0004642E">
        <w:rPr>
          <w:color w:val="000000"/>
          <w:spacing w:val="-2"/>
        </w:rPr>
        <w:t>хронизации</w:t>
      </w:r>
      <w:proofErr w:type="spellEnd"/>
      <w:r w:rsidRPr="0004642E">
        <w:rPr>
          <w:color w:val="000000"/>
          <w:spacing w:val="-2"/>
        </w:rPr>
        <w:t xml:space="preserve"> инфекционного процесса.</w:t>
      </w:r>
    </w:p>
    <w:p w:rsidR="003A1FB3" w:rsidRPr="0004642E" w:rsidRDefault="003A1FB3" w:rsidP="003A1FB3">
      <w:pPr>
        <w:shd w:val="clear" w:color="auto" w:fill="FFFFFF"/>
        <w:spacing w:line="480" w:lineRule="exact"/>
        <w:ind w:right="19" w:firstLine="600"/>
        <w:jc w:val="both"/>
      </w:pPr>
      <w:r w:rsidRPr="0004642E">
        <w:rPr>
          <w:color w:val="000000"/>
          <w:spacing w:val="3"/>
        </w:rPr>
        <w:t>Как уже отмечено выше, в развит</w:t>
      </w:r>
      <w:proofErr w:type="gramStart"/>
      <w:r w:rsidRPr="0004642E">
        <w:rPr>
          <w:color w:val="000000"/>
          <w:spacing w:val="3"/>
        </w:rPr>
        <w:t>ии ау</w:t>
      </w:r>
      <w:proofErr w:type="gramEnd"/>
      <w:r w:rsidRPr="0004642E">
        <w:rPr>
          <w:color w:val="000000"/>
          <w:spacing w:val="3"/>
        </w:rPr>
        <w:t xml:space="preserve">тоиммунных процессов </w:t>
      </w:r>
      <w:r w:rsidRPr="0004642E">
        <w:rPr>
          <w:color w:val="000000"/>
          <w:spacing w:val="-2"/>
        </w:rPr>
        <w:t xml:space="preserve">экспериментально и клинически неоднократно подчеркивалась роль </w:t>
      </w:r>
      <w:proofErr w:type="spellStart"/>
      <w:r w:rsidRPr="0004642E">
        <w:rPr>
          <w:color w:val="000000"/>
          <w:spacing w:val="-2"/>
        </w:rPr>
        <w:t>провоспалительного</w:t>
      </w:r>
      <w:proofErr w:type="spellEnd"/>
      <w:r w:rsidRPr="0004642E">
        <w:rPr>
          <w:color w:val="000000"/>
          <w:spacing w:val="-2"/>
        </w:rPr>
        <w:t xml:space="preserve"> звена иммунитета, главным образом </w:t>
      </w:r>
      <w:proofErr w:type="spellStart"/>
      <w:r w:rsidRPr="0004642E">
        <w:rPr>
          <w:color w:val="000000"/>
          <w:spacing w:val="-2"/>
        </w:rPr>
        <w:t>провоспалительных</w:t>
      </w:r>
      <w:proofErr w:type="spellEnd"/>
      <w:r w:rsidRPr="0004642E">
        <w:rPr>
          <w:color w:val="000000"/>
          <w:spacing w:val="-2"/>
        </w:rPr>
        <w:t xml:space="preserve"> </w:t>
      </w:r>
      <w:proofErr w:type="spellStart"/>
      <w:r w:rsidRPr="0004642E">
        <w:rPr>
          <w:color w:val="000000"/>
          <w:spacing w:val="-1"/>
        </w:rPr>
        <w:t>интерлейкинов</w:t>
      </w:r>
      <w:proofErr w:type="spellEnd"/>
      <w:r w:rsidRPr="0004642E">
        <w:rPr>
          <w:color w:val="000000"/>
          <w:spacing w:val="-1"/>
        </w:rPr>
        <w:t xml:space="preserve"> </w:t>
      </w:r>
      <w:proofErr w:type="spellStart"/>
      <w:r w:rsidRPr="0004642E">
        <w:rPr>
          <w:color w:val="000000"/>
          <w:spacing w:val="-1"/>
        </w:rPr>
        <w:t>цитокинового</w:t>
      </w:r>
      <w:proofErr w:type="spellEnd"/>
      <w:r w:rsidRPr="0004642E">
        <w:rPr>
          <w:color w:val="000000"/>
          <w:spacing w:val="-1"/>
        </w:rPr>
        <w:t xml:space="preserve"> каскада (</w:t>
      </w:r>
      <w:r w:rsidRPr="0004642E">
        <w:rPr>
          <w:color w:val="000000"/>
          <w:spacing w:val="-1"/>
          <w:lang w:val="en-US"/>
        </w:rPr>
        <w:t>IL</w:t>
      </w:r>
      <w:r w:rsidRPr="0004642E">
        <w:rPr>
          <w:color w:val="000000"/>
          <w:spacing w:val="-1"/>
        </w:rPr>
        <w:t xml:space="preserve">-1, </w:t>
      </w:r>
      <w:r w:rsidRPr="0004642E">
        <w:rPr>
          <w:color w:val="000000"/>
          <w:spacing w:val="-1"/>
          <w:lang w:val="en-US"/>
        </w:rPr>
        <w:t>IFN</w:t>
      </w:r>
      <w:r w:rsidRPr="0004642E">
        <w:rPr>
          <w:color w:val="000000"/>
          <w:spacing w:val="-1"/>
        </w:rPr>
        <w:t>-</w:t>
      </w:r>
      <w:r w:rsidRPr="0004642E">
        <w:rPr>
          <w:color w:val="000000"/>
          <w:spacing w:val="-1"/>
          <w:lang w:val="en-US"/>
        </w:rPr>
        <w:t>y</w:t>
      </w:r>
      <w:r w:rsidRPr="0004642E">
        <w:rPr>
          <w:color w:val="000000"/>
          <w:spacing w:val="-1"/>
        </w:rPr>
        <w:t xml:space="preserve">, </w:t>
      </w:r>
      <w:r w:rsidRPr="0004642E">
        <w:rPr>
          <w:color w:val="000000"/>
          <w:spacing w:val="-1"/>
          <w:lang w:val="en-US"/>
        </w:rPr>
        <w:t>TNF</w:t>
      </w:r>
      <w:r w:rsidRPr="0004642E">
        <w:rPr>
          <w:color w:val="000000"/>
          <w:spacing w:val="-1"/>
        </w:rPr>
        <w:t>-</w:t>
      </w:r>
      <w:r w:rsidRPr="0004642E">
        <w:rPr>
          <w:color w:val="000000"/>
          <w:spacing w:val="-1"/>
          <w:lang w:val="en-US"/>
        </w:rPr>
        <w:t>a</w:t>
      </w:r>
      <w:r w:rsidRPr="0004642E">
        <w:rPr>
          <w:color w:val="000000"/>
          <w:spacing w:val="-1"/>
        </w:rPr>
        <w:t xml:space="preserve">). Перечисленные белковые продукты клеток обусловливают развитие гиперчувствительности </w:t>
      </w:r>
      <w:r w:rsidRPr="0004642E">
        <w:rPr>
          <w:color w:val="000000"/>
          <w:spacing w:val="-2"/>
        </w:rPr>
        <w:t xml:space="preserve">замедленного типа, формирование цитотоксических реакций, активацию </w:t>
      </w:r>
      <w:r w:rsidRPr="0004642E">
        <w:rPr>
          <w:color w:val="000000"/>
          <w:spacing w:val="-1"/>
        </w:rPr>
        <w:t xml:space="preserve">макрофагов, подавление гуморального ответа. Наиболее подробно описаны </w:t>
      </w:r>
      <w:r w:rsidRPr="0004642E">
        <w:rPr>
          <w:color w:val="000000"/>
          <w:spacing w:val="13"/>
        </w:rPr>
        <w:t xml:space="preserve">свойства </w:t>
      </w:r>
      <w:r w:rsidRPr="0004642E">
        <w:rPr>
          <w:color w:val="000000"/>
          <w:spacing w:val="13"/>
          <w:lang w:val="en-US"/>
        </w:rPr>
        <w:t>IL</w:t>
      </w:r>
      <w:r w:rsidRPr="0004642E">
        <w:rPr>
          <w:color w:val="000000"/>
          <w:spacing w:val="13"/>
        </w:rPr>
        <w:t xml:space="preserve">-1, </w:t>
      </w:r>
      <w:proofErr w:type="gramStart"/>
      <w:r w:rsidRPr="0004642E">
        <w:rPr>
          <w:color w:val="000000"/>
          <w:spacing w:val="13"/>
        </w:rPr>
        <w:t>который</w:t>
      </w:r>
      <w:proofErr w:type="gramEnd"/>
      <w:r w:rsidRPr="0004642E">
        <w:rPr>
          <w:color w:val="000000"/>
          <w:spacing w:val="13"/>
        </w:rPr>
        <w:t xml:space="preserve"> усиливает индуцированную </w:t>
      </w:r>
      <w:proofErr w:type="spellStart"/>
      <w:r w:rsidRPr="0004642E">
        <w:rPr>
          <w:color w:val="000000"/>
          <w:spacing w:val="13"/>
        </w:rPr>
        <w:t>митогенами</w:t>
      </w:r>
      <w:proofErr w:type="spellEnd"/>
      <w:r w:rsidRPr="0004642E">
        <w:rPr>
          <w:color w:val="000000"/>
          <w:spacing w:val="13"/>
        </w:rPr>
        <w:t xml:space="preserve"> </w:t>
      </w:r>
      <w:r w:rsidRPr="0004642E">
        <w:rPr>
          <w:color w:val="000000"/>
          <w:spacing w:val="12"/>
        </w:rPr>
        <w:t xml:space="preserve">пролиферацию Т-лимфоцитов и </w:t>
      </w:r>
      <w:proofErr w:type="spellStart"/>
      <w:r w:rsidRPr="0004642E">
        <w:rPr>
          <w:color w:val="000000"/>
          <w:spacing w:val="12"/>
        </w:rPr>
        <w:t>антигензависимую</w:t>
      </w:r>
      <w:proofErr w:type="spellEnd"/>
      <w:r w:rsidRPr="0004642E">
        <w:rPr>
          <w:color w:val="000000"/>
          <w:spacing w:val="12"/>
        </w:rPr>
        <w:t xml:space="preserve"> активацию В-</w:t>
      </w:r>
      <w:r w:rsidRPr="0004642E">
        <w:rPr>
          <w:color w:val="000000"/>
          <w:spacing w:val="-1"/>
        </w:rPr>
        <w:t xml:space="preserve">лимфоцитов, а также трансформацию последних в плазматические клетки, </w:t>
      </w:r>
      <w:r w:rsidRPr="0004642E">
        <w:rPr>
          <w:color w:val="000000"/>
          <w:spacing w:val="1"/>
        </w:rPr>
        <w:t xml:space="preserve">продуцирующие иммуноглобулины. Очевидно, что действие </w:t>
      </w:r>
      <w:r w:rsidRPr="0004642E">
        <w:rPr>
          <w:color w:val="000000"/>
          <w:spacing w:val="1"/>
          <w:lang w:val="en-US"/>
        </w:rPr>
        <w:t>IL</w:t>
      </w:r>
      <w:r w:rsidRPr="0004642E">
        <w:rPr>
          <w:color w:val="000000"/>
          <w:spacing w:val="1"/>
        </w:rPr>
        <w:t>-1 на Т-</w:t>
      </w:r>
      <w:r w:rsidRPr="0004642E">
        <w:rPr>
          <w:color w:val="000000"/>
          <w:spacing w:val="5"/>
        </w:rPr>
        <w:t xml:space="preserve">лимфоциты значительно усиливает реакцию </w:t>
      </w:r>
      <w:proofErr w:type="spellStart"/>
      <w:r w:rsidRPr="0004642E">
        <w:rPr>
          <w:color w:val="000000"/>
          <w:spacing w:val="5"/>
        </w:rPr>
        <w:t>бласттрансформации</w:t>
      </w:r>
      <w:proofErr w:type="spellEnd"/>
      <w:r w:rsidRPr="0004642E">
        <w:rPr>
          <w:color w:val="000000"/>
          <w:spacing w:val="5"/>
        </w:rPr>
        <w:t xml:space="preserve"> Т-</w:t>
      </w:r>
      <w:r w:rsidRPr="0004642E">
        <w:rPr>
          <w:color w:val="000000"/>
          <w:spacing w:val="-1"/>
        </w:rPr>
        <w:t xml:space="preserve">лимфоцитов на </w:t>
      </w:r>
      <w:proofErr w:type="spellStart"/>
      <w:r w:rsidRPr="0004642E">
        <w:rPr>
          <w:color w:val="000000"/>
          <w:spacing w:val="-1"/>
        </w:rPr>
        <w:t>митогены</w:t>
      </w:r>
      <w:proofErr w:type="spellEnd"/>
      <w:r w:rsidRPr="0004642E">
        <w:rPr>
          <w:color w:val="000000"/>
          <w:spacing w:val="-1"/>
        </w:rPr>
        <w:t xml:space="preserve"> и стимулирующих продукцию ими интерферона. </w:t>
      </w:r>
      <w:r w:rsidRPr="0004642E">
        <w:rPr>
          <w:color w:val="000000"/>
          <w:spacing w:val="7"/>
        </w:rPr>
        <w:t xml:space="preserve">Цитотоксические Т-лимфоциты вырабатывают </w:t>
      </w:r>
      <w:r w:rsidRPr="0004642E">
        <w:rPr>
          <w:color w:val="000000"/>
          <w:spacing w:val="7"/>
          <w:lang w:val="en-US"/>
        </w:rPr>
        <w:t>IL</w:t>
      </w:r>
      <w:r w:rsidRPr="0004642E">
        <w:rPr>
          <w:color w:val="000000"/>
          <w:spacing w:val="7"/>
        </w:rPr>
        <w:t xml:space="preserve">-6, </w:t>
      </w:r>
      <w:proofErr w:type="gramStart"/>
      <w:r w:rsidRPr="0004642E">
        <w:rPr>
          <w:color w:val="000000"/>
          <w:spacing w:val="7"/>
        </w:rPr>
        <w:t>усиливающий</w:t>
      </w:r>
      <w:proofErr w:type="gramEnd"/>
      <w:r w:rsidRPr="0004642E">
        <w:rPr>
          <w:color w:val="000000"/>
          <w:spacing w:val="7"/>
        </w:rPr>
        <w:t xml:space="preserve"> </w:t>
      </w:r>
      <w:r w:rsidRPr="0004642E">
        <w:rPr>
          <w:color w:val="000000"/>
          <w:spacing w:val="4"/>
        </w:rPr>
        <w:t xml:space="preserve">пролиферацию и дифференцировку В-лимфоцитов [10]. </w:t>
      </w:r>
      <w:r w:rsidRPr="0004642E">
        <w:rPr>
          <w:color w:val="000000"/>
          <w:spacing w:val="-1"/>
        </w:rPr>
        <w:t xml:space="preserve">Определенную роль в формировании иммунного ответа играет </w:t>
      </w:r>
      <w:r w:rsidRPr="0004642E">
        <w:rPr>
          <w:color w:val="000000"/>
        </w:rPr>
        <w:lastRenderedPageBreak/>
        <w:t xml:space="preserve">противовоспалительный или регулирующий </w:t>
      </w:r>
      <w:r w:rsidRPr="0004642E">
        <w:rPr>
          <w:color w:val="000000"/>
          <w:lang w:val="en-US"/>
        </w:rPr>
        <w:t>IL</w:t>
      </w:r>
      <w:r w:rsidRPr="0004642E">
        <w:rPr>
          <w:color w:val="000000"/>
        </w:rPr>
        <w:t xml:space="preserve">-4, который </w:t>
      </w:r>
      <w:r w:rsidRPr="0004642E">
        <w:rPr>
          <w:color w:val="000000"/>
          <w:spacing w:val="-1"/>
        </w:rPr>
        <w:t xml:space="preserve">способствует дифференцировке </w:t>
      </w:r>
      <w:r w:rsidRPr="0004642E">
        <w:rPr>
          <w:color w:val="000000"/>
          <w:spacing w:val="-1"/>
          <w:lang w:val="en-US"/>
        </w:rPr>
        <w:t>CD</w:t>
      </w:r>
      <w:r w:rsidRPr="0004642E">
        <w:rPr>
          <w:color w:val="000000"/>
          <w:spacing w:val="-1"/>
        </w:rPr>
        <w:t>4 клеток в хелперы второго типа (</w:t>
      </w:r>
      <w:proofErr w:type="spellStart"/>
      <w:r w:rsidRPr="0004642E">
        <w:rPr>
          <w:color w:val="000000"/>
          <w:spacing w:val="-1"/>
          <w:lang w:val="en-US"/>
        </w:rPr>
        <w:t>Th</w:t>
      </w:r>
      <w:proofErr w:type="spellEnd"/>
      <w:r w:rsidRPr="0004642E">
        <w:rPr>
          <w:color w:val="000000"/>
          <w:spacing w:val="-1"/>
        </w:rPr>
        <w:t xml:space="preserve">2), </w:t>
      </w:r>
      <w:r w:rsidRPr="0004642E">
        <w:rPr>
          <w:color w:val="000000"/>
          <w:spacing w:val="6"/>
        </w:rPr>
        <w:t xml:space="preserve">которые направляют развитие иммунного ответа в сторону реакций </w:t>
      </w:r>
      <w:r w:rsidRPr="0004642E">
        <w:rPr>
          <w:color w:val="000000"/>
          <w:spacing w:val="-7"/>
        </w:rPr>
        <w:t>гуморального типа.</w:t>
      </w:r>
    </w:p>
    <w:p w:rsidR="003A1FB3" w:rsidRPr="0004642E" w:rsidRDefault="003A1FB3" w:rsidP="003A1FB3">
      <w:pPr>
        <w:shd w:val="clear" w:color="auto" w:fill="FFFFFF"/>
        <w:spacing w:line="480" w:lineRule="exact"/>
        <w:ind w:right="14" w:firstLine="600"/>
        <w:jc w:val="both"/>
      </w:pPr>
      <w:r w:rsidRPr="0004642E">
        <w:rPr>
          <w:color w:val="000000"/>
          <w:spacing w:val="8"/>
        </w:rPr>
        <w:t xml:space="preserve">При сравнении </w:t>
      </w:r>
      <w:proofErr w:type="spellStart"/>
      <w:r w:rsidRPr="0004642E">
        <w:rPr>
          <w:color w:val="000000"/>
          <w:spacing w:val="8"/>
        </w:rPr>
        <w:t>провоспалительных</w:t>
      </w:r>
      <w:proofErr w:type="spellEnd"/>
      <w:r w:rsidRPr="0004642E">
        <w:rPr>
          <w:color w:val="000000"/>
          <w:spacing w:val="8"/>
        </w:rPr>
        <w:t xml:space="preserve"> цитокинов в указанных группах </w:t>
      </w:r>
      <w:r w:rsidRPr="0004642E">
        <w:rPr>
          <w:color w:val="000000"/>
          <w:spacing w:val="1"/>
        </w:rPr>
        <w:t xml:space="preserve">выявлено достоверное различие содержания </w:t>
      </w:r>
      <w:r w:rsidRPr="0004642E">
        <w:rPr>
          <w:color w:val="000000"/>
          <w:spacing w:val="1"/>
          <w:lang w:val="en-US"/>
        </w:rPr>
        <w:t>IL</w:t>
      </w:r>
      <w:r w:rsidRPr="0004642E">
        <w:rPr>
          <w:color w:val="000000"/>
          <w:spacing w:val="1"/>
        </w:rPr>
        <w:t xml:space="preserve">-1(1-я группа-1053,41 ±1,14 </w:t>
      </w:r>
      <w:proofErr w:type="spellStart"/>
      <w:r w:rsidRPr="0004642E">
        <w:rPr>
          <w:color w:val="000000"/>
          <w:spacing w:val="8"/>
        </w:rPr>
        <w:t>пкг</w:t>
      </w:r>
      <w:proofErr w:type="spellEnd"/>
      <w:r w:rsidRPr="0004642E">
        <w:rPr>
          <w:color w:val="000000"/>
          <w:spacing w:val="8"/>
        </w:rPr>
        <w:t xml:space="preserve">/мл,  2-я  группа-368,82+0,10  </w:t>
      </w:r>
      <w:proofErr w:type="spellStart"/>
      <w:r w:rsidRPr="0004642E">
        <w:rPr>
          <w:color w:val="000000"/>
          <w:spacing w:val="8"/>
        </w:rPr>
        <w:t>пкг</w:t>
      </w:r>
      <w:proofErr w:type="spellEnd"/>
      <w:r w:rsidRPr="0004642E">
        <w:rPr>
          <w:color w:val="000000"/>
          <w:spacing w:val="8"/>
        </w:rPr>
        <w:t xml:space="preserve">/мл,  </w:t>
      </w:r>
      <w:proofErr w:type="gramStart"/>
      <w:r w:rsidRPr="0004642E">
        <w:rPr>
          <w:color w:val="000000"/>
          <w:spacing w:val="8"/>
        </w:rPr>
        <w:t>р</w:t>
      </w:r>
      <w:proofErr w:type="gramEnd"/>
      <w:r w:rsidRPr="0004642E">
        <w:rPr>
          <w:color w:val="000000"/>
          <w:spacing w:val="8"/>
        </w:rPr>
        <w:t xml:space="preserve">&lt;0,05),  </w:t>
      </w:r>
      <w:r w:rsidRPr="0004642E">
        <w:rPr>
          <w:color w:val="000000"/>
          <w:spacing w:val="8"/>
          <w:lang w:val="en-US"/>
        </w:rPr>
        <w:t>TNF</w:t>
      </w:r>
      <w:r w:rsidRPr="0004642E">
        <w:rPr>
          <w:color w:val="000000"/>
          <w:spacing w:val="8"/>
        </w:rPr>
        <w:t>-</w:t>
      </w:r>
      <w:r w:rsidRPr="0004642E">
        <w:rPr>
          <w:color w:val="000000"/>
          <w:spacing w:val="8"/>
          <w:lang w:val="en-US"/>
        </w:rPr>
        <w:t>a</w:t>
      </w:r>
      <w:r w:rsidRPr="0004642E">
        <w:rPr>
          <w:color w:val="000000"/>
          <w:spacing w:val="8"/>
        </w:rPr>
        <w:t xml:space="preserve"> (1-я  группа-</w:t>
      </w:r>
      <w:r w:rsidRPr="0004642E">
        <w:rPr>
          <w:color w:val="000000"/>
          <w:spacing w:val="9"/>
        </w:rPr>
        <w:t xml:space="preserve">1250,0±4,70 </w:t>
      </w:r>
      <w:proofErr w:type="spellStart"/>
      <w:r w:rsidRPr="0004642E">
        <w:rPr>
          <w:color w:val="000000"/>
          <w:spacing w:val="9"/>
        </w:rPr>
        <w:t>пкг</w:t>
      </w:r>
      <w:proofErr w:type="spellEnd"/>
      <w:r w:rsidRPr="0004642E">
        <w:rPr>
          <w:color w:val="000000"/>
          <w:spacing w:val="9"/>
        </w:rPr>
        <w:t xml:space="preserve">/мл, 2-я группа-196,88±4,3 </w:t>
      </w:r>
      <w:proofErr w:type="spellStart"/>
      <w:r w:rsidRPr="0004642E">
        <w:rPr>
          <w:color w:val="000000"/>
          <w:spacing w:val="9"/>
        </w:rPr>
        <w:t>пкг</w:t>
      </w:r>
      <w:proofErr w:type="spellEnd"/>
      <w:r w:rsidRPr="0004642E">
        <w:rPr>
          <w:color w:val="000000"/>
          <w:spacing w:val="9"/>
        </w:rPr>
        <w:t xml:space="preserve">/мл, р&lt;0,05), </w:t>
      </w:r>
      <w:r w:rsidRPr="0004642E">
        <w:rPr>
          <w:color w:val="000000"/>
          <w:spacing w:val="9"/>
          <w:lang w:val="en-US"/>
        </w:rPr>
        <w:t>IFN</w:t>
      </w:r>
      <w:r w:rsidRPr="0004642E">
        <w:rPr>
          <w:color w:val="000000"/>
          <w:spacing w:val="9"/>
        </w:rPr>
        <w:t>-</w:t>
      </w:r>
      <w:r w:rsidRPr="0004642E">
        <w:rPr>
          <w:color w:val="000000"/>
          <w:spacing w:val="9"/>
          <w:lang w:val="en-US"/>
        </w:rPr>
        <w:t>y</w:t>
      </w:r>
      <w:r w:rsidRPr="0004642E">
        <w:rPr>
          <w:color w:val="000000"/>
          <w:spacing w:val="9"/>
        </w:rPr>
        <w:t xml:space="preserve"> (1-я </w:t>
      </w:r>
      <w:r w:rsidRPr="0004642E">
        <w:rPr>
          <w:color w:val="000000"/>
        </w:rPr>
        <w:t xml:space="preserve">группа- 122,37+ 0,91 </w:t>
      </w:r>
      <w:proofErr w:type="spellStart"/>
      <w:r w:rsidRPr="0004642E">
        <w:rPr>
          <w:color w:val="000000"/>
        </w:rPr>
        <w:t>пкг</w:t>
      </w:r>
      <w:proofErr w:type="spellEnd"/>
      <w:r w:rsidRPr="0004642E">
        <w:rPr>
          <w:color w:val="000000"/>
        </w:rPr>
        <w:t xml:space="preserve">/мл, 2-я группа- 59,99± 1,1 </w:t>
      </w:r>
      <w:proofErr w:type="spellStart"/>
      <w:r w:rsidRPr="0004642E">
        <w:rPr>
          <w:color w:val="000000"/>
        </w:rPr>
        <w:t>пкг</w:t>
      </w:r>
      <w:proofErr w:type="spellEnd"/>
      <w:r w:rsidRPr="0004642E">
        <w:rPr>
          <w:color w:val="000000"/>
        </w:rPr>
        <w:t>/мл, р&lt;0,05).</w:t>
      </w:r>
    </w:p>
    <w:p w:rsidR="003A1FB3" w:rsidRPr="0004642E" w:rsidRDefault="003A1FB3" w:rsidP="003A1FB3">
      <w:pPr>
        <w:shd w:val="clear" w:color="auto" w:fill="FFFFFF"/>
        <w:spacing w:before="5" w:line="480" w:lineRule="exact"/>
        <w:ind w:right="38" w:firstLine="600"/>
        <w:jc w:val="both"/>
        <w:rPr>
          <w:color w:val="000000"/>
          <w:spacing w:val="-2"/>
        </w:rPr>
      </w:pPr>
      <w:r w:rsidRPr="0004642E">
        <w:rPr>
          <w:color w:val="000000"/>
        </w:rPr>
        <w:t xml:space="preserve">Как наиболее стабильный показатель интенсивности аутоиммунного </w:t>
      </w:r>
      <w:r w:rsidRPr="0004642E">
        <w:rPr>
          <w:color w:val="000000"/>
          <w:spacing w:val="13"/>
        </w:rPr>
        <w:t xml:space="preserve">процесса </w:t>
      </w:r>
      <w:r w:rsidRPr="0004642E">
        <w:rPr>
          <w:color w:val="000000"/>
          <w:spacing w:val="13"/>
          <w:lang w:val="en-US"/>
        </w:rPr>
        <w:t>TNF</w:t>
      </w:r>
      <w:r w:rsidRPr="0004642E">
        <w:rPr>
          <w:color w:val="000000"/>
          <w:spacing w:val="13"/>
        </w:rPr>
        <w:t>-</w:t>
      </w:r>
      <w:r w:rsidRPr="0004642E">
        <w:rPr>
          <w:color w:val="000000"/>
          <w:spacing w:val="13"/>
          <w:lang w:val="en-US"/>
        </w:rPr>
        <w:t>a</w:t>
      </w:r>
      <w:r w:rsidRPr="0004642E">
        <w:rPr>
          <w:color w:val="000000"/>
          <w:spacing w:val="13"/>
        </w:rPr>
        <w:t xml:space="preserve"> был пропорционален уровню циркулирующих </w:t>
      </w:r>
      <w:proofErr w:type="spellStart"/>
      <w:r w:rsidRPr="0004642E">
        <w:rPr>
          <w:color w:val="000000"/>
          <w:spacing w:val="4"/>
        </w:rPr>
        <w:t>антиовариальных</w:t>
      </w:r>
      <w:proofErr w:type="spellEnd"/>
      <w:r w:rsidRPr="0004642E">
        <w:rPr>
          <w:color w:val="000000"/>
          <w:spacing w:val="4"/>
        </w:rPr>
        <w:t xml:space="preserve"> антител и длительностью заболевания. </w:t>
      </w:r>
      <w:r w:rsidRPr="0004642E">
        <w:rPr>
          <w:color w:val="000000"/>
          <w:spacing w:val="-2"/>
        </w:rPr>
        <w:t xml:space="preserve">Изменения </w:t>
      </w:r>
      <w:r w:rsidRPr="0004642E">
        <w:rPr>
          <w:color w:val="000000"/>
          <w:spacing w:val="-2"/>
          <w:lang w:val="en-US"/>
        </w:rPr>
        <w:t>IL</w:t>
      </w:r>
      <w:r w:rsidRPr="0004642E">
        <w:rPr>
          <w:color w:val="000000"/>
          <w:spacing w:val="-2"/>
        </w:rPr>
        <w:t>-1 были также достоверны при анализе указанных подгрупп.</w:t>
      </w:r>
    </w:p>
    <w:p w:rsidR="003A1FB3" w:rsidRPr="0004642E" w:rsidRDefault="003A1FB3" w:rsidP="003A1FB3">
      <w:pPr>
        <w:shd w:val="clear" w:color="auto" w:fill="FFFFFF"/>
        <w:spacing w:line="480" w:lineRule="exact"/>
        <w:ind w:right="34" w:firstLine="691"/>
        <w:jc w:val="both"/>
        <w:rPr>
          <w:color w:val="000000"/>
          <w:spacing w:val="-6"/>
        </w:rPr>
      </w:pPr>
      <w:r w:rsidRPr="0004642E">
        <w:rPr>
          <w:color w:val="000000"/>
          <w:spacing w:val="-2"/>
        </w:rPr>
        <w:t xml:space="preserve">Таким образом, проведенные исследования показали, что </w:t>
      </w:r>
      <w:r w:rsidRPr="0004642E">
        <w:rPr>
          <w:color w:val="000000"/>
          <w:spacing w:val="1"/>
        </w:rPr>
        <w:t xml:space="preserve">при ХВЗОТ происходит сложная и неоднозначная </w:t>
      </w:r>
      <w:r w:rsidRPr="0004642E">
        <w:rPr>
          <w:color w:val="000000"/>
        </w:rPr>
        <w:t>перестройка иммунного гомеостаза, затрагивающая практически все этапы дифференцировки и пролиферации иммунокомпетентных клеток.</w:t>
      </w:r>
      <w:r w:rsidRPr="0004642E">
        <w:rPr>
          <w:color w:val="000000"/>
          <w:spacing w:val="5"/>
        </w:rPr>
        <w:t xml:space="preserve"> Понижение С</w:t>
      </w:r>
      <w:r w:rsidRPr="0004642E">
        <w:rPr>
          <w:color w:val="000000"/>
          <w:spacing w:val="5"/>
          <w:lang w:val="en-US"/>
        </w:rPr>
        <w:t>D</w:t>
      </w:r>
      <w:r w:rsidRPr="0004642E">
        <w:rPr>
          <w:color w:val="000000"/>
          <w:spacing w:val="5"/>
        </w:rPr>
        <w:t>3 и С</w:t>
      </w:r>
      <w:r w:rsidRPr="0004642E">
        <w:rPr>
          <w:color w:val="000000"/>
          <w:spacing w:val="5"/>
          <w:lang w:val="en-US"/>
        </w:rPr>
        <w:t>D</w:t>
      </w:r>
      <w:r w:rsidRPr="0004642E">
        <w:rPr>
          <w:color w:val="000000"/>
          <w:spacing w:val="5"/>
        </w:rPr>
        <w:t xml:space="preserve">4-лимфоцитов у больных с первичной овариальной </w:t>
      </w:r>
      <w:r w:rsidRPr="0004642E">
        <w:rPr>
          <w:color w:val="000000"/>
          <w:spacing w:val="-2"/>
        </w:rPr>
        <w:t xml:space="preserve">недостаточностью является прогностическим критерием аутоиммунного </w:t>
      </w:r>
      <w:r w:rsidRPr="0004642E">
        <w:rPr>
          <w:color w:val="000000"/>
          <w:spacing w:val="-6"/>
        </w:rPr>
        <w:t>повреждения ткани гонад.</w:t>
      </w:r>
    </w:p>
    <w:p w:rsidR="003A1FB3" w:rsidRPr="003A1FB3" w:rsidRDefault="003A1FB3" w:rsidP="003A1FB3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514" w:lineRule="exact"/>
        <w:rPr>
          <w:b/>
          <w:color w:val="000000"/>
          <w:spacing w:val="1"/>
          <w:lang w:val="en-US"/>
        </w:rPr>
      </w:pPr>
      <w:r w:rsidRPr="0004642E">
        <w:rPr>
          <w:b/>
          <w:color w:val="000000"/>
          <w:spacing w:val="1"/>
        </w:rPr>
        <w:t>Литература</w:t>
      </w:r>
      <w:r w:rsidRPr="003A1FB3">
        <w:rPr>
          <w:b/>
          <w:color w:val="000000"/>
          <w:spacing w:val="1"/>
          <w:lang w:val="en-US"/>
        </w:rPr>
        <w:t>.</w:t>
      </w:r>
    </w:p>
    <w:p w:rsidR="003A1FB3" w:rsidRPr="0004642E" w:rsidRDefault="003A1FB3" w:rsidP="003A1FB3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514" w:lineRule="exact"/>
        <w:jc w:val="both"/>
        <w:rPr>
          <w:color w:val="000000"/>
          <w:spacing w:val="1"/>
          <w:lang w:val="en-US"/>
        </w:rPr>
      </w:pPr>
      <w:r w:rsidRPr="003A1FB3">
        <w:rPr>
          <w:color w:val="000000"/>
          <w:spacing w:val="1"/>
          <w:lang w:val="en-US"/>
        </w:rPr>
        <w:t>1.</w:t>
      </w:r>
      <w:r w:rsidRPr="0004642E">
        <w:rPr>
          <w:color w:val="000000"/>
          <w:spacing w:val="1"/>
          <w:lang w:val="en-US"/>
        </w:rPr>
        <w:t>Bakalov</w:t>
      </w:r>
      <w:r w:rsidRPr="003A1FB3">
        <w:rPr>
          <w:color w:val="000000"/>
          <w:spacing w:val="1"/>
          <w:lang w:val="en-US"/>
        </w:rPr>
        <w:t xml:space="preserve"> </w:t>
      </w:r>
      <w:r w:rsidRPr="0004642E">
        <w:rPr>
          <w:color w:val="000000"/>
          <w:spacing w:val="1"/>
          <w:lang w:val="en-US"/>
        </w:rPr>
        <w:t>K</w:t>
      </w:r>
      <w:r w:rsidRPr="003A1FB3">
        <w:rPr>
          <w:color w:val="000000"/>
          <w:spacing w:val="1"/>
          <w:lang w:val="en-US"/>
        </w:rPr>
        <w:t xml:space="preserve">., </w:t>
      </w:r>
      <w:proofErr w:type="spellStart"/>
      <w:r w:rsidRPr="0004642E">
        <w:rPr>
          <w:color w:val="000000"/>
          <w:spacing w:val="1"/>
          <w:lang w:val="en-US"/>
        </w:rPr>
        <w:t>Anasti</w:t>
      </w:r>
      <w:proofErr w:type="spellEnd"/>
      <w:r w:rsidRPr="003A1FB3">
        <w:rPr>
          <w:color w:val="000000"/>
          <w:spacing w:val="1"/>
          <w:lang w:val="en-US"/>
        </w:rPr>
        <w:t xml:space="preserve"> </w:t>
      </w:r>
      <w:r w:rsidRPr="0004642E">
        <w:rPr>
          <w:color w:val="000000"/>
          <w:spacing w:val="1"/>
          <w:lang w:val="en-US"/>
        </w:rPr>
        <w:t>J</w:t>
      </w:r>
      <w:r w:rsidRPr="003A1FB3">
        <w:rPr>
          <w:color w:val="000000"/>
          <w:spacing w:val="1"/>
          <w:lang w:val="en-US"/>
        </w:rPr>
        <w:t xml:space="preserve">., </w:t>
      </w:r>
      <w:proofErr w:type="spellStart"/>
      <w:r w:rsidRPr="0004642E">
        <w:rPr>
          <w:color w:val="000000"/>
          <w:spacing w:val="1"/>
          <w:lang w:val="en-US"/>
        </w:rPr>
        <w:t>Calis</w:t>
      </w:r>
      <w:proofErr w:type="spellEnd"/>
      <w:r w:rsidRPr="003A1FB3">
        <w:rPr>
          <w:color w:val="000000"/>
          <w:spacing w:val="1"/>
          <w:lang w:val="en-US"/>
        </w:rPr>
        <w:t xml:space="preserve"> </w:t>
      </w:r>
      <w:r w:rsidRPr="0004642E">
        <w:rPr>
          <w:color w:val="000000"/>
          <w:spacing w:val="1"/>
          <w:lang w:val="en-US"/>
        </w:rPr>
        <w:t>K</w:t>
      </w:r>
      <w:r w:rsidRPr="003A1FB3">
        <w:rPr>
          <w:color w:val="000000"/>
          <w:spacing w:val="1"/>
          <w:lang w:val="en-US"/>
        </w:rPr>
        <w:t xml:space="preserve">. , </w:t>
      </w:r>
      <w:proofErr w:type="spellStart"/>
      <w:r w:rsidRPr="0004642E">
        <w:rPr>
          <w:color w:val="000000"/>
          <w:spacing w:val="1"/>
          <w:lang w:val="en-US"/>
        </w:rPr>
        <w:t>Vanderhoof</w:t>
      </w:r>
      <w:proofErr w:type="spellEnd"/>
      <w:r w:rsidRPr="003A1FB3">
        <w:rPr>
          <w:color w:val="000000"/>
          <w:spacing w:val="1"/>
          <w:lang w:val="en-US"/>
        </w:rPr>
        <w:t xml:space="preserve"> </w:t>
      </w:r>
      <w:r w:rsidRPr="0004642E">
        <w:rPr>
          <w:color w:val="000000"/>
          <w:spacing w:val="1"/>
          <w:lang w:val="en-US"/>
        </w:rPr>
        <w:t>V</w:t>
      </w:r>
      <w:r w:rsidRPr="003A1FB3">
        <w:rPr>
          <w:color w:val="000000"/>
          <w:spacing w:val="1"/>
          <w:lang w:val="en-US"/>
        </w:rPr>
        <w:t xml:space="preserve">., </w:t>
      </w:r>
      <w:proofErr w:type="spellStart"/>
      <w:r w:rsidRPr="0004642E">
        <w:rPr>
          <w:color w:val="000000"/>
          <w:spacing w:val="1"/>
          <w:lang w:val="en-US"/>
        </w:rPr>
        <w:t>Premkumar</w:t>
      </w:r>
      <w:proofErr w:type="spellEnd"/>
      <w:r w:rsidRPr="003A1FB3">
        <w:rPr>
          <w:color w:val="000000"/>
          <w:spacing w:val="1"/>
          <w:lang w:val="en-US"/>
        </w:rPr>
        <w:t xml:space="preserve"> </w:t>
      </w:r>
      <w:r w:rsidRPr="0004642E">
        <w:rPr>
          <w:color w:val="000000"/>
          <w:spacing w:val="1"/>
          <w:lang w:val="en-US"/>
        </w:rPr>
        <w:t>A</w:t>
      </w:r>
      <w:r w:rsidRPr="003A1FB3">
        <w:rPr>
          <w:color w:val="000000"/>
          <w:spacing w:val="1"/>
          <w:lang w:val="en-US"/>
        </w:rPr>
        <w:t xml:space="preserve">., </w:t>
      </w:r>
      <w:r w:rsidRPr="0004642E">
        <w:rPr>
          <w:color w:val="000000"/>
          <w:spacing w:val="1"/>
          <w:lang w:val="en-US"/>
        </w:rPr>
        <w:t>Chen</w:t>
      </w:r>
      <w:r w:rsidRPr="003A1FB3">
        <w:rPr>
          <w:color w:val="000000"/>
          <w:spacing w:val="1"/>
          <w:lang w:val="en-US"/>
        </w:rPr>
        <w:t xml:space="preserve"> </w:t>
      </w:r>
      <w:r w:rsidRPr="0004642E">
        <w:rPr>
          <w:color w:val="000000"/>
          <w:spacing w:val="1"/>
          <w:lang w:val="en-US"/>
        </w:rPr>
        <w:t>S</w:t>
      </w:r>
      <w:r w:rsidRPr="003A1FB3">
        <w:rPr>
          <w:color w:val="000000"/>
          <w:spacing w:val="1"/>
          <w:lang w:val="en-US"/>
        </w:rPr>
        <w:t>.,</w:t>
      </w:r>
      <w:r w:rsidRPr="003A1FB3">
        <w:rPr>
          <w:color w:val="000000"/>
          <w:spacing w:val="1"/>
          <w:lang w:val="en-US"/>
        </w:rPr>
        <w:br/>
      </w:r>
      <w:proofErr w:type="spellStart"/>
      <w:r w:rsidRPr="0004642E">
        <w:rPr>
          <w:color w:val="000000"/>
          <w:spacing w:val="6"/>
          <w:lang w:val="en-US"/>
        </w:rPr>
        <w:t>Furmaniak</w:t>
      </w:r>
      <w:proofErr w:type="spellEnd"/>
      <w:r w:rsidRPr="003A1FB3">
        <w:rPr>
          <w:color w:val="000000"/>
          <w:spacing w:val="6"/>
          <w:lang w:val="en-US"/>
        </w:rPr>
        <w:t xml:space="preserve"> </w:t>
      </w:r>
      <w:r w:rsidRPr="0004642E">
        <w:rPr>
          <w:color w:val="000000"/>
          <w:spacing w:val="6"/>
          <w:lang w:val="en-US"/>
        </w:rPr>
        <w:t>J</w:t>
      </w:r>
      <w:r w:rsidRPr="003A1FB3">
        <w:rPr>
          <w:color w:val="000000"/>
          <w:spacing w:val="6"/>
          <w:lang w:val="en-US"/>
        </w:rPr>
        <w:t xml:space="preserve">.,  </w:t>
      </w:r>
      <w:r w:rsidRPr="0004642E">
        <w:rPr>
          <w:color w:val="000000"/>
          <w:spacing w:val="6"/>
          <w:lang w:val="en-US"/>
        </w:rPr>
        <w:t>Smith</w:t>
      </w:r>
      <w:r w:rsidRPr="003A1FB3">
        <w:rPr>
          <w:color w:val="000000"/>
          <w:spacing w:val="6"/>
          <w:lang w:val="en-US"/>
        </w:rPr>
        <w:t xml:space="preserve">  </w:t>
      </w:r>
      <w:r w:rsidRPr="0004642E">
        <w:rPr>
          <w:color w:val="000000"/>
          <w:spacing w:val="6"/>
        </w:rPr>
        <w:t>В</w:t>
      </w:r>
      <w:r w:rsidRPr="003A1FB3">
        <w:rPr>
          <w:color w:val="000000"/>
          <w:spacing w:val="6"/>
          <w:lang w:val="en-US"/>
        </w:rPr>
        <w:t xml:space="preserve">.,  </w:t>
      </w:r>
      <w:r w:rsidRPr="0004642E">
        <w:rPr>
          <w:color w:val="000000"/>
          <w:spacing w:val="6"/>
          <w:lang w:val="en-US"/>
        </w:rPr>
        <w:t>Nelson</w:t>
      </w:r>
      <w:r w:rsidRPr="003A1FB3">
        <w:rPr>
          <w:color w:val="000000"/>
          <w:spacing w:val="6"/>
          <w:lang w:val="en-US"/>
        </w:rPr>
        <w:t xml:space="preserve">  </w:t>
      </w:r>
      <w:r w:rsidRPr="0004642E">
        <w:rPr>
          <w:color w:val="000000"/>
          <w:spacing w:val="6"/>
          <w:lang w:val="en-US"/>
        </w:rPr>
        <w:t>L</w:t>
      </w:r>
      <w:r w:rsidRPr="003A1FB3">
        <w:rPr>
          <w:color w:val="000000"/>
          <w:spacing w:val="6"/>
          <w:lang w:val="en-US"/>
        </w:rPr>
        <w:t xml:space="preserve">.     </w:t>
      </w:r>
      <w:proofErr w:type="gramStart"/>
      <w:r w:rsidRPr="0004642E">
        <w:rPr>
          <w:color w:val="000000"/>
          <w:spacing w:val="6"/>
          <w:lang w:val="en-US"/>
        </w:rPr>
        <w:t xml:space="preserve">Autoimmune  </w:t>
      </w:r>
      <w:proofErr w:type="spellStart"/>
      <w:r w:rsidRPr="0004642E">
        <w:rPr>
          <w:color w:val="000000"/>
          <w:spacing w:val="6"/>
          <w:lang w:val="en-US"/>
        </w:rPr>
        <w:t>oophoritis</w:t>
      </w:r>
      <w:proofErr w:type="spellEnd"/>
      <w:proofErr w:type="gramEnd"/>
      <w:r w:rsidRPr="0004642E">
        <w:rPr>
          <w:color w:val="000000"/>
          <w:spacing w:val="6"/>
          <w:lang w:val="en-US"/>
        </w:rPr>
        <w:t xml:space="preserve">  as  a</w:t>
      </w:r>
      <w:r w:rsidRPr="0004642E">
        <w:rPr>
          <w:color w:val="000000"/>
          <w:spacing w:val="6"/>
          <w:lang w:val="en-US"/>
        </w:rPr>
        <w:br/>
      </w:r>
      <w:r w:rsidRPr="0004642E">
        <w:rPr>
          <w:color w:val="000000"/>
          <w:spacing w:val="2"/>
          <w:lang w:val="en-US"/>
        </w:rPr>
        <w:t>mechanism of follicular dysfunction in women with 46, XX spontaneous</w:t>
      </w:r>
      <w:r w:rsidRPr="0004642E">
        <w:rPr>
          <w:color w:val="000000"/>
          <w:spacing w:val="2"/>
          <w:lang w:val="en-US"/>
        </w:rPr>
        <w:br/>
      </w:r>
      <w:r w:rsidRPr="0004642E">
        <w:rPr>
          <w:color w:val="000000"/>
          <w:spacing w:val="1"/>
          <w:lang w:val="en-US"/>
        </w:rPr>
        <w:t xml:space="preserve">premature ovarian failure // J. </w:t>
      </w:r>
      <w:proofErr w:type="spellStart"/>
      <w:r w:rsidRPr="0004642E">
        <w:rPr>
          <w:color w:val="000000"/>
          <w:spacing w:val="1"/>
          <w:lang w:val="en-US"/>
        </w:rPr>
        <w:t>Fertil</w:t>
      </w:r>
      <w:proofErr w:type="spellEnd"/>
      <w:r w:rsidRPr="0004642E">
        <w:rPr>
          <w:color w:val="000000"/>
          <w:spacing w:val="1"/>
          <w:lang w:val="en-US"/>
        </w:rPr>
        <w:t xml:space="preserve"> </w:t>
      </w:r>
      <w:proofErr w:type="spellStart"/>
      <w:r w:rsidRPr="0004642E">
        <w:rPr>
          <w:color w:val="000000"/>
          <w:spacing w:val="1"/>
          <w:lang w:val="en-US"/>
        </w:rPr>
        <w:t>Steril</w:t>
      </w:r>
      <w:proofErr w:type="spellEnd"/>
      <w:r w:rsidRPr="0004642E">
        <w:rPr>
          <w:color w:val="000000"/>
          <w:spacing w:val="1"/>
          <w:lang w:val="en-US"/>
        </w:rPr>
        <w:t xml:space="preserve"> - 2005.-Vol.84.-№4.-P.958-65.</w:t>
      </w:r>
    </w:p>
    <w:p w:rsidR="003A1FB3" w:rsidRPr="0004642E" w:rsidRDefault="003A1FB3" w:rsidP="003A1FB3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514" w:lineRule="exact"/>
        <w:jc w:val="both"/>
        <w:rPr>
          <w:color w:val="000000"/>
          <w:spacing w:val="-1"/>
          <w:lang w:val="en-US"/>
        </w:rPr>
      </w:pPr>
      <w:proofErr w:type="gramStart"/>
      <w:r w:rsidRPr="0004642E">
        <w:rPr>
          <w:color w:val="000000"/>
          <w:spacing w:val="1"/>
          <w:lang w:val="en-US"/>
        </w:rPr>
        <w:t>2.</w:t>
      </w:r>
      <w:r w:rsidRPr="0004642E">
        <w:rPr>
          <w:color w:val="000000"/>
          <w:spacing w:val="3"/>
          <w:lang w:val="en-US"/>
        </w:rPr>
        <w:t>Bannatyne</w:t>
      </w:r>
      <w:proofErr w:type="gramEnd"/>
      <w:r w:rsidRPr="0004642E">
        <w:rPr>
          <w:color w:val="000000"/>
          <w:spacing w:val="3"/>
          <w:lang w:val="en-US"/>
        </w:rPr>
        <w:t xml:space="preserve">  P.,  Russell  P.,   Shearman  R.  </w:t>
      </w:r>
      <w:proofErr w:type="gramStart"/>
      <w:r w:rsidRPr="0004642E">
        <w:rPr>
          <w:color w:val="000000"/>
          <w:spacing w:val="3"/>
          <w:lang w:val="en-US"/>
        </w:rPr>
        <w:t xml:space="preserve">Autoimmune  </w:t>
      </w:r>
      <w:proofErr w:type="spellStart"/>
      <w:r w:rsidRPr="0004642E">
        <w:rPr>
          <w:color w:val="000000"/>
          <w:spacing w:val="3"/>
          <w:lang w:val="en-US"/>
        </w:rPr>
        <w:t>oophoritis</w:t>
      </w:r>
      <w:proofErr w:type="spellEnd"/>
      <w:proofErr w:type="gramEnd"/>
      <w:r w:rsidRPr="0004642E">
        <w:rPr>
          <w:color w:val="000000"/>
          <w:spacing w:val="3"/>
          <w:lang w:val="en-US"/>
        </w:rPr>
        <w:t xml:space="preserve">:   a </w:t>
      </w:r>
      <w:proofErr w:type="spellStart"/>
      <w:r w:rsidRPr="0004642E">
        <w:rPr>
          <w:color w:val="000000"/>
          <w:spacing w:val="5"/>
          <w:lang w:val="en-US"/>
        </w:rPr>
        <w:t>clinicopathologic</w:t>
      </w:r>
      <w:proofErr w:type="spellEnd"/>
      <w:r w:rsidRPr="0004642E">
        <w:rPr>
          <w:color w:val="000000"/>
          <w:spacing w:val="5"/>
          <w:lang w:val="en-US"/>
        </w:rPr>
        <w:t xml:space="preserve"> assessment of 12 cases // J. Gynecol. Pathol.-1990. - </w:t>
      </w:r>
      <w:r w:rsidRPr="0004642E">
        <w:rPr>
          <w:color w:val="000000"/>
          <w:spacing w:val="-1"/>
          <w:lang w:val="en-US"/>
        </w:rPr>
        <w:t>Vol. 9. -N3. -P. 191-207.</w:t>
      </w:r>
    </w:p>
    <w:p w:rsidR="003A1FB3" w:rsidRPr="0004642E" w:rsidRDefault="003A1FB3" w:rsidP="003A1FB3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514" w:lineRule="exact"/>
        <w:jc w:val="both"/>
        <w:rPr>
          <w:color w:val="000000"/>
          <w:lang w:val="en-US"/>
        </w:rPr>
      </w:pPr>
      <w:r w:rsidRPr="0004642E">
        <w:rPr>
          <w:color w:val="000000"/>
          <w:spacing w:val="3"/>
          <w:lang w:val="en-US"/>
        </w:rPr>
        <w:t xml:space="preserve">3. </w:t>
      </w:r>
      <w:proofErr w:type="spellStart"/>
      <w:r w:rsidRPr="0004642E">
        <w:rPr>
          <w:color w:val="000000"/>
          <w:spacing w:val="3"/>
          <w:lang w:val="en-US"/>
        </w:rPr>
        <w:t>Barbarino-Monnier</w:t>
      </w:r>
      <w:proofErr w:type="spellEnd"/>
      <w:r w:rsidRPr="0004642E">
        <w:rPr>
          <w:color w:val="000000"/>
          <w:spacing w:val="3"/>
          <w:lang w:val="en-US"/>
        </w:rPr>
        <w:t xml:space="preserve"> P., </w:t>
      </w:r>
      <w:proofErr w:type="spellStart"/>
      <w:r w:rsidRPr="0004642E">
        <w:rPr>
          <w:color w:val="000000"/>
          <w:spacing w:val="3"/>
          <w:lang w:val="en-US"/>
        </w:rPr>
        <w:t>Gobert</w:t>
      </w:r>
      <w:proofErr w:type="spellEnd"/>
      <w:r w:rsidRPr="0004642E">
        <w:rPr>
          <w:color w:val="000000"/>
          <w:spacing w:val="3"/>
          <w:lang w:val="en-US"/>
        </w:rPr>
        <w:t xml:space="preserve"> B, </w:t>
      </w:r>
      <w:proofErr w:type="spellStart"/>
      <w:r w:rsidRPr="0004642E">
        <w:rPr>
          <w:color w:val="000000"/>
          <w:spacing w:val="3"/>
          <w:lang w:val="en-US"/>
        </w:rPr>
        <w:t>Guillet-Rosso</w:t>
      </w:r>
      <w:proofErr w:type="spellEnd"/>
      <w:r w:rsidRPr="0004642E">
        <w:rPr>
          <w:color w:val="000000"/>
          <w:spacing w:val="3"/>
          <w:lang w:val="en-US"/>
        </w:rPr>
        <w:t xml:space="preserve"> F., </w:t>
      </w:r>
      <w:proofErr w:type="spellStart"/>
      <w:r w:rsidRPr="0004642E">
        <w:rPr>
          <w:color w:val="000000"/>
          <w:spacing w:val="3"/>
          <w:lang w:val="en-US"/>
        </w:rPr>
        <w:t>Bene</w:t>
      </w:r>
      <w:proofErr w:type="spellEnd"/>
      <w:r w:rsidRPr="0004642E">
        <w:rPr>
          <w:color w:val="000000"/>
          <w:spacing w:val="3"/>
          <w:lang w:val="en-US"/>
        </w:rPr>
        <w:t xml:space="preserve"> M., </w:t>
      </w:r>
      <w:proofErr w:type="spellStart"/>
      <w:r w:rsidRPr="0004642E">
        <w:rPr>
          <w:color w:val="000000"/>
          <w:spacing w:val="3"/>
          <w:lang w:val="en-US"/>
        </w:rPr>
        <w:t>Landes</w:t>
      </w:r>
      <w:proofErr w:type="spellEnd"/>
      <w:r w:rsidRPr="0004642E">
        <w:rPr>
          <w:color w:val="000000"/>
          <w:spacing w:val="3"/>
          <w:lang w:val="en-US"/>
        </w:rPr>
        <w:t xml:space="preserve"> </w:t>
      </w:r>
      <w:proofErr w:type="spellStart"/>
      <w:r w:rsidRPr="0004642E">
        <w:rPr>
          <w:color w:val="000000"/>
          <w:spacing w:val="3"/>
          <w:lang w:val="en-US"/>
        </w:rPr>
        <w:t>P.,</w:t>
      </w:r>
      <w:r w:rsidRPr="0004642E">
        <w:rPr>
          <w:color w:val="000000"/>
          <w:spacing w:val="1"/>
          <w:lang w:val="en-US"/>
        </w:rPr>
        <w:t>Faure</w:t>
      </w:r>
      <w:proofErr w:type="spellEnd"/>
      <w:r w:rsidRPr="0004642E">
        <w:rPr>
          <w:color w:val="000000"/>
          <w:spacing w:val="1"/>
          <w:lang w:val="en-US"/>
        </w:rPr>
        <w:t xml:space="preserve"> G. </w:t>
      </w:r>
      <w:proofErr w:type="spellStart"/>
      <w:r w:rsidRPr="0004642E">
        <w:rPr>
          <w:color w:val="000000"/>
          <w:spacing w:val="1"/>
          <w:lang w:val="en-US"/>
        </w:rPr>
        <w:t>Antiovary</w:t>
      </w:r>
      <w:proofErr w:type="spellEnd"/>
      <w:r w:rsidRPr="0004642E">
        <w:rPr>
          <w:color w:val="000000"/>
          <w:spacing w:val="1"/>
          <w:lang w:val="en-US"/>
        </w:rPr>
        <w:t xml:space="preserve"> antibodies, repeated attempts and outcome of in vitro </w:t>
      </w:r>
      <w:r w:rsidRPr="0004642E">
        <w:rPr>
          <w:color w:val="000000"/>
          <w:lang w:val="en-US"/>
        </w:rPr>
        <w:t xml:space="preserve">fertilization // </w:t>
      </w:r>
      <w:proofErr w:type="spellStart"/>
      <w:r w:rsidRPr="0004642E">
        <w:rPr>
          <w:color w:val="000000"/>
          <w:lang w:val="en-US"/>
        </w:rPr>
        <w:t>J.Fertil</w:t>
      </w:r>
      <w:proofErr w:type="spellEnd"/>
      <w:r w:rsidRPr="0004642E">
        <w:rPr>
          <w:color w:val="000000"/>
          <w:lang w:val="en-US"/>
        </w:rPr>
        <w:t xml:space="preserve">. </w:t>
      </w:r>
      <w:proofErr w:type="spellStart"/>
      <w:r w:rsidRPr="0004642E">
        <w:rPr>
          <w:color w:val="000000"/>
          <w:lang w:val="en-US"/>
        </w:rPr>
        <w:t>Steril</w:t>
      </w:r>
      <w:proofErr w:type="spellEnd"/>
      <w:proofErr w:type="gramStart"/>
      <w:r w:rsidRPr="0004642E">
        <w:rPr>
          <w:color w:val="000000"/>
          <w:lang w:val="en-US"/>
        </w:rPr>
        <w:t>.-</w:t>
      </w:r>
      <w:proofErr w:type="gramEnd"/>
      <w:r w:rsidRPr="0004642E">
        <w:rPr>
          <w:color w:val="000000"/>
          <w:lang w:val="en-US"/>
        </w:rPr>
        <w:t xml:space="preserve"> 1991.-Vol.56. - P.928-932.</w:t>
      </w:r>
    </w:p>
    <w:p w:rsidR="003A1FB3" w:rsidRPr="003A1FB3" w:rsidRDefault="003A1FB3" w:rsidP="003A1FB3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514" w:lineRule="exact"/>
        <w:jc w:val="both"/>
        <w:rPr>
          <w:color w:val="000000"/>
          <w:spacing w:val="1"/>
          <w:lang w:val="en-US"/>
        </w:rPr>
      </w:pPr>
      <w:r w:rsidRPr="0004642E">
        <w:rPr>
          <w:color w:val="000000"/>
          <w:spacing w:val="1"/>
          <w:lang w:val="en-US"/>
        </w:rPr>
        <w:t xml:space="preserve">4. </w:t>
      </w:r>
      <w:proofErr w:type="spellStart"/>
      <w:r w:rsidRPr="0004642E">
        <w:rPr>
          <w:color w:val="000000"/>
          <w:spacing w:val="1"/>
          <w:lang w:val="en-US"/>
        </w:rPr>
        <w:t>Carnaud</w:t>
      </w:r>
      <w:proofErr w:type="spellEnd"/>
      <w:r w:rsidRPr="0004642E">
        <w:rPr>
          <w:color w:val="000000"/>
          <w:spacing w:val="1"/>
          <w:lang w:val="en-US"/>
        </w:rPr>
        <w:t xml:space="preserve"> C, Bach J. Cellular basis of T-cell </w:t>
      </w:r>
      <w:proofErr w:type="spellStart"/>
      <w:r w:rsidRPr="0004642E">
        <w:rPr>
          <w:color w:val="000000"/>
          <w:spacing w:val="1"/>
          <w:lang w:val="en-US"/>
        </w:rPr>
        <w:t>autoreactivtty</w:t>
      </w:r>
      <w:proofErr w:type="spellEnd"/>
      <w:r w:rsidRPr="0004642E">
        <w:rPr>
          <w:color w:val="000000"/>
          <w:spacing w:val="1"/>
          <w:lang w:val="en-US"/>
        </w:rPr>
        <w:t xml:space="preserve"> in autoimmune</w:t>
      </w:r>
      <w:r w:rsidRPr="0004642E">
        <w:rPr>
          <w:color w:val="000000"/>
          <w:spacing w:val="1"/>
          <w:lang w:val="en-US"/>
        </w:rPr>
        <w:br/>
        <w:t xml:space="preserve">diseases // J. </w:t>
      </w:r>
      <w:proofErr w:type="spellStart"/>
      <w:r w:rsidRPr="0004642E">
        <w:rPr>
          <w:color w:val="000000"/>
          <w:spacing w:val="1"/>
          <w:lang w:val="en-US"/>
        </w:rPr>
        <w:t>Immunol</w:t>
      </w:r>
      <w:proofErr w:type="spellEnd"/>
      <w:r w:rsidRPr="0004642E">
        <w:rPr>
          <w:color w:val="000000"/>
          <w:spacing w:val="1"/>
          <w:lang w:val="en-US"/>
        </w:rPr>
        <w:t xml:space="preserve">. </w:t>
      </w:r>
      <w:proofErr w:type="gramStart"/>
      <w:r w:rsidRPr="0004642E">
        <w:rPr>
          <w:color w:val="000000"/>
          <w:spacing w:val="1"/>
          <w:lang w:val="en-US"/>
        </w:rPr>
        <w:t>Res. - 1993.</w:t>
      </w:r>
      <w:proofErr w:type="gramEnd"/>
      <w:r w:rsidRPr="0004642E">
        <w:rPr>
          <w:color w:val="000000"/>
          <w:spacing w:val="1"/>
          <w:lang w:val="en-US"/>
        </w:rPr>
        <w:t xml:space="preserve"> -Vol.12 - № 2 - P. 131-148.</w:t>
      </w:r>
    </w:p>
    <w:p w:rsidR="003A1FB3" w:rsidRPr="0004642E" w:rsidRDefault="003A1FB3" w:rsidP="003A1FB3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514" w:lineRule="exact"/>
        <w:jc w:val="both"/>
        <w:rPr>
          <w:color w:val="000000"/>
          <w:spacing w:val="-1"/>
          <w:lang w:val="en-US"/>
        </w:rPr>
      </w:pPr>
      <w:proofErr w:type="gramStart"/>
      <w:r w:rsidRPr="0004642E">
        <w:rPr>
          <w:color w:val="000000"/>
          <w:spacing w:val="1"/>
          <w:lang w:val="en-US"/>
        </w:rPr>
        <w:t>5.</w:t>
      </w:r>
      <w:r w:rsidRPr="0004642E">
        <w:rPr>
          <w:color w:val="000000"/>
          <w:spacing w:val="6"/>
          <w:lang w:val="en-US"/>
        </w:rPr>
        <w:t>Faustman</w:t>
      </w:r>
      <w:proofErr w:type="gramEnd"/>
      <w:r w:rsidRPr="0004642E">
        <w:rPr>
          <w:color w:val="000000"/>
          <w:spacing w:val="6"/>
          <w:lang w:val="en-US"/>
        </w:rPr>
        <w:t xml:space="preserve"> G., </w:t>
      </w:r>
      <w:proofErr w:type="spellStart"/>
      <w:r w:rsidRPr="0004642E">
        <w:rPr>
          <w:color w:val="000000"/>
          <w:spacing w:val="6"/>
          <w:lang w:val="en-US"/>
        </w:rPr>
        <w:t>Deniz</w:t>
      </w:r>
      <w:proofErr w:type="spellEnd"/>
      <w:r w:rsidRPr="0004642E">
        <w:rPr>
          <w:color w:val="000000"/>
          <w:spacing w:val="6"/>
          <w:lang w:val="en-US"/>
        </w:rPr>
        <w:t xml:space="preserve"> R. Autoimmune </w:t>
      </w:r>
      <w:proofErr w:type="spellStart"/>
      <w:r w:rsidRPr="0004642E">
        <w:rPr>
          <w:color w:val="000000"/>
          <w:spacing w:val="6"/>
          <w:lang w:val="en-US"/>
        </w:rPr>
        <w:t>oophoritis</w:t>
      </w:r>
      <w:proofErr w:type="spellEnd"/>
      <w:r w:rsidRPr="0004642E">
        <w:rPr>
          <w:color w:val="000000"/>
          <w:spacing w:val="6"/>
          <w:lang w:val="en-US"/>
        </w:rPr>
        <w:t xml:space="preserve"> // J. Gynecol. </w:t>
      </w:r>
      <w:proofErr w:type="spellStart"/>
      <w:r w:rsidRPr="0004642E">
        <w:rPr>
          <w:color w:val="000000"/>
          <w:spacing w:val="6"/>
          <w:lang w:val="en-US"/>
        </w:rPr>
        <w:t>Pathol</w:t>
      </w:r>
      <w:proofErr w:type="spellEnd"/>
      <w:r w:rsidRPr="0004642E">
        <w:rPr>
          <w:color w:val="000000"/>
          <w:spacing w:val="6"/>
          <w:lang w:val="en-US"/>
        </w:rPr>
        <w:t>. -</w:t>
      </w:r>
      <w:r w:rsidRPr="0004642E">
        <w:rPr>
          <w:color w:val="000000"/>
          <w:spacing w:val="6"/>
          <w:lang w:val="en-US"/>
        </w:rPr>
        <w:br/>
      </w:r>
      <w:r w:rsidRPr="0004642E">
        <w:rPr>
          <w:color w:val="000000"/>
          <w:spacing w:val="-1"/>
          <w:lang w:val="en-US"/>
        </w:rPr>
        <w:lastRenderedPageBreak/>
        <w:t>2000. - Vol.4.-P.275-289.</w:t>
      </w:r>
    </w:p>
    <w:p w:rsidR="003A1FB3" w:rsidRPr="0004642E" w:rsidRDefault="003A1FB3" w:rsidP="003A1FB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line="514" w:lineRule="exact"/>
        <w:ind w:left="15"/>
        <w:jc w:val="both"/>
        <w:rPr>
          <w:color w:val="000000"/>
          <w:spacing w:val="5"/>
          <w:lang w:val="en-US"/>
        </w:rPr>
      </w:pPr>
      <w:proofErr w:type="gramStart"/>
      <w:r w:rsidRPr="0004642E">
        <w:rPr>
          <w:color w:val="000000"/>
          <w:spacing w:val="-1"/>
          <w:lang w:val="en-US"/>
        </w:rPr>
        <w:t>6.</w:t>
      </w:r>
      <w:r w:rsidRPr="0004642E">
        <w:rPr>
          <w:color w:val="000000"/>
          <w:spacing w:val="10"/>
          <w:lang w:val="en-US"/>
        </w:rPr>
        <w:t>Giglio</w:t>
      </w:r>
      <w:proofErr w:type="gramEnd"/>
      <w:r w:rsidRPr="0004642E">
        <w:rPr>
          <w:color w:val="000000"/>
          <w:spacing w:val="10"/>
          <w:lang w:val="en-US"/>
        </w:rPr>
        <w:t xml:space="preserve"> </w:t>
      </w:r>
      <w:r w:rsidRPr="0004642E">
        <w:rPr>
          <w:color w:val="000000"/>
          <w:spacing w:val="10"/>
        </w:rPr>
        <w:t>Т</w:t>
      </w:r>
      <w:r w:rsidRPr="0004642E">
        <w:rPr>
          <w:color w:val="000000"/>
          <w:spacing w:val="10"/>
          <w:lang w:val="en-US"/>
        </w:rPr>
        <w:t xml:space="preserve">., </w:t>
      </w:r>
      <w:proofErr w:type="spellStart"/>
      <w:r w:rsidRPr="0004642E">
        <w:rPr>
          <w:color w:val="000000"/>
          <w:spacing w:val="10"/>
          <w:lang w:val="en-US"/>
        </w:rPr>
        <w:t>Imro</w:t>
      </w:r>
      <w:proofErr w:type="spellEnd"/>
      <w:r w:rsidRPr="0004642E">
        <w:rPr>
          <w:color w:val="000000"/>
          <w:spacing w:val="10"/>
          <w:lang w:val="en-US"/>
        </w:rPr>
        <w:t xml:space="preserve"> M., </w:t>
      </w:r>
      <w:proofErr w:type="spellStart"/>
      <w:r w:rsidRPr="0004642E">
        <w:rPr>
          <w:color w:val="000000"/>
          <w:spacing w:val="10"/>
          <w:lang w:val="en-US"/>
        </w:rPr>
        <w:t>Filaci</w:t>
      </w:r>
      <w:proofErr w:type="spellEnd"/>
      <w:r w:rsidRPr="0004642E">
        <w:rPr>
          <w:color w:val="000000"/>
          <w:spacing w:val="10"/>
          <w:lang w:val="en-US"/>
        </w:rPr>
        <w:t xml:space="preserve"> G., </w:t>
      </w:r>
      <w:proofErr w:type="spellStart"/>
      <w:r w:rsidRPr="0004642E">
        <w:rPr>
          <w:color w:val="000000"/>
          <w:spacing w:val="10"/>
          <w:lang w:val="en-US"/>
        </w:rPr>
        <w:t>Scudeletti</w:t>
      </w:r>
      <w:proofErr w:type="spellEnd"/>
      <w:r w:rsidRPr="0004642E">
        <w:rPr>
          <w:color w:val="000000"/>
          <w:spacing w:val="10"/>
          <w:lang w:val="en-US"/>
        </w:rPr>
        <w:t xml:space="preserve"> M. Immune cell circulating</w:t>
      </w:r>
      <w:r w:rsidRPr="0004642E">
        <w:rPr>
          <w:color w:val="000000"/>
          <w:spacing w:val="10"/>
          <w:lang w:val="en-US"/>
        </w:rPr>
        <w:br/>
      </w:r>
      <w:r w:rsidRPr="0004642E">
        <w:rPr>
          <w:color w:val="000000"/>
          <w:spacing w:val="4"/>
          <w:lang w:val="en-US"/>
        </w:rPr>
        <w:t xml:space="preserve">subsets are affected by gonadal function // J. Hum </w:t>
      </w:r>
      <w:proofErr w:type="spellStart"/>
      <w:r w:rsidRPr="0004642E">
        <w:rPr>
          <w:color w:val="000000"/>
          <w:spacing w:val="4"/>
          <w:lang w:val="en-US"/>
        </w:rPr>
        <w:t>Reprod</w:t>
      </w:r>
      <w:proofErr w:type="spellEnd"/>
      <w:r w:rsidRPr="0004642E">
        <w:rPr>
          <w:color w:val="000000"/>
          <w:spacing w:val="4"/>
          <w:lang w:val="en-US"/>
        </w:rPr>
        <w:t>. -1994. -Vol</w:t>
      </w:r>
      <w:proofErr w:type="gramStart"/>
      <w:r w:rsidRPr="0004642E">
        <w:rPr>
          <w:color w:val="000000"/>
          <w:spacing w:val="4"/>
          <w:lang w:val="en-US"/>
        </w:rPr>
        <w:t>.</w:t>
      </w:r>
      <w:proofErr w:type="gramEnd"/>
      <w:r w:rsidRPr="0004642E">
        <w:rPr>
          <w:color w:val="000000"/>
          <w:spacing w:val="4"/>
          <w:lang w:val="en-US"/>
        </w:rPr>
        <w:br/>
      </w:r>
      <w:r w:rsidRPr="0004642E">
        <w:rPr>
          <w:color w:val="000000"/>
          <w:spacing w:val="5"/>
          <w:lang w:val="en-US"/>
        </w:rPr>
        <w:t>54.-№18.-P. 1305-1312.</w:t>
      </w:r>
    </w:p>
    <w:p w:rsidR="003A1FB3" w:rsidRPr="003A1FB3" w:rsidRDefault="003A1FB3" w:rsidP="003A1FB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514" w:lineRule="exact"/>
        <w:jc w:val="both"/>
        <w:rPr>
          <w:color w:val="000000"/>
          <w:spacing w:val="-2"/>
          <w:lang w:val="en-US"/>
        </w:rPr>
      </w:pPr>
      <w:r w:rsidRPr="0004642E">
        <w:rPr>
          <w:color w:val="000000"/>
          <w:spacing w:val="12"/>
          <w:lang w:val="en-US"/>
        </w:rPr>
        <w:t xml:space="preserve">7. </w:t>
      </w:r>
      <w:proofErr w:type="spellStart"/>
      <w:r w:rsidRPr="0004642E">
        <w:rPr>
          <w:color w:val="000000"/>
          <w:spacing w:val="12"/>
          <w:lang w:val="en-US"/>
        </w:rPr>
        <w:t>Luborsky</w:t>
      </w:r>
      <w:proofErr w:type="spellEnd"/>
      <w:r w:rsidRPr="0004642E">
        <w:rPr>
          <w:color w:val="000000"/>
          <w:spacing w:val="12"/>
          <w:lang w:val="en-US"/>
        </w:rPr>
        <w:t xml:space="preserve"> J., </w:t>
      </w:r>
      <w:proofErr w:type="spellStart"/>
      <w:smartTag w:uri="urn:schemas:contacts" w:element="Sn">
        <w:r w:rsidRPr="0004642E">
          <w:rPr>
            <w:color w:val="000000"/>
            <w:spacing w:val="12"/>
            <w:lang w:val="en-US"/>
          </w:rPr>
          <w:t>Visintin</w:t>
        </w:r>
      </w:smartTag>
      <w:proofErr w:type="spellEnd"/>
      <w:r w:rsidRPr="0004642E">
        <w:rPr>
          <w:color w:val="000000"/>
          <w:spacing w:val="12"/>
          <w:lang w:val="en-US"/>
        </w:rPr>
        <w:t xml:space="preserve"> </w:t>
      </w:r>
      <w:smartTag w:uri="urn:schemas:contacts" w:element="Sn">
        <w:r w:rsidRPr="0004642E">
          <w:rPr>
            <w:color w:val="000000"/>
            <w:spacing w:val="12"/>
            <w:lang w:val="en-US"/>
          </w:rPr>
          <w:t>I.</w:t>
        </w:r>
      </w:smartTag>
      <w:r w:rsidRPr="0004642E">
        <w:rPr>
          <w:color w:val="000000"/>
          <w:spacing w:val="12"/>
          <w:lang w:val="en-US"/>
        </w:rPr>
        <w:t xml:space="preserve">, Boyer S., </w:t>
      </w:r>
      <w:proofErr w:type="spellStart"/>
      <w:r w:rsidRPr="0004642E">
        <w:rPr>
          <w:color w:val="000000"/>
          <w:spacing w:val="12"/>
          <w:lang w:val="en-US"/>
        </w:rPr>
        <w:t>Asarit</w:t>
      </w:r>
      <w:proofErr w:type="spellEnd"/>
      <w:r w:rsidRPr="0004642E">
        <w:rPr>
          <w:color w:val="000000"/>
          <w:spacing w:val="12"/>
          <w:lang w:val="en-US"/>
        </w:rPr>
        <w:t xml:space="preserve"> </w:t>
      </w:r>
      <w:r w:rsidRPr="0004642E">
        <w:rPr>
          <w:color w:val="000000"/>
          <w:spacing w:val="12"/>
        </w:rPr>
        <w:t>Т</w:t>
      </w:r>
      <w:r w:rsidRPr="0004642E">
        <w:rPr>
          <w:color w:val="000000"/>
          <w:spacing w:val="12"/>
          <w:lang w:val="en-US"/>
        </w:rPr>
        <w:t>.</w:t>
      </w:r>
      <w:proofErr w:type="gramStart"/>
      <w:r w:rsidRPr="0004642E">
        <w:rPr>
          <w:color w:val="000000"/>
          <w:spacing w:val="12"/>
          <w:lang w:val="en-US"/>
        </w:rPr>
        <w:t xml:space="preserve">,  </w:t>
      </w:r>
      <w:smartTag w:uri="urn:schemas-microsoft-com:office:smarttags" w:element="City">
        <w:smartTag w:uri="urn:schemas-microsoft-com:office:smarttags" w:element="place">
          <w:r w:rsidRPr="0004642E">
            <w:rPr>
              <w:color w:val="000000"/>
              <w:spacing w:val="12"/>
              <w:lang w:val="en-US"/>
            </w:rPr>
            <w:t>Caldwell</w:t>
          </w:r>
        </w:smartTag>
      </w:smartTag>
      <w:proofErr w:type="gramEnd"/>
      <w:r w:rsidRPr="0004642E">
        <w:rPr>
          <w:color w:val="000000"/>
          <w:spacing w:val="12"/>
          <w:lang w:val="en-US"/>
        </w:rPr>
        <w:t xml:space="preserve"> B.  Ovarian</w:t>
      </w:r>
      <w:r w:rsidRPr="0004642E">
        <w:rPr>
          <w:color w:val="000000"/>
          <w:spacing w:val="12"/>
          <w:lang w:val="en-US"/>
        </w:rPr>
        <w:br/>
      </w:r>
      <w:r w:rsidRPr="0004642E">
        <w:rPr>
          <w:color w:val="000000"/>
          <w:lang w:val="en-US"/>
        </w:rPr>
        <w:t>antibodies detected by immobilized antigen immunoassay in patients with</w:t>
      </w:r>
      <w:r w:rsidRPr="0004642E">
        <w:rPr>
          <w:color w:val="000000"/>
          <w:lang w:val="en-US"/>
        </w:rPr>
        <w:br/>
      </w:r>
      <w:r w:rsidRPr="0004642E">
        <w:rPr>
          <w:color w:val="000000"/>
          <w:spacing w:val="2"/>
          <w:lang w:val="en-US"/>
        </w:rPr>
        <w:t xml:space="preserve">premature ovarian failure // </w:t>
      </w:r>
      <w:proofErr w:type="spellStart"/>
      <w:r w:rsidRPr="0004642E">
        <w:rPr>
          <w:color w:val="000000"/>
          <w:spacing w:val="2"/>
          <w:lang w:val="en-US"/>
        </w:rPr>
        <w:t>J.Clin</w:t>
      </w:r>
      <w:proofErr w:type="spellEnd"/>
      <w:r w:rsidRPr="0004642E">
        <w:rPr>
          <w:color w:val="000000"/>
          <w:spacing w:val="2"/>
          <w:lang w:val="en-US"/>
        </w:rPr>
        <w:t xml:space="preserve">. </w:t>
      </w:r>
      <w:proofErr w:type="spellStart"/>
      <w:proofErr w:type="gramStart"/>
      <w:r w:rsidRPr="0004642E">
        <w:rPr>
          <w:color w:val="000000"/>
          <w:spacing w:val="2"/>
          <w:lang w:val="en-US"/>
        </w:rPr>
        <w:t>Endocrinol</w:t>
      </w:r>
      <w:proofErr w:type="spellEnd"/>
      <w:r w:rsidRPr="0004642E">
        <w:rPr>
          <w:color w:val="000000"/>
          <w:spacing w:val="2"/>
          <w:lang w:val="en-US"/>
        </w:rPr>
        <w:t>.</w:t>
      </w:r>
      <w:proofErr w:type="gramEnd"/>
      <w:r w:rsidRPr="0004642E">
        <w:rPr>
          <w:color w:val="000000"/>
          <w:spacing w:val="2"/>
          <w:lang w:val="en-US"/>
        </w:rPr>
        <w:t xml:space="preserve"> </w:t>
      </w:r>
      <w:proofErr w:type="gramStart"/>
      <w:r w:rsidRPr="0004642E">
        <w:rPr>
          <w:color w:val="000000"/>
          <w:spacing w:val="2"/>
          <w:lang w:val="en-US"/>
        </w:rPr>
        <w:t xml:space="preserve">Metabol.-1990.-Vol. </w:t>
      </w:r>
      <w:r w:rsidRPr="003A1FB3">
        <w:rPr>
          <w:color w:val="000000"/>
          <w:spacing w:val="2"/>
          <w:lang w:val="en-US"/>
        </w:rPr>
        <w:t>70.-</w:t>
      </w:r>
      <w:r w:rsidRPr="003A1FB3">
        <w:rPr>
          <w:color w:val="000000"/>
          <w:spacing w:val="2"/>
          <w:lang w:val="en-US"/>
        </w:rPr>
        <w:br/>
      </w:r>
      <w:r w:rsidRPr="0004642E">
        <w:rPr>
          <w:color w:val="000000"/>
          <w:spacing w:val="-2"/>
          <w:lang w:val="en-US"/>
        </w:rPr>
        <w:t>P.69-75.</w:t>
      </w:r>
      <w:proofErr w:type="gramEnd"/>
    </w:p>
    <w:p w:rsidR="003A1FB3" w:rsidRPr="0004642E" w:rsidRDefault="003A1FB3" w:rsidP="003A1FB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514" w:lineRule="exact"/>
        <w:jc w:val="both"/>
        <w:rPr>
          <w:color w:val="000000"/>
        </w:rPr>
      </w:pPr>
      <w:r w:rsidRPr="0004642E">
        <w:rPr>
          <w:color w:val="000000"/>
          <w:spacing w:val="7"/>
          <w:lang w:val="es-ES"/>
        </w:rPr>
        <w:t>8.</w:t>
      </w:r>
      <w:r w:rsidRPr="0004642E">
        <w:rPr>
          <w:color w:val="000000"/>
          <w:spacing w:val="7"/>
          <w:lang w:val="nb-NO"/>
        </w:rPr>
        <w:t xml:space="preserve">Neudorf S., Jones M. et al. </w:t>
      </w:r>
      <w:r w:rsidRPr="0004642E">
        <w:rPr>
          <w:color w:val="000000"/>
          <w:spacing w:val="7"/>
          <w:lang w:val="en-US"/>
        </w:rPr>
        <w:t>The CD4 molecule transmits biochemical</w:t>
      </w:r>
      <w:r w:rsidRPr="0004642E">
        <w:rPr>
          <w:color w:val="000000"/>
          <w:spacing w:val="7"/>
          <w:lang w:val="en-US"/>
        </w:rPr>
        <w:br/>
      </w:r>
      <w:r w:rsidRPr="0004642E">
        <w:rPr>
          <w:color w:val="000000"/>
          <w:lang w:val="en-US"/>
        </w:rPr>
        <w:t>information important in the regulation of T-</w:t>
      </w:r>
      <w:proofErr w:type="spellStart"/>
      <w:r w:rsidRPr="0004642E">
        <w:rPr>
          <w:color w:val="000000"/>
          <w:lang w:val="en-US"/>
        </w:rPr>
        <w:t>lymphocite</w:t>
      </w:r>
      <w:proofErr w:type="spellEnd"/>
      <w:r w:rsidRPr="0004642E">
        <w:rPr>
          <w:color w:val="000000"/>
          <w:lang w:val="en-US"/>
        </w:rPr>
        <w:t xml:space="preserve"> activity // </w:t>
      </w:r>
      <w:proofErr w:type="spellStart"/>
      <w:r w:rsidRPr="0004642E">
        <w:rPr>
          <w:color w:val="000000"/>
          <w:lang w:val="en-US"/>
        </w:rPr>
        <w:t>J.Cell</w:t>
      </w:r>
      <w:proofErr w:type="spellEnd"/>
      <w:r w:rsidRPr="0004642E">
        <w:rPr>
          <w:color w:val="000000"/>
          <w:lang w:val="en-US"/>
        </w:rPr>
        <w:t>.</w:t>
      </w:r>
      <w:r w:rsidRPr="0004642E">
        <w:rPr>
          <w:color w:val="000000"/>
          <w:lang w:val="en-US"/>
        </w:rPr>
        <w:br/>
      </w:r>
      <w:proofErr w:type="spellStart"/>
      <w:proofErr w:type="gramStart"/>
      <w:r w:rsidRPr="0004642E">
        <w:rPr>
          <w:color w:val="000000"/>
          <w:lang w:val="en-US"/>
        </w:rPr>
        <w:t>Immunol</w:t>
      </w:r>
      <w:proofErr w:type="spellEnd"/>
      <w:r w:rsidRPr="0004642E">
        <w:rPr>
          <w:color w:val="000000"/>
          <w:lang w:val="en-US"/>
        </w:rPr>
        <w:t>.</w:t>
      </w:r>
      <w:proofErr w:type="gramEnd"/>
      <w:r w:rsidRPr="0004642E">
        <w:rPr>
          <w:color w:val="000000"/>
          <w:lang w:val="en-US"/>
        </w:rPr>
        <w:t xml:space="preserve"> -1990. - Vol. 125. </w:t>
      </w:r>
      <w:r w:rsidRPr="0004642E">
        <w:rPr>
          <w:color w:val="000000"/>
        </w:rPr>
        <w:t xml:space="preserve">№ 2 - </w:t>
      </w:r>
      <w:r w:rsidRPr="0004642E">
        <w:rPr>
          <w:color w:val="000000"/>
          <w:lang w:val="en-US"/>
        </w:rPr>
        <w:t>P</w:t>
      </w:r>
      <w:r w:rsidRPr="003A1FB3">
        <w:rPr>
          <w:color w:val="000000"/>
        </w:rPr>
        <w:t xml:space="preserve">. </w:t>
      </w:r>
      <w:r w:rsidRPr="0004642E">
        <w:rPr>
          <w:color w:val="000000"/>
        </w:rPr>
        <w:t>301-314.</w:t>
      </w:r>
    </w:p>
    <w:p w:rsidR="003A1FB3" w:rsidRPr="0004642E" w:rsidRDefault="003A1FB3" w:rsidP="003A1FB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514" w:lineRule="exact"/>
        <w:jc w:val="both"/>
        <w:rPr>
          <w:color w:val="000000"/>
          <w:spacing w:val="3"/>
        </w:rPr>
      </w:pPr>
      <w:r w:rsidRPr="0004642E">
        <w:rPr>
          <w:color w:val="000000"/>
        </w:rPr>
        <w:t xml:space="preserve">9.Ткаченко    Н.Н.,    </w:t>
      </w:r>
      <w:proofErr w:type="spellStart"/>
      <w:r w:rsidRPr="0004642E">
        <w:rPr>
          <w:color w:val="000000"/>
        </w:rPr>
        <w:t>Потин</w:t>
      </w:r>
      <w:proofErr w:type="spellEnd"/>
      <w:r w:rsidRPr="0004642E">
        <w:rPr>
          <w:color w:val="000000"/>
        </w:rPr>
        <w:t xml:space="preserve">    В.В.,    Бескровный    СВ.    Патогенез    и</w:t>
      </w:r>
      <w:r w:rsidRPr="0004642E">
        <w:rPr>
          <w:color w:val="000000"/>
        </w:rPr>
        <w:br/>
      </w:r>
      <w:r w:rsidRPr="0004642E">
        <w:rPr>
          <w:color w:val="000000"/>
          <w:spacing w:val="1"/>
        </w:rPr>
        <w:t xml:space="preserve">диагностика </w:t>
      </w:r>
      <w:proofErr w:type="spellStart"/>
      <w:r w:rsidRPr="0004642E">
        <w:rPr>
          <w:color w:val="000000"/>
          <w:spacing w:val="1"/>
        </w:rPr>
        <w:t>аутоиммуного</w:t>
      </w:r>
      <w:proofErr w:type="spellEnd"/>
      <w:r w:rsidRPr="0004642E">
        <w:rPr>
          <w:color w:val="000000"/>
          <w:spacing w:val="1"/>
        </w:rPr>
        <w:t xml:space="preserve"> оофорита // Акушерство и гинекология.-</w:t>
      </w:r>
      <w:r w:rsidRPr="0004642E">
        <w:rPr>
          <w:color w:val="000000"/>
          <w:spacing w:val="1"/>
        </w:rPr>
        <w:br/>
      </w:r>
      <w:r w:rsidRPr="0004642E">
        <w:rPr>
          <w:color w:val="000000"/>
          <w:spacing w:val="3"/>
        </w:rPr>
        <w:t>1989. №10.-С. 40-43.</w:t>
      </w:r>
    </w:p>
    <w:p w:rsidR="003A1FB3" w:rsidRPr="0004642E" w:rsidRDefault="003A1FB3" w:rsidP="003A1FB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514" w:lineRule="exact"/>
        <w:jc w:val="both"/>
        <w:rPr>
          <w:color w:val="000000"/>
        </w:rPr>
      </w:pPr>
      <w:r w:rsidRPr="0004642E">
        <w:rPr>
          <w:color w:val="000000"/>
          <w:spacing w:val="2"/>
        </w:rPr>
        <w:t xml:space="preserve">10. Смагина    Е.Е.    Роль    аутоиммунных    процессов    в    патогенезе </w:t>
      </w:r>
      <w:proofErr w:type="spellStart"/>
      <w:r w:rsidRPr="0004642E">
        <w:rPr>
          <w:color w:val="000000"/>
          <w:spacing w:val="2"/>
        </w:rPr>
        <w:t>нормогонадотропной</w:t>
      </w:r>
      <w:proofErr w:type="spellEnd"/>
      <w:r w:rsidRPr="0004642E">
        <w:rPr>
          <w:color w:val="000000"/>
          <w:spacing w:val="2"/>
        </w:rPr>
        <w:t xml:space="preserve">  недостаточности  яичников:   </w:t>
      </w:r>
      <w:proofErr w:type="spellStart"/>
      <w:r w:rsidRPr="0004642E">
        <w:rPr>
          <w:color w:val="000000"/>
          <w:spacing w:val="2"/>
        </w:rPr>
        <w:t>Автореф</w:t>
      </w:r>
      <w:proofErr w:type="spellEnd"/>
      <w:r w:rsidRPr="0004642E">
        <w:rPr>
          <w:color w:val="000000"/>
          <w:spacing w:val="2"/>
        </w:rPr>
        <w:t xml:space="preserve">.  </w:t>
      </w:r>
      <w:proofErr w:type="spellStart"/>
      <w:r w:rsidRPr="0004642E">
        <w:rPr>
          <w:color w:val="000000"/>
          <w:spacing w:val="2"/>
        </w:rPr>
        <w:t>дис</w:t>
      </w:r>
      <w:proofErr w:type="spellEnd"/>
      <w:r w:rsidRPr="0004642E">
        <w:rPr>
          <w:color w:val="000000"/>
          <w:spacing w:val="2"/>
        </w:rPr>
        <w:t>..</w:t>
      </w:r>
      <w:proofErr w:type="gramStart"/>
      <w:r w:rsidRPr="0004642E">
        <w:rPr>
          <w:color w:val="000000"/>
          <w:spacing w:val="2"/>
        </w:rPr>
        <w:t>.</w:t>
      </w:r>
      <w:r w:rsidRPr="0004642E">
        <w:rPr>
          <w:color w:val="000000"/>
        </w:rPr>
        <w:t>к</w:t>
      </w:r>
      <w:proofErr w:type="gramEnd"/>
      <w:r w:rsidRPr="0004642E">
        <w:rPr>
          <w:color w:val="000000"/>
        </w:rPr>
        <w:t>анд. мед. наук. - СПб</w:t>
      </w:r>
      <w:proofErr w:type="gramStart"/>
      <w:r w:rsidRPr="0004642E">
        <w:rPr>
          <w:color w:val="000000"/>
        </w:rPr>
        <w:t xml:space="preserve">., </w:t>
      </w:r>
      <w:proofErr w:type="gramEnd"/>
      <w:r w:rsidRPr="0004642E">
        <w:rPr>
          <w:color w:val="000000"/>
        </w:rPr>
        <w:t>1995. -19 с.</w:t>
      </w:r>
    </w:p>
    <w:p w:rsidR="003A1FB3" w:rsidRPr="0004642E" w:rsidRDefault="003A1FB3" w:rsidP="003A1FB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514" w:lineRule="exact"/>
        <w:jc w:val="both"/>
        <w:rPr>
          <w:color w:val="000000"/>
          <w:spacing w:val="-11"/>
        </w:rPr>
      </w:pPr>
      <w:r w:rsidRPr="0004642E">
        <w:rPr>
          <w:color w:val="000000"/>
          <w:spacing w:val="-1"/>
        </w:rPr>
        <w:t xml:space="preserve">11.Полетаев А.Б., </w:t>
      </w:r>
      <w:proofErr w:type="spellStart"/>
      <w:r w:rsidRPr="0004642E">
        <w:rPr>
          <w:color w:val="000000"/>
          <w:spacing w:val="-1"/>
        </w:rPr>
        <w:t>Шерстнев</w:t>
      </w:r>
      <w:proofErr w:type="spellEnd"/>
      <w:r w:rsidRPr="0004642E">
        <w:rPr>
          <w:color w:val="000000"/>
          <w:spacing w:val="-1"/>
        </w:rPr>
        <w:t xml:space="preserve"> В.В., Долгов О.Н. О некоторых теоретичес</w:t>
      </w:r>
      <w:r w:rsidRPr="0004642E">
        <w:rPr>
          <w:color w:val="000000"/>
          <w:spacing w:val="-1"/>
        </w:rPr>
        <w:softHyphen/>
      </w:r>
      <w:r w:rsidRPr="0004642E">
        <w:rPr>
          <w:color w:val="000000"/>
          <w:spacing w:val="3"/>
        </w:rPr>
        <w:t xml:space="preserve">ких    предпосылках    новых    методов    диагностики    и    лечения </w:t>
      </w:r>
      <w:r w:rsidRPr="0004642E">
        <w:rPr>
          <w:color w:val="000000"/>
          <w:spacing w:val="-3"/>
        </w:rPr>
        <w:t>заболеваний аутоиммунного генеза // Вестник АМН СССР.-1982.№ 2.-</w:t>
      </w:r>
      <w:r w:rsidRPr="0004642E">
        <w:rPr>
          <w:color w:val="000000"/>
          <w:spacing w:val="-4"/>
        </w:rPr>
        <w:t>С.53-55.</w:t>
      </w:r>
    </w:p>
    <w:p w:rsidR="00221847" w:rsidRDefault="00221847">
      <w:bookmarkStart w:id="0" w:name="_GoBack"/>
      <w:bookmarkEnd w:id="0"/>
    </w:p>
    <w:sectPr w:rsidR="002218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C"/>
    <w:rsid w:val="00221847"/>
    <w:rsid w:val="003A1FB3"/>
    <w:rsid w:val="003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9091</Words>
  <Characters>5183</Characters>
  <Application>Microsoft Office Word</Application>
  <DocSecurity>0</DocSecurity>
  <Lines>43</Lines>
  <Paragraphs>28</Paragraphs>
  <ScaleCrop>false</ScaleCrop>
  <Company>Krokoz™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2016-11-21T09:59:00Z</dcterms:created>
  <dcterms:modified xsi:type="dcterms:W3CDTF">2016-11-21T10:00:00Z</dcterms:modified>
</cp:coreProperties>
</file>