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7F" w:rsidRPr="007F3BB6" w:rsidRDefault="007A6817" w:rsidP="00F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D6">
        <w:rPr>
          <w:rFonts w:ascii="Times New Roman" w:hAnsi="Times New Roman" w:cs="Times New Roman"/>
          <w:sz w:val="24"/>
          <w:szCs w:val="24"/>
        </w:rPr>
        <w:t>Оплачено 500 руб. за тезис, квитанция №      от</w:t>
      </w:r>
      <w:proofErr w:type="gramStart"/>
      <w:r w:rsidR="00A343D6" w:rsidRPr="00A343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43D6" w:rsidRPr="00A343D6">
        <w:rPr>
          <w:rFonts w:ascii="Times New Roman" w:hAnsi="Times New Roman" w:cs="Times New Roman"/>
          <w:sz w:val="24"/>
          <w:szCs w:val="24"/>
        </w:rPr>
        <w:t xml:space="preserve"> плательщик </w:t>
      </w:r>
      <w:r w:rsidR="007F3BB6">
        <w:rPr>
          <w:rFonts w:ascii="Times New Roman" w:hAnsi="Times New Roman" w:cs="Times New Roman"/>
          <w:sz w:val="24"/>
          <w:szCs w:val="24"/>
        </w:rPr>
        <w:t>А.В. Кривошапка</w:t>
      </w:r>
    </w:p>
    <w:p w:rsidR="00FC777F" w:rsidRPr="00A343D6" w:rsidRDefault="007F3BB6" w:rsidP="00F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Кривошапка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Викторович, тел +38-097</w:t>
      </w:r>
      <w:r w:rsidR="00A343D6" w:rsidRPr="00A343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94</w:t>
      </w:r>
      <w:r w:rsidR="00A343D6" w:rsidRPr="00A343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</w:t>
      </w:r>
      <w:r w:rsidR="00A343D6" w:rsidRPr="00A343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777</w:t>
      </w:r>
      <w:r w:rsidR="00A343D6" w:rsidRPr="00A343D6">
        <w:rPr>
          <w:rFonts w:ascii="Times New Roman" w:hAnsi="Times New Roman" w:cs="Times New Roman"/>
          <w:sz w:val="24"/>
          <w:szCs w:val="24"/>
        </w:rPr>
        <w:t xml:space="preserve">, </w:t>
      </w:r>
      <w:r w:rsidR="00A343D6" w:rsidRPr="00A343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343D6" w:rsidRPr="00A343D6">
        <w:rPr>
          <w:rFonts w:ascii="Times New Roman" w:hAnsi="Times New Roman" w:cs="Times New Roman"/>
          <w:sz w:val="24"/>
          <w:szCs w:val="24"/>
        </w:rPr>
        <w:t>-</w:t>
      </w:r>
      <w:r w:rsidR="00A343D6" w:rsidRPr="00A343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343D6" w:rsidRPr="00A343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farmhnmu</w:t>
      </w:r>
      <w:proofErr w:type="spellEnd"/>
      <w:r w:rsidRPr="007F3BB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7F3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FC777F" w:rsidRPr="007F3BB6" w:rsidRDefault="007F3BB6" w:rsidP="00F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КРИВОШАПКА А.В.,</w:t>
      </w:r>
      <w:r w:rsidR="005E03CD">
        <w:rPr>
          <w:rFonts w:ascii="Times New Roman" w:hAnsi="Times New Roman" w:cs="Times New Roman"/>
          <w:sz w:val="24"/>
          <w:szCs w:val="24"/>
        </w:rPr>
        <w:t xml:space="preserve"> АНАНЬКО С.Я.,</w:t>
      </w:r>
      <w:r>
        <w:rPr>
          <w:rFonts w:ascii="Times New Roman" w:hAnsi="Times New Roman" w:cs="Times New Roman"/>
          <w:sz w:val="24"/>
          <w:szCs w:val="24"/>
        </w:rPr>
        <w:t xml:space="preserve"> КРИВОРОТЬКО Д.Н.</w:t>
      </w:r>
    </w:p>
    <w:p w:rsidR="00FC777F" w:rsidRPr="00A343D6" w:rsidRDefault="00B24239" w:rsidP="00F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D6">
        <w:rPr>
          <w:rFonts w:ascii="Times New Roman" w:hAnsi="Times New Roman" w:cs="Times New Roman"/>
          <w:sz w:val="24"/>
          <w:szCs w:val="24"/>
        </w:rPr>
        <w:t>ХНМУ</w:t>
      </w:r>
      <w:r w:rsidR="00FC777F" w:rsidRPr="00A343D6">
        <w:rPr>
          <w:rFonts w:ascii="Times New Roman" w:hAnsi="Times New Roman" w:cs="Times New Roman"/>
          <w:sz w:val="24"/>
          <w:szCs w:val="24"/>
        </w:rPr>
        <w:t xml:space="preserve">, </w:t>
      </w:r>
      <w:r w:rsidRPr="00A343D6">
        <w:rPr>
          <w:rFonts w:ascii="Times New Roman" w:hAnsi="Times New Roman" w:cs="Times New Roman"/>
          <w:sz w:val="24"/>
          <w:szCs w:val="24"/>
        </w:rPr>
        <w:t>Харьков, Украина</w:t>
      </w:r>
    </w:p>
    <w:p w:rsidR="00C01B19" w:rsidRPr="00A343D6" w:rsidRDefault="00F55B7A" w:rsidP="00FC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F55B7A">
        <w:rPr>
          <w:rFonts w:ascii="Times New Roman" w:hAnsi="Times New Roman" w:cs="Times New Roman"/>
          <w:b/>
          <w:sz w:val="24"/>
          <w:szCs w:val="24"/>
        </w:rPr>
        <w:t xml:space="preserve"> В ОЧАГЕ ТЕРМИЧЕСКОГО ОЖОГА ПОД ВЛИЯНИЕМ МЕТ</w:t>
      </w:r>
      <w:r w:rsidRPr="00F55B7A">
        <w:rPr>
          <w:rFonts w:ascii="Times New Roman" w:hAnsi="Times New Roman" w:cs="Times New Roman"/>
          <w:b/>
          <w:sz w:val="24"/>
          <w:szCs w:val="24"/>
        </w:rPr>
        <w:t>И</w:t>
      </w:r>
      <w:r w:rsidRPr="00F55B7A">
        <w:rPr>
          <w:rFonts w:ascii="Times New Roman" w:hAnsi="Times New Roman" w:cs="Times New Roman"/>
          <w:b/>
          <w:sz w:val="24"/>
          <w:szCs w:val="24"/>
        </w:rPr>
        <w:t>ЛУРАЦИЛОВОЙ МАЗИ</w:t>
      </w:r>
    </w:p>
    <w:p w:rsidR="003579C5" w:rsidRPr="00FC777F" w:rsidRDefault="003C0CCF" w:rsidP="00F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Цель:</w:t>
      </w:r>
      <w:r w:rsidR="00F55B7A" w:rsidRPr="00F55B7A">
        <w:rPr>
          <w:rFonts w:ascii="Times New Roman" w:hAnsi="Times New Roman" w:cs="Times New Roman"/>
          <w:sz w:val="24"/>
          <w:szCs w:val="24"/>
        </w:rPr>
        <w:t>изуч</w:t>
      </w:r>
      <w:r w:rsidR="00F55B7A">
        <w:rPr>
          <w:rFonts w:ascii="Times New Roman" w:hAnsi="Times New Roman" w:cs="Times New Roman"/>
          <w:sz w:val="24"/>
          <w:szCs w:val="24"/>
        </w:rPr>
        <w:t>ить метаболиты</w:t>
      </w:r>
      <w:r w:rsidR="00F55B7A" w:rsidRPr="00F55B7A">
        <w:rPr>
          <w:rFonts w:ascii="Times New Roman" w:hAnsi="Times New Roman" w:cs="Times New Roman"/>
          <w:sz w:val="24"/>
          <w:szCs w:val="24"/>
        </w:rPr>
        <w:t xml:space="preserve"> оксида азота в очаге крыс при термическом ожоге и под влиянием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</w:rPr>
        <w:t>метилурациловой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</w:rPr>
        <w:t xml:space="preserve"> мази.</w:t>
      </w:r>
    </w:p>
    <w:p w:rsidR="00F55B7A" w:rsidRDefault="003C0CCF" w:rsidP="00F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="00F55B7A" w:rsidRPr="00F55B7A">
        <w:rPr>
          <w:rFonts w:ascii="Times New Roman" w:hAnsi="Times New Roman" w:cs="Times New Roman"/>
          <w:sz w:val="24"/>
          <w:szCs w:val="24"/>
        </w:rPr>
        <w:t>Эксперименты выпол</w:t>
      </w:r>
      <w:r w:rsidR="00F55B7A">
        <w:rPr>
          <w:rFonts w:ascii="Times New Roman" w:hAnsi="Times New Roman" w:cs="Times New Roman"/>
          <w:sz w:val="24"/>
          <w:szCs w:val="24"/>
        </w:rPr>
        <w:t xml:space="preserve">нены на 66 крысах популяции WAG, </w:t>
      </w:r>
      <w:r w:rsidR="00F55B7A" w:rsidRPr="00F55B7A">
        <w:rPr>
          <w:rFonts w:ascii="Times New Roman" w:hAnsi="Times New Roman" w:cs="Times New Roman"/>
          <w:sz w:val="24"/>
          <w:szCs w:val="24"/>
        </w:rPr>
        <w:t>разделе</w:t>
      </w:r>
      <w:r w:rsidR="00F55B7A" w:rsidRPr="00F55B7A">
        <w:rPr>
          <w:rFonts w:ascii="Times New Roman" w:hAnsi="Times New Roman" w:cs="Times New Roman"/>
          <w:sz w:val="24"/>
          <w:szCs w:val="24"/>
        </w:rPr>
        <w:t>н</w:t>
      </w:r>
      <w:r w:rsidR="00F55B7A" w:rsidRPr="00F55B7A">
        <w:rPr>
          <w:rFonts w:ascii="Times New Roman" w:hAnsi="Times New Roman" w:cs="Times New Roman"/>
          <w:sz w:val="24"/>
          <w:szCs w:val="24"/>
        </w:rPr>
        <w:t xml:space="preserve">ных на 3 группы: 1 –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</w:rPr>
        <w:t>интактные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</w:rPr>
        <w:t>; 2 – животные с термическим ожогом, без лечения (ко</w:t>
      </w:r>
      <w:r w:rsidR="00F55B7A" w:rsidRPr="00F55B7A">
        <w:rPr>
          <w:rFonts w:ascii="Times New Roman" w:hAnsi="Times New Roman" w:cs="Times New Roman"/>
          <w:sz w:val="24"/>
          <w:szCs w:val="24"/>
        </w:rPr>
        <w:t>н</w:t>
      </w:r>
      <w:r w:rsidR="00F55B7A" w:rsidRPr="00F55B7A">
        <w:rPr>
          <w:rFonts w:ascii="Times New Roman" w:hAnsi="Times New Roman" w:cs="Times New Roman"/>
          <w:sz w:val="24"/>
          <w:szCs w:val="24"/>
        </w:rPr>
        <w:t xml:space="preserve">троль); 3 – животные с термическим ожогом, которым наносили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</w:rPr>
        <w:t>метилурациловую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</w:rPr>
        <w:t xml:space="preserve"> мазь. У животных 2 и 3 групп на задней части бедра вызывали термический ожог. Наблюдения за процессами заживления ожоговых ран проводили на 3, 7, 14, 21, 28 сутки. В эти сроки рег</w:t>
      </w:r>
      <w:r w:rsidR="00F55B7A" w:rsidRPr="00F55B7A">
        <w:rPr>
          <w:rFonts w:ascii="Times New Roman" w:hAnsi="Times New Roman" w:cs="Times New Roman"/>
          <w:sz w:val="24"/>
          <w:szCs w:val="24"/>
        </w:rPr>
        <w:t>и</w:t>
      </w:r>
      <w:r w:rsidR="00F55B7A" w:rsidRPr="00F55B7A">
        <w:rPr>
          <w:rFonts w:ascii="Times New Roman" w:hAnsi="Times New Roman" w:cs="Times New Roman"/>
          <w:sz w:val="24"/>
          <w:szCs w:val="24"/>
        </w:rPr>
        <w:t>стрировали состояние раны и исследовали содержание метаболитов оксида азота в очаге крыс.</w:t>
      </w:r>
    </w:p>
    <w:p w:rsidR="00F55B7A" w:rsidRPr="00F55B7A" w:rsidRDefault="003C0CCF" w:rsidP="00F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="00F55B7A" w:rsidRPr="00F55B7A">
        <w:rPr>
          <w:rFonts w:ascii="Times New Roman" w:hAnsi="Times New Roman" w:cs="Times New Roman"/>
          <w:sz w:val="24"/>
          <w:szCs w:val="24"/>
        </w:rPr>
        <w:t xml:space="preserve">У животных контрольной группы содержание </w:t>
      </w:r>
      <w:r w:rsidR="00F55B7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55B7A" w:rsidRPr="00F55B7A">
        <w:rPr>
          <w:rFonts w:ascii="Times New Roman" w:hAnsi="Times New Roman" w:cs="Times New Roman"/>
          <w:sz w:val="24"/>
          <w:szCs w:val="24"/>
        </w:rPr>
        <w:t xml:space="preserve"> в очаге было увеличено на протяжении всего времени наблюдения по сравнению с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</w:rPr>
        <w:t>интактными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</w:rPr>
        <w:t>животными.У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</w:rPr>
        <w:t xml:space="preserve"> живо</w:t>
      </w:r>
      <w:r w:rsidR="00F55B7A" w:rsidRPr="00F55B7A">
        <w:rPr>
          <w:rFonts w:ascii="Times New Roman" w:hAnsi="Times New Roman" w:cs="Times New Roman"/>
          <w:sz w:val="24"/>
          <w:szCs w:val="24"/>
        </w:rPr>
        <w:t>т</w:t>
      </w:r>
      <w:r w:rsidR="00F55B7A" w:rsidRPr="00F55B7A">
        <w:rPr>
          <w:rFonts w:ascii="Times New Roman" w:hAnsi="Times New Roman" w:cs="Times New Roman"/>
          <w:sz w:val="24"/>
          <w:szCs w:val="24"/>
        </w:rPr>
        <w:t xml:space="preserve">ных 3 группы под влиянием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</w:rPr>
        <w:t>метилурациловой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</w:rPr>
        <w:t xml:space="preserve"> мази течение раневого процесса было более благоприятным, чем в группе контроля.В коже под действием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</w:rPr>
        <w:t>метилурациловой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</w:rPr>
        <w:t xml:space="preserve"> мази соде</w:t>
      </w:r>
      <w:r w:rsidR="00F55B7A" w:rsidRPr="00F55B7A">
        <w:rPr>
          <w:rFonts w:ascii="Times New Roman" w:hAnsi="Times New Roman" w:cs="Times New Roman"/>
          <w:sz w:val="24"/>
          <w:szCs w:val="24"/>
        </w:rPr>
        <w:t>р</w:t>
      </w:r>
      <w:r w:rsidR="00F55B7A" w:rsidRPr="00F55B7A">
        <w:rPr>
          <w:rFonts w:ascii="Times New Roman" w:hAnsi="Times New Roman" w:cs="Times New Roman"/>
          <w:sz w:val="24"/>
          <w:szCs w:val="24"/>
        </w:rPr>
        <w:t xml:space="preserve">жание </w:t>
      </w:r>
      <w:r w:rsidR="00F55B7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55B7A" w:rsidRPr="00F55B7A">
        <w:rPr>
          <w:rFonts w:ascii="Times New Roman" w:hAnsi="Times New Roman" w:cs="Times New Roman"/>
          <w:sz w:val="24"/>
          <w:szCs w:val="24"/>
        </w:rPr>
        <w:t>было повышено лишь в т</w:t>
      </w:r>
      <w:r w:rsidR="00F55B7A">
        <w:rPr>
          <w:rFonts w:ascii="Times New Roman" w:hAnsi="Times New Roman" w:cs="Times New Roman"/>
          <w:sz w:val="24"/>
          <w:szCs w:val="24"/>
        </w:rPr>
        <w:t xml:space="preserve">ечение первой недели наблюдения. </w:t>
      </w:r>
      <w:r w:rsidR="00F55B7A" w:rsidRPr="00F55B7A">
        <w:rPr>
          <w:rFonts w:ascii="Times New Roman" w:hAnsi="Times New Roman" w:cs="Times New Roman"/>
          <w:sz w:val="24"/>
          <w:szCs w:val="24"/>
        </w:rPr>
        <w:t>Снижение показат</w:t>
      </w:r>
      <w:r w:rsidR="00F55B7A" w:rsidRPr="00F55B7A">
        <w:rPr>
          <w:rFonts w:ascii="Times New Roman" w:hAnsi="Times New Roman" w:cs="Times New Roman"/>
          <w:sz w:val="24"/>
          <w:szCs w:val="24"/>
        </w:rPr>
        <w:t>е</w:t>
      </w:r>
      <w:r w:rsidR="00F55B7A" w:rsidRPr="00F55B7A">
        <w:rPr>
          <w:rFonts w:ascii="Times New Roman" w:hAnsi="Times New Roman" w:cs="Times New Roman"/>
          <w:sz w:val="24"/>
          <w:szCs w:val="24"/>
        </w:rPr>
        <w:t>лей до нормы происходило на 14-е сутки.</w:t>
      </w:r>
    </w:p>
    <w:p w:rsidR="003C0CCF" w:rsidRDefault="003C0CCF" w:rsidP="00FC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Выводы: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течениеэкспериментальногоожогасопровождаетсядлительным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значительнымп</w:t>
      </w:r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вышениемсодержания</w:t>
      </w:r>
      <w:proofErr w:type="spellEnd"/>
      <w:r w:rsidR="00F55B7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очаге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 (не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менее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 28-ми суток).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Применениеметилурациловой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мази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приводит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быстромуснижению</w:t>
      </w:r>
      <w:proofErr w:type="spellEnd"/>
      <w:r w:rsidR="00F55B7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физиологическихпоказателей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чтосопровождаетсяб</w:t>
      </w:r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лееблагоприятнымтечениемраневогопроцесса</w:t>
      </w:r>
      <w:proofErr w:type="spellEnd"/>
      <w:r w:rsidR="00F55B7A" w:rsidRPr="00F55B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4239" w:rsidRPr="000C1017" w:rsidRDefault="00B24239" w:rsidP="00FC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4239">
        <w:rPr>
          <w:rFonts w:ascii="Times New Roman" w:hAnsi="Times New Roman" w:cs="Times New Roman"/>
          <w:b/>
          <w:sz w:val="24"/>
          <w:szCs w:val="24"/>
        </w:rPr>
        <w:t>Раздел</w:t>
      </w:r>
      <w:bookmarkStart w:id="0" w:name="_GoBack"/>
      <w:bookmarkEnd w:id="0"/>
      <w:r w:rsidRPr="00B24239">
        <w:rPr>
          <w:rFonts w:ascii="Times New Roman" w:hAnsi="Times New Roman" w:cs="Times New Roman"/>
          <w:b/>
          <w:sz w:val="24"/>
          <w:szCs w:val="24"/>
        </w:rPr>
        <w:t>:</w:t>
      </w:r>
      <w:r w:rsidR="000C101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sectPr w:rsidR="00B24239" w:rsidRPr="000C1017" w:rsidSect="007F3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5960"/>
    <w:rsid w:val="000C1017"/>
    <w:rsid w:val="000C5566"/>
    <w:rsid w:val="00164F60"/>
    <w:rsid w:val="001C7676"/>
    <w:rsid w:val="0020356B"/>
    <w:rsid w:val="00231FB8"/>
    <w:rsid w:val="003579C5"/>
    <w:rsid w:val="003C0CCF"/>
    <w:rsid w:val="00422FE9"/>
    <w:rsid w:val="004F60DA"/>
    <w:rsid w:val="00500CCC"/>
    <w:rsid w:val="005B3F5C"/>
    <w:rsid w:val="005D0978"/>
    <w:rsid w:val="005E03CD"/>
    <w:rsid w:val="00721E18"/>
    <w:rsid w:val="007A6817"/>
    <w:rsid w:val="007F3BB6"/>
    <w:rsid w:val="008B4AF9"/>
    <w:rsid w:val="0090491E"/>
    <w:rsid w:val="00955960"/>
    <w:rsid w:val="00A343D6"/>
    <w:rsid w:val="00A73D40"/>
    <w:rsid w:val="00AA1175"/>
    <w:rsid w:val="00AA6569"/>
    <w:rsid w:val="00AC0728"/>
    <w:rsid w:val="00B039F6"/>
    <w:rsid w:val="00B24239"/>
    <w:rsid w:val="00BC0AE3"/>
    <w:rsid w:val="00C01B19"/>
    <w:rsid w:val="00C17FE9"/>
    <w:rsid w:val="00D33E8E"/>
    <w:rsid w:val="00DD7481"/>
    <w:rsid w:val="00F2688C"/>
    <w:rsid w:val="00F55B7A"/>
    <w:rsid w:val="00FC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A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farm1</cp:lastModifiedBy>
  <cp:revision>5</cp:revision>
  <dcterms:created xsi:type="dcterms:W3CDTF">2015-12-19T15:30:00Z</dcterms:created>
  <dcterms:modified xsi:type="dcterms:W3CDTF">2015-12-21T08:18:00Z</dcterms:modified>
</cp:coreProperties>
</file>