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B1" w:rsidRPr="00FE67B8" w:rsidRDefault="00FE67B8" w:rsidP="00501A5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E67B8">
        <w:rPr>
          <w:rFonts w:ascii="Times New Roman" w:hAnsi="Times New Roman" w:cs="Times New Roman"/>
          <w:sz w:val="32"/>
          <w:szCs w:val="32"/>
          <w:lang w:val="en-US"/>
        </w:rPr>
        <w:t>CARDIOVASCULAR DISORDERS IN NEWBORNS WITH INTRAUTERINE GROWTH RETARDATION IN THE EARLY NEONATAL PERIOD</w:t>
      </w:r>
    </w:p>
    <w:p w:rsidR="004C1695" w:rsidRPr="004C1695" w:rsidRDefault="004C1695" w:rsidP="004C16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M.A.,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Znamenskaya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T.K.,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Kondratova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I.Yu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Boychenko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A.D., </w:t>
      </w:r>
    </w:p>
    <w:p w:rsidR="00501A59" w:rsidRDefault="004C1695" w:rsidP="004C16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Riga E.A.,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Senatorov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A.V., </w:t>
      </w:r>
      <w:proofErr w:type="spellStart"/>
      <w:r w:rsidRPr="004C1695">
        <w:rPr>
          <w:rFonts w:ascii="Times New Roman" w:hAnsi="Times New Roman" w:cs="Times New Roman"/>
          <w:sz w:val="28"/>
          <w:szCs w:val="28"/>
          <w:lang w:val="en-US"/>
        </w:rPr>
        <w:t>Podgalaya</w:t>
      </w:r>
      <w:proofErr w:type="spellEnd"/>
      <w:r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E.V.</w:t>
      </w:r>
    </w:p>
    <w:p w:rsidR="004C1695" w:rsidRPr="001817BB" w:rsidRDefault="004C1695" w:rsidP="004C1695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</w:p>
    <w:p w:rsidR="004C1695" w:rsidRDefault="005F4996" w:rsidP="004C1695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5" w:history="1">
        <w:r w:rsidR="004C1695" w:rsidRPr="00014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margarytagonchar</w:t>
        </w:r>
        <w:r w:rsidR="004C1695" w:rsidRPr="00181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4C1695" w:rsidRPr="00014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gmail</w:t>
        </w:r>
        <w:r w:rsidR="004C1695" w:rsidRPr="00181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  <w:r w:rsidR="004C1695" w:rsidRPr="000143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4C1695" w:rsidRDefault="00FE67B8" w:rsidP="004C16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Aim</w:t>
      </w:r>
      <w:r w:rsidR="004C1695" w:rsidRPr="004C169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4C1695" w:rsidRPr="004C1695">
        <w:rPr>
          <w:lang w:val="en-US"/>
        </w:rPr>
        <w:t xml:space="preserve"> </w:t>
      </w:r>
      <w:r w:rsidR="004C1695">
        <w:rPr>
          <w:rFonts w:ascii="Times New Roman" w:hAnsi="Times New Roman" w:cs="Times New Roman"/>
          <w:sz w:val="28"/>
          <w:szCs w:val="28"/>
          <w:lang w:val="en-US"/>
        </w:rPr>
        <w:t xml:space="preserve">Improvement </w:t>
      </w:r>
      <w:r w:rsidR="003B0298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proofErr w:type="spellStart"/>
      <w:r w:rsidR="003B0298" w:rsidRPr="004C1695">
        <w:rPr>
          <w:rFonts w:ascii="Times New Roman" w:hAnsi="Times New Roman" w:cs="Times New Roman"/>
          <w:sz w:val="28"/>
          <w:szCs w:val="28"/>
          <w:lang w:val="uk-UA"/>
        </w:rPr>
        <w:t>early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diagnosis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car</w:t>
      </w:r>
      <w:r w:rsidR="004C1695">
        <w:rPr>
          <w:rFonts w:ascii="Times New Roman" w:hAnsi="Times New Roman" w:cs="Times New Roman"/>
          <w:sz w:val="28"/>
          <w:szCs w:val="28"/>
          <w:lang w:val="uk-UA"/>
        </w:rPr>
        <w:t>diovascular</w:t>
      </w:r>
      <w:proofErr w:type="spellEnd"/>
      <w:r w:rsid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>
        <w:rPr>
          <w:rFonts w:ascii="Times New Roman" w:hAnsi="Times New Roman" w:cs="Times New Roman"/>
          <w:sz w:val="28"/>
          <w:szCs w:val="28"/>
          <w:lang w:val="uk-UA"/>
        </w:rPr>
        <w:t>disorders</w:t>
      </w:r>
      <w:proofErr w:type="spellEnd"/>
      <w:r w:rsid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695">
        <w:rPr>
          <w:rFonts w:ascii="Times New Roman" w:hAnsi="Times New Roman" w:cs="Times New Roman"/>
          <w:sz w:val="28"/>
          <w:szCs w:val="28"/>
          <w:lang w:val="en-US"/>
        </w:rPr>
        <w:t>newborns</w:t>
      </w:r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intrauterine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growth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retardation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(IUGR)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early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neonatal</w:t>
      </w:r>
      <w:proofErr w:type="spellEnd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695" w:rsidRPr="004C1695">
        <w:rPr>
          <w:rFonts w:ascii="Times New Roman" w:hAnsi="Times New Roman" w:cs="Times New Roman"/>
          <w:sz w:val="28"/>
          <w:szCs w:val="28"/>
          <w:lang w:val="uk-UA"/>
        </w:rPr>
        <w:t>period</w:t>
      </w:r>
      <w:proofErr w:type="spellEnd"/>
      <w:r w:rsidR="004C16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C1695" w:rsidRDefault="004C1695" w:rsidP="004C16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1695">
        <w:rPr>
          <w:rFonts w:ascii="Times New Roman" w:hAnsi="Times New Roman" w:cs="Times New Roman"/>
          <w:b/>
          <w:sz w:val="28"/>
          <w:szCs w:val="28"/>
          <w:lang w:val="en-US"/>
        </w:rPr>
        <w:t>Methods</w:t>
      </w:r>
      <w:r w:rsidR="002B6004" w:rsidRPr="00B85D1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004"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linic</w:t>
      </w:r>
      <w:proofErr w:type="spellEnd"/>
      <w:r w:rsidR="002B60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anamnestic,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doppler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echocardiography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0298" w:rsidRPr="003B0298" w:rsidRDefault="004C1695" w:rsidP="002B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364F">
        <w:rPr>
          <w:rFonts w:ascii="Times New Roman" w:hAnsi="Times New Roman" w:cs="Times New Roman"/>
          <w:b/>
          <w:sz w:val="28"/>
          <w:szCs w:val="28"/>
          <w:lang w:val="en-US"/>
        </w:rPr>
        <w:t>Results: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 xml:space="preserve"> Newborns with IUGR were born from mothers with age 26</w:t>
      </w:r>
      <w:r w:rsidR="00B85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7±4</w:t>
      </w:r>
      <w:r w:rsidR="00B85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6 years. 90</w:t>
      </w:r>
      <w:r w:rsidR="00B85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6% (</w:t>
      </w:r>
      <w:r w:rsidRPr="0038437E">
        <w:rPr>
          <w:rFonts w:ascii="Times New Roman" w:hAnsi="Times New Roman"/>
          <w:sz w:val="28"/>
          <w:szCs w:val="28"/>
        </w:rPr>
        <w:t>р</w:t>
      </w:r>
      <w:r w:rsidRPr="0050364F">
        <w:rPr>
          <w:rFonts w:ascii="Times New Roman" w:hAnsi="Times New Roman"/>
          <w:sz w:val="28"/>
          <w:szCs w:val="28"/>
          <w:lang w:val="en-US"/>
        </w:rPr>
        <w:t>≤0,05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) women had complicated course of pregnancy, 68</w:t>
      </w:r>
      <w:r w:rsidR="00B85D1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1695">
        <w:rPr>
          <w:rFonts w:ascii="Times New Roman" w:hAnsi="Times New Roman" w:cs="Times New Roman"/>
          <w:sz w:val="28"/>
          <w:szCs w:val="28"/>
          <w:lang w:val="en-US"/>
        </w:rPr>
        <w:t>8% had somatic pathology</w:t>
      </w:r>
      <w:r w:rsidR="00711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15.6% mothers burdened by heredity from cardiovascular system.</w:t>
      </w:r>
      <w:r w:rsidR="0050364F" w:rsidRPr="0050364F">
        <w:rPr>
          <w:lang w:val="en-US"/>
        </w:rPr>
        <w:t xml:space="preserve"> 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65.4% newborns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 xml:space="preserve"> revealed 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IUGR asymmetric variant (</w:t>
      </w:r>
      <w:proofErr w:type="spellStart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>IUGR</w:t>
      </w:r>
      <w:proofErr w:type="spellEnd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), 34.6% symmetric</w:t>
      </w:r>
      <w:r w:rsidR="001542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50364F">
        <w:rPr>
          <w:rFonts w:ascii="Times New Roman" w:hAnsi="Times New Roman" w:cs="Times New Roman"/>
          <w:sz w:val="28"/>
          <w:szCs w:val="28"/>
          <w:lang w:val="en-US"/>
        </w:rPr>
        <w:t>sIUGR</w:t>
      </w:r>
      <w:proofErr w:type="spellEnd"/>
      <w:r w:rsidR="0050364F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50364F" w:rsidRPr="0050364F">
        <w:rPr>
          <w:lang w:val="en-US"/>
        </w:rPr>
        <w:t xml:space="preserve"> 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 xml:space="preserve">The birth weight of newborns with </w:t>
      </w:r>
      <w:proofErr w:type="spellStart"/>
      <w:r w:rsidR="005036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IUGR</w:t>
      </w:r>
      <w:proofErr w:type="spellEnd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 xml:space="preserve"> 2370±220g (p≤0.05), </w:t>
      </w:r>
      <w:proofErr w:type="spellStart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>IUGR</w:t>
      </w:r>
      <w:proofErr w:type="spellEnd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 xml:space="preserve"> 2224±221g (p≤0.05) compared with contr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>ol group healthy full-term newborns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36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4D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80E38">
        <w:rPr>
          <w:rFonts w:ascii="Times New Roman" w:hAnsi="Times New Roman" w:cs="Times New Roman"/>
          <w:sz w:val="28"/>
          <w:szCs w:val="28"/>
          <w:lang w:val="en-US"/>
        </w:rPr>
        <w:t xml:space="preserve">ewborns with </w:t>
      </w:r>
      <w:proofErr w:type="spellStart"/>
      <w:r w:rsidR="00080E38">
        <w:rPr>
          <w:rFonts w:ascii="Times New Roman" w:hAnsi="Times New Roman" w:cs="Times New Roman"/>
          <w:sz w:val="28"/>
          <w:szCs w:val="28"/>
          <w:lang w:val="en-US"/>
        </w:rPr>
        <w:t>sIUGR</w:t>
      </w:r>
      <w:proofErr w:type="spellEnd"/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 xml:space="preserve"> (p≤0.05) characterized by tendency to bradycardia (114±7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84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364F" w:rsidRPr="0050364F">
        <w:rPr>
          <w:rFonts w:ascii="Times New Roman" w:hAnsi="Times New Roman" w:cs="Times New Roman"/>
          <w:sz w:val="28"/>
          <w:szCs w:val="28"/>
          <w:lang w:val="en-US"/>
        </w:rPr>
        <w:t>b/m).</w:t>
      </w:r>
      <w:r w:rsidR="00080E38" w:rsidRPr="00080E38">
        <w:rPr>
          <w:lang w:val="en-US"/>
        </w:rPr>
        <w:t xml:space="preserve"> </w:t>
      </w:r>
      <w:proofErr w:type="spellStart"/>
      <w:r w:rsidR="00080E38" w:rsidRPr="00080E38">
        <w:rPr>
          <w:rFonts w:ascii="Times New Roman" w:hAnsi="Times New Roman" w:cs="Times New Roman"/>
          <w:sz w:val="28"/>
          <w:szCs w:val="28"/>
          <w:lang w:val="en-US"/>
        </w:rPr>
        <w:t>Normorkinetic</w:t>
      </w:r>
      <w:proofErr w:type="spellEnd"/>
      <w:r w:rsidR="00080E38" w:rsidRPr="00080E38">
        <w:rPr>
          <w:rFonts w:ascii="Times New Roman" w:hAnsi="Times New Roman" w:cs="Times New Roman"/>
          <w:sz w:val="28"/>
          <w:szCs w:val="28"/>
          <w:lang w:val="en-US"/>
        </w:rPr>
        <w:t xml:space="preserve"> type central hemodynamics</w:t>
      </w:r>
      <w:r w:rsidR="003B0298">
        <w:rPr>
          <w:rFonts w:ascii="Times New Roman" w:hAnsi="Times New Roman" w:cs="Times New Roman"/>
          <w:sz w:val="28"/>
          <w:szCs w:val="28"/>
          <w:lang w:val="en-US"/>
        </w:rPr>
        <w:t xml:space="preserve"> registered at</w:t>
      </w:r>
      <w:r w:rsidR="00080E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E38" w:rsidRPr="00080E38">
        <w:rPr>
          <w:rFonts w:ascii="Times New Roman" w:hAnsi="Times New Roman" w:cs="Times New Roman"/>
          <w:sz w:val="28"/>
          <w:szCs w:val="28"/>
          <w:lang w:val="en-US"/>
        </w:rPr>
        <w:t>46.2% newborns, hyperkinetic at 28.8%, hypokinetic at 25.0% c</w:t>
      </w:r>
      <w:r w:rsidR="00080E38">
        <w:rPr>
          <w:rFonts w:ascii="Times New Roman" w:hAnsi="Times New Roman" w:cs="Times New Roman"/>
          <w:sz w:val="28"/>
          <w:szCs w:val="28"/>
          <w:lang w:val="en-US"/>
        </w:rPr>
        <w:t>hildren (p≤0.05 compared with</w:t>
      </w:r>
      <w:r w:rsidR="00080E38" w:rsidRPr="00080E38">
        <w:rPr>
          <w:rFonts w:ascii="Times New Roman" w:hAnsi="Times New Roman" w:cs="Times New Roman"/>
          <w:sz w:val="28"/>
          <w:szCs w:val="28"/>
          <w:lang w:val="en-US"/>
        </w:rPr>
        <w:t xml:space="preserve"> control group</w:t>
      </w:r>
      <w:r w:rsidR="0005049D" w:rsidRPr="00080E38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05049D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At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newborns</w:t>
      </w:r>
      <w:r w:rsidR="00080E38" w:rsidRPr="00080E38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proofErr w:type="spellStart"/>
      <w:r w:rsidR="00080E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B6004">
        <w:rPr>
          <w:rFonts w:ascii="Times New Roman" w:hAnsi="Times New Roman" w:cs="Times New Roman"/>
          <w:sz w:val="28"/>
          <w:szCs w:val="28"/>
          <w:lang w:val="en-US"/>
        </w:rPr>
        <w:t>IUGR</w:t>
      </w:r>
      <w:proofErr w:type="spellEnd"/>
      <w:r w:rsidR="002B6004">
        <w:rPr>
          <w:rFonts w:ascii="Times New Roman" w:hAnsi="Times New Roman" w:cs="Times New Roman"/>
          <w:sz w:val="28"/>
          <w:szCs w:val="28"/>
          <w:lang w:val="en-US"/>
        </w:rPr>
        <w:t xml:space="preserve"> ejection fraction LV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65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4±5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3% (p≤0.05), systolic index 2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6±0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274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Start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/(</w:t>
      </w:r>
      <w:proofErr w:type="gramEnd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min×m</w:t>
      </w:r>
      <w:r w:rsidR="00080E38" w:rsidRPr="007F53E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) (p≤0.05</w:t>
      </w:r>
      <w:r w:rsidR="0005049D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05049D" w:rsidRPr="003B0298">
        <w:rPr>
          <w:rFonts w:ascii="Times New Roman" w:hAnsi="Times New Roman" w:cs="Times New Roman"/>
          <w:sz w:val="28"/>
          <w:szCs w:val="28"/>
          <w:lang w:val="en-US"/>
        </w:rPr>
        <w:t>Tei</w:t>
      </w:r>
      <w:proofErr w:type="spellEnd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index </w:t>
      </w:r>
      <w:r w:rsidR="0005049D" w:rsidRPr="003B0298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33±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11 (p≤0.05). </w:t>
      </w:r>
      <w:r w:rsidR="00D24C6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26.9% newborns </w:t>
      </w:r>
      <w:r w:rsidR="00FC581A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diastolic </w:t>
      </w:r>
      <w:proofErr w:type="spellStart"/>
      <w:r w:rsidR="00FC581A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function</w:t>
      </w:r>
      <w:proofErr w:type="spellEnd"/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LV</w:t>
      </w:r>
      <w:r w:rsidR="001542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24C6B">
        <w:rPr>
          <w:rFonts w:ascii="Times New Roman" w:hAnsi="Times New Roman" w:cs="Times New Roman"/>
          <w:sz w:val="28"/>
          <w:szCs w:val="28"/>
          <w:lang w:val="en-US"/>
        </w:rPr>
        <w:t>In</w:t>
      </w:r>
      <w:bookmarkStart w:id="0" w:name="_GoBack"/>
      <w:bookmarkEnd w:id="0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23.5% children with </w:t>
      </w:r>
      <w:proofErr w:type="spellStart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aIUGR</w:t>
      </w:r>
      <w:proofErr w:type="spellEnd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closing of </w:t>
      </w:r>
      <w:r w:rsidR="001817BB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>atent</w:t>
      </w:r>
      <w:proofErr w:type="spellEnd"/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>ductus</w:t>
      </w:r>
      <w:proofErr w:type="spellEnd"/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>arteriosus</w:t>
      </w:r>
      <w:proofErr w:type="spellEnd"/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1817BB">
        <w:rPr>
          <w:rFonts w:ascii="Times New Roman" w:hAnsi="Times New Roman" w:cs="Times New Roman"/>
          <w:sz w:val="28"/>
          <w:szCs w:val="28"/>
        </w:rPr>
        <w:t>Р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17BB">
        <w:rPr>
          <w:rFonts w:ascii="Times New Roman" w:hAnsi="Times New Roman" w:cs="Times New Roman"/>
          <w:sz w:val="28"/>
          <w:szCs w:val="28"/>
        </w:rPr>
        <w:t>А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817BB" w:rsidRPr="001817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>on the second day of life.</w:t>
      </w:r>
      <w:proofErr w:type="gramEnd"/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24C6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51.4</w:t>
      </w:r>
      <w:r w:rsidR="00080E3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% newborns with </w:t>
      </w:r>
      <w:proofErr w:type="spellStart"/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sIUGR</w:t>
      </w:r>
      <w:proofErr w:type="spellEnd"/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persistence </w:t>
      </w:r>
      <w:r w:rsidR="001817BB">
        <w:rPr>
          <w:rFonts w:ascii="Times New Roman" w:hAnsi="Times New Roman" w:cs="Times New Roman"/>
          <w:sz w:val="28"/>
          <w:szCs w:val="28"/>
        </w:rPr>
        <w:t>Р</w:t>
      </w:r>
      <w:r w:rsidR="001817BB" w:rsidRPr="003B0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817BB">
        <w:rPr>
          <w:rFonts w:ascii="Times New Roman" w:hAnsi="Times New Roman" w:cs="Times New Roman"/>
          <w:sz w:val="28"/>
          <w:szCs w:val="28"/>
        </w:rPr>
        <w:t>А</w:t>
      </w:r>
      <w:r w:rsidR="00CC6D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preservation of pulmonary hypertension (28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3±</w:t>
      </w:r>
      <w:r w:rsidR="0056444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3B0298" w:rsidRPr="003B0298">
        <w:rPr>
          <w:rFonts w:ascii="Times New Roman" w:hAnsi="Times New Roman" w:cs="Times New Roman"/>
          <w:sz w:val="28"/>
          <w:szCs w:val="28"/>
          <w:lang w:val="en-US"/>
        </w:rPr>
        <w:t>4 MmHg) to 4-5 days of life.</w:t>
      </w:r>
      <w:proofErr w:type="gramEnd"/>
    </w:p>
    <w:p w:rsidR="001542BE" w:rsidRPr="001542BE" w:rsidRDefault="001542BE" w:rsidP="001817BB">
      <w:pPr>
        <w:jc w:val="both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4C1695" w:rsidRPr="003B0298" w:rsidRDefault="003B0298" w:rsidP="001817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298">
        <w:rPr>
          <w:rFonts w:ascii="Times New Roman" w:hAnsi="Times New Roman" w:cs="Times New Roman"/>
          <w:b/>
          <w:sz w:val="28"/>
          <w:szCs w:val="28"/>
          <w:lang w:val="en-US"/>
        </w:rPr>
        <w:t>Conclusions: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4C6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C6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23.5% newborns with </w:t>
      </w:r>
      <w:proofErr w:type="spellStart"/>
      <w:r w:rsidRPr="003B0298">
        <w:rPr>
          <w:rFonts w:ascii="Times New Roman" w:hAnsi="Times New Roman" w:cs="Times New Roman"/>
          <w:sz w:val="28"/>
          <w:szCs w:val="28"/>
          <w:lang w:val="en-US"/>
        </w:rPr>
        <w:t>aIUGR</w:t>
      </w:r>
      <w:proofErr w:type="spellEnd"/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is registered early closure of</w:t>
      </w:r>
      <w:r w:rsidR="002A4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4561">
        <w:rPr>
          <w:rFonts w:ascii="Times New Roman" w:hAnsi="Times New Roman" w:cs="Times New Roman"/>
          <w:sz w:val="28"/>
          <w:szCs w:val="28"/>
        </w:rPr>
        <w:t>Р</w:t>
      </w:r>
      <w:r w:rsidR="002A4561" w:rsidRPr="003B0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A4561">
        <w:rPr>
          <w:rFonts w:ascii="Times New Roman" w:hAnsi="Times New Roman" w:cs="Times New Roman"/>
          <w:sz w:val="28"/>
          <w:szCs w:val="28"/>
        </w:rPr>
        <w:t>А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24C6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51.4% newborns with </w:t>
      </w:r>
      <w:proofErr w:type="spellStart"/>
      <w:r w:rsidRPr="003B0298">
        <w:rPr>
          <w:rFonts w:ascii="Times New Roman" w:hAnsi="Times New Roman" w:cs="Times New Roman"/>
          <w:sz w:val="28"/>
          <w:szCs w:val="28"/>
          <w:lang w:val="en-US"/>
        </w:rPr>
        <w:t>sIUGR</w:t>
      </w:r>
      <w:proofErr w:type="spellEnd"/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long persistence </w:t>
      </w:r>
      <w:r w:rsidR="00FE67B8">
        <w:rPr>
          <w:rFonts w:ascii="Times New Roman" w:hAnsi="Times New Roman" w:cs="Times New Roman"/>
          <w:sz w:val="28"/>
          <w:szCs w:val="28"/>
        </w:rPr>
        <w:t>Р</w:t>
      </w:r>
      <w:r w:rsidR="00FE67B8" w:rsidRPr="003B02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67B8">
        <w:rPr>
          <w:rFonts w:ascii="Times New Roman" w:hAnsi="Times New Roman" w:cs="Times New Roman"/>
          <w:sz w:val="28"/>
          <w:szCs w:val="28"/>
        </w:rPr>
        <w:t>А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>, lengthening of terms pulmonary hypertension.</w:t>
      </w:r>
      <w:proofErr w:type="gramEnd"/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Hypokin</w:t>
      </w:r>
      <w:r w:rsidR="00D24C6B">
        <w:rPr>
          <w:rFonts w:ascii="Times New Roman" w:hAnsi="Times New Roman" w:cs="Times New Roman"/>
          <w:sz w:val="28"/>
          <w:szCs w:val="28"/>
          <w:lang w:val="en-US"/>
        </w:rPr>
        <w:t>etic type central hemodynamics in</w:t>
      </w:r>
      <w:r w:rsidRPr="003B0298">
        <w:rPr>
          <w:rFonts w:ascii="Times New Roman" w:hAnsi="Times New Roman" w:cs="Times New Roman"/>
          <w:sz w:val="28"/>
          <w:szCs w:val="28"/>
          <w:lang w:val="en-US"/>
        </w:rPr>
        <w:t xml:space="preserve"> 25.0% (p≤0.05) is marker of low adaptive reserve of cardiovascular system.</w:t>
      </w:r>
    </w:p>
    <w:sectPr w:rsidR="004C1695" w:rsidRPr="003B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48"/>
    <w:rsid w:val="0005049D"/>
    <w:rsid w:val="00080E38"/>
    <w:rsid w:val="000A5232"/>
    <w:rsid w:val="001542BE"/>
    <w:rsid w:val="001817BB"/>
    <w:rsid w:val="002A4561"/>
    <w:rsid w:val="002B6004"/>
    <w:rsid w:val="00352305"/>
    <w:rsid w:val="003B0298"/>
    <w:rsid w:val="004C1695"/>
    <w:rsid w:val="00501A59"/>
    <w:rsid w:val="0050364F"/>
    <w:rsid w:val="0056444E"/>
    <w:rsid w:val="006A41B1"/>
    <w:rsid w:val="007118BF"/>
    <w:rsid w:val="00722952"/>
    <w:rsid w:val="007C68FC"/>
    <w:rsid w:val="007F53E6"/>
    <w:rsid w:val="009849CC"/>
    <w:rsid w:val="00A10415"/>
    <w:rsid w:val="00B274D4"/>
    <w:rsid w:val="00B85D19"/>
    <w:rsid w:val="00B9737F"/>
    <w:rsid w:val="00C86B48"/>
    <w:rsid w:val="00CC6DCC"/>
    <w:rsid w:val="00D24C6B"/>
    <w:rsid w:val="00E00242"/>
    <w:rsid w:val="00E46D01"/>
    <w:rsid w:val="00E66D35"/>
    <w:rsid w:val="00F55A35"/>
    <w:rsid w:val="00FC581A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6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arytagonch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Алёна</cp:lastModifiedBy>
  <cp:revision>27</cp:revision>
  <dcterms:created xsi:type="dcterms:W3CDTF">2016-04-13T16:47:00Z</dcterms:created>
  <dcterms:modified xsi:type="dcterms:W3CDTF">2016-11-04T12:40:00Z</dcterms:modified>
</cp:coreProperties>
</file>