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FD" w:rsidRPr="00E7701F" w:rsidRDefault="000133FD" w:rsidP="00E7701F">
      <w:pPr>
        <w:rPr>
          <w:b/>
          <w:sz w:val="20"/>
          <w:szCs w:val="20"/>
          <w:lang w:val="uk-UA"/>
        </w:rPr>
      </w:pPr>
      <w:bookmarkStart w:id="0" w:name="_GoBack"/>
      <w:r w:rsidRPr="00E7701F">
        <w:rPr>
          <w:b/>
          <w:sz w:val="20"/>
          <w:szCs w:val="20"/>
          <w:lang w:val="uk-UA"/>
        </w:rPr>
        <w:t>УДК:616.517-02-092-078:57.083.3</w:t>
      </w:r>
    </w:p>
    <w:p w:rsidR="00BB02DE" w:rsidRPr="00E7701F" w:rsidRDefault="00E7701F" w:rsidP="00E7701F">
      <w:pPr>
        <w:ind w:firstLine="709"/>
        <w:jc w:val="center"/>
        <w:rPr>
          <w:b/>
          <w:sz w:val="20"/>
          <w:szCs w:val="20"/>
          <w:lang w:val="uk-UA"/>
        </w:rPr>
      </w:pPr>
      <w:r w:rsidRPr="00E7701F">
        <w:rPr>
          <w:b/>
          <w:sz w:val="20"/>
          <w:szCs w:val="20"/>
          <w:lang w:val="uk-UA"/>
        </w:rPr>
        <w:t>РОЛЬ TOLL-ПОДОБНЫХ РЕЦЕПТОРОВ 4 И 9 В ПАТОГЕНЕЗЕ ПСОРИАЗА.</w:t>
      </w:r>
    </w:p>
    <w:p w:rsidR="006E7043" w:rsidRPr="00E7701F" w:rsidRDefault="006E7043" w:rsidP="00E7701F">
      <w:pPr>
        <w:pStyle w:val="a6"/>
        <w:spacing w:before="0" w:beforeAutospacing="0" w:after="0" w:afterAutospacing="0"/>
        <w:ind w:firstLine="567"/>
        <w:jc w:val="center"/>
        <w:rPr>
          <w:i/>
          <w:color w:val="000000"/>
          <w:sz w:val="20"/>
          <w:szCs w:val="20"/>
          <w:shd w:val="clear" w:color="auto" w:fill="FFFFFF"/>
        </w:rPr>
      </w:pPr>
      <w:proofErr w:type="spellStart"/>
      <w:r w:rsidRPr="00E7701F">
        <w:rPr>
          <w:i/>
          <w:color w:val="000000"/>
          <w:sz w:val="20"/>
          <w:szCs w:val="20"/>
          <w:shd w:val="clear" w:color="auto" w:fill="FFFFFF"/>
        </w:rPr>
        <w:t>Дащук</w:t>
      </w:r>
      <w:proofErr w:type="spellEnd"/>
      <w:r w:rsidRPr="00E7701F">
        <w:rPr>
          <w:i/>
          <w:color w:val="000000"/>
          <w:sz w:val="20"/>
          <w:szCs w:val="20"/>
          <w:shd w:val="clear" w:color="auto" w:fill="FFFFFF"/>
        </w:rPr>
        <w:t xml:space="preserve"> А.М., </w:t>
      </w:r>
      <w:proofErr w:type="spellStart"/>
      <w:r w:rsidRPr="00E7701F">
        <w:rPr>
          <w:i/>
          <w:color w:val="000000"/>
          <w:sz w:val="20"/>
          <w:szCs w:val="20"/>
          <w:shd w:val="clear" w:color="auto" w:fill="FFFFFF"/>
        </w:rPr>
        <w:t>Почернина</w:t>
      </w:r>
      <w:proofErr w:type="spellEnd"/>
      <w:r w:rsidRPr="00E7701F">
        <w:rPr>
          <w:i/>
          <w:color w:val="000000"/>
          <w:sz w:val="20"/>
          <w:szCs w:val="20"/>
          <w:shd w:val="clear" w:color="auto" w:fill="FFFFFF"/>
        </w:rPr>
        <w:t xml:space="preserve"> В.В.</w:t>
      </w:r>
    </w:p>
    <w:p w:rsidR="006E7043" w:rsidRPr="00E7701F" w:rsidRDefault="006E7043" w:rsidP="00E7701F">
      <w:pPr>
        <w:pStyle w:val="a6"/>
        <w:spacing w:before="0" w:beforeAutospacing="0" w:after="0" w:afterAutospacing="0"/>
        <w:ind w:firstLine="567"/>
        <w:jc w:val="center"/>
        <w:rPr>
          <w:i/>
          <w:color w:val="000000"/>
          <w:sz w:val="20"/>
          <w:szCs w:val="20"/>
          <w:shd w:val="clear" w:color="auto" w:fill="FFFFFF"/>
        </w:rPr>
      </w:pPr>
      <w:r w:rsidRPr="00E7701F">
        <w:rPr>
          <w:i/>
          <w:color w:val="000000"/>
          <w:sz w:val="20"/>
          <w:szCs w:val="20"/>
          <w:shd w:val="clear" w:color="auto" w:fill="FFFFFF"/>
        </w:rPr>
        <w:t xml:space="preserve">Харьковский </w:t>
      </w:r>
      <w:proofErr w:type="spellStart"/>
      <w:r w:rsidRPr="00E7701F">
        <w:rPr>
          <w:i/>
          <w:color w:val="000000"/>
          <w:sz w:val="20"/>
          <w:szCs w:val="20"/>
          <w:shd w:val="clear" w:color="auto" w:fill="FFFFFF"/>
        </w:rPr>
        <w:t>национа</w:t>
      </w:r>
      <w:proofErr w:type="spellEnd"/>
      <w:r w:rsidR="00D55EE8">
        <w:rPr>
          <w:i/>
          <w:color w:val="000000"/>
          <w:sz w:val="20"/>
          <w:szCs w:val="20"/>
          <w:shd w:val="clear" w:color="auto" w:fill="FFFFFF"/>
          <w:lang w:val="uk-UA"/>
        </w:rPr>
        <w:t>л</w:t>
      </w:r>
      <w:proofErr w:type="spellStart"/>
      <w:r w:rsidRPr="00E7701F">
        <w:rPr>
          <w:i/>
          <w:color w:val="000000"/>
          <w:sz w:val="20"/>
          <w:szCs w:val="20"/>
          <w:shd w:val="clear" w:color="auto" w:fill="FFFFFF"/>
        </w:rPr>
        <w:t>ьный</w:t>
      </w:r>
      <w:proofErr w:type="spellEnd"/>
      <w:r w:rsidRPr="00E7701F">
        <w:rPr>
          <w:i/>
          <w:color w:val="000000"/>
          <w:sz w:val="20"/>
          <w:szCs w:val="20"/>
          <w:shd w:val="clear" w:color="auto" w:fill="FFFFFF"/>
        </w:rPr>
        <w:t xml:space="preserve"> медицинский университет</w:t>
      </w:r>
    </w:p>
    <w:p w:rsidR="00BB02DE" w:rsidRPr="00E7701F" w:rsidRDefault="00BB02DE" w:rsidP="00E7701F">
      <w:pPr>
        <w:ind w:firstLine="709"/>
        <w:jc w:val="right"/>
        <w:rPr>
          <w:sz w:val="20"/>
          <w:szCs w:val="20"/>
        </w:rPr>
      </w:pPr>
    </w:p>
    <w:p w:rsidR="00BB02DE" w:rsidRPr="00E7701F" w:rsidRDefault="00BB02DE" w:rsidP="00E7701F">
      <w:pPr>
        <w:ind w:firstLine="284"/>
        <w:jc w:val="both"/>
        <w:rPr>
          <w:bCs/>
          <w:sz w:val="20"/>
          <w:szCs w:val="20"/>
          <w:lang w:val="uk-UA"/>
        </w:rPr>
      </w:pPr>
      <w:proofErr w:type="spellStart"/>
      <w:r w:rsidRPr="00E7701F">
        <w:rPr>
          <w:b/>
          <w:sz w:val="20"/>
          <w:szCs w:val="20"/>
          <w:lang w:val="uk-UA"/>
        </w:rPr>
        <w:t>Введение</w:t>
      </w:r>
      <w:proofErr w:type="spellEnd"/>
      <w:r w:rsidRPr="00E7701F">
        <w:rPr>
          <w:b/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Кожа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является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основным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барьерным</w:t>
      </w:r>
      <w:proofErr w:type="spellEnd"/>
      <w:r w:rsidRPr="00E7701F">
        <w:rPr>
          <w:sz w:val="20"/>
          <w:szCs w:val="20"/>
          <w:lang w:val="uk-UA"/>
        </w:rPr>
        <w:t xml:space="preserve"> органом </w:t>
      </w:r>
      <w:proofErr w:type="spellStart"/>
      <w:r w:rsidRPr="00E7701F">
        <w:rPr>
          <w:sz w:val="20"/>
          <w:szCs w:val="20"/>
          <w:lang w:val="uk-UA"/>
        </w:rPr>
        <w:t>человека</w:t>
      </w:r>
      <w:proofErr w:type="spellEnd"/>
      <w:r w:rsidRPr="00E7701F">
        <w:rPr>
          <w:sz w:val="20"/>
          <w:szCs w:val="20"/>
          <w:lang w:val="uk-UA"/>
        </w:rPr>
        <w:t xml:space="preserve">, а </w:t>
      </w:r>
      <w:proofErr w:type="spellStart"/>
      <w:r w:rsidRPr="00E7701F">
        <w:rPr>
          <w:sz w:val="20"/>
          <w:szCs w:val="20"/>
          <w:lang w:val="uk-UA"/>
        </w:rPr>
        <w:t>также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высокоорганизованным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периферическим</w:t>
      </w:r>
      <w:proofErr w:type="spellEnd"/>
      <w:r w:rsidRPr="00E7701F">
        <w:rPr>
          <w:sz w:val="20"/>
          <w:szCs w:val="20"/>
          <w:lang w:val="uk-UA"/>
        </w:rPr>
        <w:t xml:space="preserve"> органом </w:t>
      </w:r>
      <w:proofErr w:type="spellStart"/>
      <w:r w:rsidRPr="00E7701F">
        <w:rPr>
          <w:sz w:val="20"/>
          <w:szCs w:val="20"/>
          <w:lang w:val="uk-UA"/>
        </w:rPr>
        <w:t>иммунной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системы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она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обладает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большим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количеством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разнообразных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иммунокомпетентных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клеток</w:t>
      </w:r>
      <w:proofErr w:type="spellEnd"/>
      <w:r w:rsidRPr="00E7701F">
        <w:rPr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Эти</w:t>
      </w:r>
      <w:proofErr w:type="spellEnd"/>
      <w:r w:rsidRPr="00E7701F">
        <w:rPr>
          <w:sz w:val="20"/>
          <w:szCs w:val="20"/>
          <w:lang w:val="uk-UA"/>
        </w:rPr>
        <w:t xml:space="preserve"> характеристики </w:t>
      </w:r>
      <w:proofErr w:type="spellStart"/>
      <w:r w:rsidRPr="00E7701F">
        <w:rPr>
          <w:sz w:val="20"/>
          <w:szCs w:val="20"/>
          <w:lang w:val="uk-UA"/>
        </w:rPr>
        <w:t>позволяют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коже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осуществлять</w:t>
      </w:r>
      <w:proofErr w:type="spellEnd"/>
      <w:r w:rsidRPr="00E7701F">
        <w:rPr>
          <w:sz w:val="20"/>
          <w:szCs w:val="20"/>
          <w:lang w:val="uk-UA"/>
        </w:rPr>
        <w:t xml:space="preserve"> ряд </w:t>
      </w:r>
      <w:proofErr w:type="spellStart"/>
      <w:r w:rsidRPr="00E7701F">
        <w:rPr>
          <w:sz w:val="20"/>
          <w:szCs w:val="20"/>
          <w:lang w:val="uk-UA"/>
        </w:rPr>
        <w:t>важных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физиологических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функций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поддерживающих</w:t>
      </w:r>
      <w:proofErr w:type="spellEnd"/>
      <w:r w:rsidRPr="00E7701F">
        <w:rPr>
          <w:sz w:val="20"/>
          <w:szCs w:val="20"/>
          <w:lang w:val="uk-UA"/>
        </w:rPr>
        <w:t xml:space="preserve"> гомеостаз </w:t>
      </w:r>
      <w:proofErr w:type="spellStart"/>
      <w:r w:rsidRPr="00E7701F">
        <w:rPr>
          <w:sz w:val="20"/>
          <w:szCs w:val="20"/>
          <w:lang w:val="uk-UA"/>
        </w:rPr>
        <w:t>организма</w:t>
      </w:r>
      <w:proofErr w:type="spellEnd"/>
      <w:r w:rsidRPr="00E7701F">
        <w:rPr>
          <w:sz w:val="20"/>
          <w:szCs w:val="20"/>
          <w:lang w:val="uk-UA"/>
        </w:rPr>
        <w:t xml:space="preserve">: </w:t>
      </w:r>
      <w:proofErr w:type="spellStart"/>
      <w:r w:rsidRPr="00E7701F">
        <w:rPr>
          <w:sz w:val="20"/>
          <w:szCs w:val="20"/>
          <w:lang w:val="uk-UA"/>
        </w:rPr>
        <w:t>распознавание</w:t>
      </w:r>
      <w:proofErr w:type="spellEnd"/>
      <w:r w:rsidRPr="00E7701F">
        <w:rPr>
          <w:sz w:val="20"/>
          <w:szCs w:val="20"/>
          <w:lang w:val="uk-UA"/>
        </w:rPr>
        <w:t xml:space="preserve"> антигенного </w:t>
      </w:r>
      <w:proofErr w:type="spellStart"/>
      <w:r w:rsidRPr="00E7701F">
        <w:rPr>
          <w:sz w:val="20"/>
          <w:szCs w:val="20"/>
          <w:lang w:val="uk-UA"/>
        </w:rPr>
        <w:t>материала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его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элиминацию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дифференцирование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иммунных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клеток</w:t>
      </w:r>
      <w:proofErr w:type="spellEnd"/>
      <w:r w:rsidRPr="00E7701F">
        <w:rPr>
          <w:sz w:val="20"/>
          <w:szCs w:val="20"/>
          <w:lang w:val="uk-UA"/>
        </w:rPr>
        <w:t xml:space="preserve"> в </w:t>
      </w:r>
      <w:proofErr w:type="spellStart"/>
      <w:r w:rsidRPr="00E7701F">
        <w:rPr>
          <w:sz w:val="20"/>
          <w:szCs w:val="20"/>
          <w:lang w:val="uk-UA"/>
        </w:rPr>
        <w:t>различные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эффекторные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популяции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иммунологический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надзор</w:t>
      </w:r>
      <w:proofErr w:type="spellEnd"/>
      <w:r w:rsidRPr="00E7701F">
        <w:rPr>
          <w:sz w:val="20"/>
          <w:szCs w:val="20"/>
          <w:lang w:val="uk-UA"/>
        </w:rPr>
        <w:t xml:space="preserve"> за </w:t>
      </w:r>
      <w:proofErr w:type="spellStart"/>
      <w:r w:rsidRPr="00E7701F">
        <w:rPr>
          <w:sz w:val="20"/>
          <w:szCs w:val="20"/>
          <w:lang w:val="uk-UA"/>
        </w:rPr>
        <w:t>опухолевыми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клетками</w:t>
      </w:r>
      <w:proofErr w:type="spellEnd"/>
      <w:r w:rsidRPr="00E7701F">
        <w:rPr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Основную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массу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клеток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кожи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составляют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кератиноциты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которые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участвуют</w:t>
      </w:r>
      <w:proofErr w:type="spellEnd"/>
      <w:r w:rsidRPr="00E7701F">
        <w:rPr>
          <w:sz w:val="20"/>
          <w:szCs w:val="20"/>
          <w:lang w:val="uk-UA"/>
        </w:rPr>
        <w:t xml:space="preserve"> в </w:t>
      </w:r>
      <w:proofErr w:type="spellStart"/>
      <w:r w:rsidRPr="00E7701F">
        <w:rPr>
          <w:sz w:val="20"/>
          <w:szCs w:val="20"/>
          <w:lang w:val="uk-UA"/>
        </w:rPr>
        <w:t>иммунной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защите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производя</w:t>
      </w:r>
      <w:proofErr w:type="spellEnd"/>
      <w:r w:rsidRPr="00E7701F">
        <w:rPr>
          <w:sz w:val="20"/>
          <w:szCs w:val="20"/>
          <w:lang w:val="uk-UA"/>
        </w:rPr>
        <w:t xml:space="preserve"> широкий спектр </w:t>
      </w:r>
      <w:proofErr w:type="spellStart"/>
      <w:r w:rsidRPr="00E7701F">
        <w:rPr>
          <w:sz w:val="20"/>
          <w:szCs w:val="20"/>
          <w:lang w:val="uk-UA"/>
        </w:rPr>
        <w:t>цитокинов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хемокинов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ростовых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факторов</w:t>
      </w:r>
      <w:proofErr w:type="spellEnd"/>
      <w:r w:rsidRPr="00E7701F">
        <w:rPr>
          <w:sz w:val="20"/>
          <w:szCs w:val="20"/>
          <w:lang w:val="uk-UA"/>
        </w:rPr>
        <w:t>.</w:t>
      </w:r>
    </w:p>
    <w:p w:rsidR="00BB02DE" w:rsidRPr="00E7701F" w:rsidRDefault="00BB02DE" w:rsidP="00E7701F">
      <w:pPr>
        <w:ind w:firstLine="284"/>
        <w:jc w:val="both"/>
        <w:rPr>
          <w:bCs/>
          <w:sz w:val="20"/>
          <w:szCs w:val="20"/>
          <w:lang w:val="uk-UA"/>
        </w:rPr>
      </w:pPr>
      <w:proofErr w:type="spellStart"/>
      <w:r w:rsidRPr="00E7701F">
        <w:rPr>
          <w:bCs/>
          <w:sz w:val="20"/>
          <w:szCs w:val="20"/>
          <w:lang w:val="uk-UA"/>
        </w:rPr>
        <w:t>Нарушение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функционирования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иммунной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системы</w:t>
      </w:r>
      <w:proofErr w:type="spellEnd"/>
      <w:r w:rsidRPr="00E7701F">
        <w:rPr>
          <w:bCs/>
          <w:sz w:val="20"/>
          <w:szCs w:val="20"/>
          <w:lang w:val="uk-UA"/>
        </w:rPr>
        <w:t xml:space="preserve"> часто </w:t>
      </w:r>
      <w:proofErr w:type="spellStart"/>
      <w:r w:rsidRPr="00E7701F">
        <w:rPr>
          <w:bCs/>
          <w:sz w:val="20"/>
          <w:szCs w:val="20"/>
          <w:lang w:val="uk-UA"/>
        </w:rPr>
        <w:t>приводят</w:t>
      </w:r>
      <w:proofErr w:type="spellEnd"/>
      <w:r w:rsidRPr="00E7701F">
        <w:rPr>
          <w:bCs/>
          <w:sz w:val="20"/>
          <w:szCs w:val="20"/>
          <w:lang w:val="uk-UA"/>
        </w:rPr>
        <w:t xml:space="preserve"> к </w:t>
      </w:r>
      <w:proofErr w:type="spellStart"/>
      <w:r w:rsidRPr="00E7701F">
        <w:rPr>
          <w:bCs/>
          <w:sz w:val="20"/>
          <w:szCs w:val="20"/>
          <w:lang w:val="uk-UA"/>
        </w:rPr>
        <w:t>развитию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тяжелых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заболеваний</w:t>
      </w:r>
      <w:proofErr w:type="spellEnd"/>
      <w:r w:rsidRPr="00E7701F">
        <w:rPr>
          <w:bCs/>
          <w:sz w:val="20"/>
          <w:szCs w:val="20"/>
          <w:lang w:val="uk-UA"/>
        </w:rPr>
        <w:t xml:space="preserve">, таких, </w:t>
      </w:r>
      <w:proofErr w:type="spellStart"/>
      <w:r w:rsidRPr="00E7701F">
        <w:rPr>
          <w:bCs/>
          <w:sz w:val="20"/>
          <w:szCs w:val="20"/>
          <w:lang w:val="uk-UA"/>
        </w:rPr>
        <w:t>как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иммунодефициты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различной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этиологии</w:t>
      </w:r>
      <w:proofErr w:type="spellEnd"/>
      <w:r w:rsidRPr="00E7701F">
        <w:rPr>
          <w:bCs/>
          <w:sz w:val="20"/>
          <w:szCs w:val="20"/>
          <w:lang w:val="uk-UA"/>
        </w:rPr>
        <w:t xml:space="preserve"> и </w:t>
      </w:r>
      <w:proofErr w:type="spellStart"/>
      <w:r w:rsidRPr="00E7701F">
        <w:rPr>
          <w:bCs/>
          <w:sz w:val="20"/>
          <w:szCs w:val="20"/>
          <w:lang w:val="uk-UA"/>
        </w:rPr>
        <w:t>иммуновоспалительные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заболевания</w:t>
      </w:r>
      <w:proofErr w:type="spellEnd"/>
      <w:r w:rsidRPr="00E7701F">
        <w:rPr>
          <w:bCs/>
          <w:sz w:val="20"/>
          <w:szCs w:val="20"/>
          <w:lang w:val="uk-UA"/>
        </w:rPr>
        <w:t xml:space="preserve">. </w:t>
      </w:r>
      <w:proofErr w:type="spellStart"/>
      <w:r w:rsidRPr="00E7701F">
        <w:rPr>
          <w:bCs/>
          <w:sz w:val="20"/>
          <w:szCs w:val="20"/>
          <w:lang w:val="uk-UA"/>
        </w:rPr>
        <w:t>Количество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больных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иммуноопосередованными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заболеваниями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растет</w:t>
      </w:r>
      <w:proofErr w:type="spellEnd"/>
      <w:r w:rsidRPr="00E7701F">
        <w:rPr>
          <w:bCs/>
          <w:sz w:val="20"/>
          <w:szCs w:val="20"/>
          <w:lang w:val="uk-UA"/>
        </w:rPr>
        <w:t xml:space="preserve"> с </w:t>
      </w:r>
      <w:proofErr w:type="spellStart"/>
      <w:r w:rsidRPr="00E7701F">
        <w:rPr>
          <w:bCs/>
          <w:sz w:val="20"/>
          <w:szCs w:val="20"/>
          <w:lang w:val="uk-UA"/>
        </w:rPr>
        <w:t>каждым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годом</w:t>
      </w:r>
      <w:proofErr w:type="spellEnd"/>
      <w:r w:rsidRPr="00E7701F">
        <w:rPr>
          <w:bCs/>
          <w:sz w:val="20"/>
          <w:szCs w:val="20"/>
          <w:lang w:val="uk-UA"/>
        </w:rPr>
        <w:t xml:space="preserve">: </w:t>
      </w:r>
      <w:proofErr w:type="spellStart"/>
      <w:r w:rsidRPr="00E7701F">
        <w:rPr>
          <w:bCs/>
          <w:sz w:val="20"/>
          <w:szCs w:val="20"/>
          <w:lang w:val="uk-UA"/>
        </w:rPr>
        <w:t>если</w:t>
      </w:r>
      <w:proofErr w:type="spellEnd"/>
      <w:r w:rsidRPr="00E7701F">
        <w:rPr>
          <w:bCs/>
          <w:sz w:val="20"/>
          <w:szCs w:val="20"/>
          <w:lang w:val="uk-UA"/>
        </w:rPr>
        <w:t xml:space="preserve"> в 2007 </w:t>
      </w:r>
      <w:proofErr w:type="spellStart"/>
      <w:r w:rsidRPr="00E7701F">
        <w:rPr>
          <w:bCs/>
          <w:sz w:val="20"/>
          <w:szCs w:val="20"/>
          <w:lang w:val="uk-UA"/>
        </w:rPr>
        <w:t>году</w:t>
      </w:r>
      <w:proofErr w:type="spellEnd"/>
      <w:r w:rsidRPr="00E7701F">
        <w:rPr>
          <w:bCs/>
          <w:sz w:val="20"/>
          <w:szCs w:val="20"/>
          <w:lang w:val="uk-UA"/>
        </w:rPr>
        <w:t xml:space="preserve"> в </w:t>
      </w:r>
      <w:proofErr w:type="spellStart"/>
      <w:r w:rsidRPr="00E7701F">
        <w:rPr>
          <w:bCs/>
          <w:sz w:val="20"/>
          <w:szCs w:val="20"/>
          <w:lang w:val="uk-UA"/>
        </w:rPr>
        <w:t>мире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насчитывалось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около</w:t>
      </w:r>
      <w:proofErr w:type="spellEnd"/>
      <w:r w:rsidRPr="00E7701F">
        <w:rPr>
          <w:bCs/>
          <w:sz w:val="20"/>
          <w:szCs w:val="20"/>
          <w:lang w:val="uk-UA"/>
        </w:rPr>
        <w:t xml:space="preserve"> 90 млн. </w:t>
      </w:r>
      <w:proofErr w:type="spellStart"/>
      <w:r w:rsidRPr="00E7701F">
        <w:rPr>
          <w:bCs/>
          <w:sz w:val="20"/>
          <w:szCs w:val="20"/>
          <w:lang w:val="uk-UA"/>
        </w:rPr>
        <w:t>Больных</w:t>
      </w:r>
      <w:proofErr w:type="spellEnd"/>
      <w:r w:rsidRPr="00E7701F">
        <w:rPr>
          <w:bCs/>
          <w:sz w:val="20"/>
          <w:szCs w:val="20"/>
          <w:lang w:val="uk-UA"/>
        </w:rPr>
        <w:t xml:space="preserve">, то по </w:t>
      </w:r>
      <w:proofErr w:type="spellStart"/>
      <w:r w:rsidRPr="00E7701F">
        <w:rPr>
          <w:bCs/>
          <w:sz w:val="20"/>
          <w:szCs w:val="20"/>
          <w:lang w:val="uk-UA"/>
        </w:rPr>
        <w:t>данным</w:t>
      </w:r>
      <w:proofErr w:type="spellEnd"/>
      <w:r w:rsidRPr="00E7701F">
        <w:rPr>
          <w:bCs/>
          <w:sz w:val="20"/>
          <w:szCs w:val="20"/>
          <w:lang w:val="uk-UA"/>
        </w:rPr>
        <w:t xml:space="preserve"> 2014 число </w:t>
      </w:r>
      <w:proofErr w:type="spellStart"/>
      <w:r w:rsidRPr="00E7701F">
        <w:rPr>
          <w:bCs/>
          <w:sz w:val="20"/>
          <w:szCs w:val="20"/>
          <w:lang w:val="uk-UA"/>
        </w:rPr>
        <w:t>больных</w:t>
      </w:r>
      <w:proofErr w:type="spellEnd"/>
      <w:r w:rsidRPr="00E7701F">
        <w:rPr>
          <w:bCs/>
          <w:sz w:val="20"/>
          <w:szCs w:val="20"/>
          <w:lang w:val="uk-UA"/>
        </w:rPr>
        <w:t xml:space="preserve"> одним </w:t>
      </w:r>
      <w:proofErr w:type="spellStart"/>
      <w:r w:rsidRPr="00E7701F">
        <w:rPr>
          <w:bCs/>
          <w:sz w:val="20"/>
          <w:szCs w:val="20"/>
          <w:lang w:val="uk-UA"/>
        </w:rPr>
        <w:t>лишь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псориазом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составляет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около</w:t>
      </w:r>
      <w:proofErr w:type="spellEnd"/>
      <w:r w:rsidRPr="00E7701F">
        <w:rPr>
          <w:bCs/>
          <w:sz w:val="20"/>
          <w:szCs w:val="20"/>
          <w:lang w:val="uk-UA"/>
        </w:rPr>
        <w:t xml:space="preserve"> 120млн. [1]. </w:t>
      </w:r>
      <w:proofErr w:type="spellStart"/>
      <w:r w:rsidRPr="00E7701F">
        <w:rPr>
          <w:bCs/>
          <w:sz w:val="20"/>
          <w:szCs w:val="20"/>
          <w:lang w:val="uk-UA"/>
        </w:rPr>
        <w:t>Псориаз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является</w:t>
      </w:r>
      <w:proofErr w:type="spellEnd"/>
      <w:r w:rsidRPr="00E7701F">
        <w:rPr>
          <w:bCs/>
          <w:sz w:val="20"/>
          <w:szCs w:val="20"/>
          <w:lang w:val="uk-UA"/>
        </w:rPr>
        <w:t xml:space="preserve"> одним </w:t>
      </w:r>
      <w:proofErr w:type="spellStart"/>
      <w:r w:rsidRPr="00E7701F">
        <w:rPr>
          <w:bCs/>
          <w:sz w:val="20"/>
          <w:szCs w:val="20"/>
          <w:lang w:val="uk-UA"/>
        </w:rPr>
        <w:t>из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самых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распространенных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хронических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мультифакториальных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заболеваний</w:t>
      </w:r>
      <w:proofErr w:type="spellEnd"/>
      <w:r w:rsidRPr="00E7701F">
        <w:rPr>
          <w:bCs/>
          <w:sz w:val="20"/>
          <w:szCs w:val="20"/>
          <w:lang w:val="uk-UA"/>
        </w:rPr>
        <w:t xml:space="preserve">, при </w:t>
      </w:r>
      <w:proofErr w:type="spellStart"/>
      <w:r w:rsidRPr="00E7701F">
        <w:rPr>
          <w:bCs/>
          <w:sz w:val="20"/>
          <w:szCs w:val="20"/>
          <w:lang w:val="uk-UA"/>
        </w:rPr>
        <w:t>котором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доминирует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генетический</w:t>
      </w:r>
      <w:proofErr w:type="spellEnd"/>
      <w:r w:rsidRPr="00E7701F">
        <w:rPr>
          <w:bCs/>
          <w:sz w:val="20"/>
          <w:szCs w:val="20"/>
          <w:lang w:val="uk-UA"/>
        </w:rPr>
        <w:t xml:space="preserve"> компонент </w:t>
      </w:r>
      <w:proofErr w:type="spellStart"/>
      <w:r w:rsidRPr="00E7701F">
        <w:rPr>
          <w:bCs/>
          <w:sz w:val="20"/>
          <w:szCs w:val="20"/>
          <w:lang w:val="uk-UA"/>
        </w:rPr>
        <w:t>склонности</w:t>
      </w:r>
      <w:proofErr w:type="spellEnd"/>
      <w:r w:rsidRPr="00E7701F">
        <w:rPr>
          <w:bCs/>
          <w:sz w:val="20"/>
          <w:szCs w:val="20"/>
          <w:lang w:val="uk-UA"/>
        </w:rPr>
        <w:t xml:space="preserve"> к </w:t>
      </w:r>
      <w:proofErr w:type="spellStart"/>
      <w:r w:rsidRPr="00E7701F">
        <w:rPr>
          <w:bCs/>
          <w:sz w:val="20"/>
          <w:szCs w:val="20"/>
          <w:lang w:val="uk-UA"/>
        </w:rPr>
        <w:t>возникновению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заболевания</w:t>
      </w:r>
      <w:proofErr w:type="spellEnd"/>
      <w:r w:rsidRPr="00E7701F">
        <w:rPr>
          <w:bCs/>
          <w:sz w:val="20"/>
          <w:szCs w:val="20"/>
          <w:lang w:val="uk-UA"/>
        </w:rPr>
        <w:t xml:space="preserve"> и </w:t>
      </w:r>
      <w:proofErr w:type="spellStart"/>
      <w:r w:rsidRPr="00E7701F">
        <w:rPr>
          <w:bCs/>
          <w:sz w:val="20"/>
          <w:szCs w:val="20"/>
          <w:lang w:val="uk-UA"/>
        </w:rPr>
        <w:t>нарушений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многочисленных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звеньев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нейроэндокринных</w:t>
      </w:r>
      <w:proofErr w:type="spellEnd"/>
      <w:r w:rsidRPr="00E7701F">
        <w:rPr>
          <w:bCs/>
          <w:sz w:val="20"/>
          <w:szCs w:val="20"/>
          <w:lang w:val="uk-UA"/>
        </w:rPr>
        <w:t xml:space="preserve">, </w:t>
      </w:r>
      <w:proofErr w:type="spellStart"/>
      <w:r w:rsidRPr="00E7701F">
        <w:rPr>
          <w:bCs/>
          <w:sz w:val="20"/>
          <w:szCs w:val="20"/>
          <w:lang w:val="uk-UA"/>
        </w:rPr>
        <w:t>метаболических</w:t>
      </w:r>
      <w:proofErr w:type="spellEnd"/>
      <w:r w:rsidRPr="00E7701F">
        <w:rPr>
          <w:bCs/>
          <w:sz w:val="20"/>
          <w:szCs w:val="20"/>
          <w:lang w:val="uk-UA"/>
        </w:rPr>
        <w:t xml:space="preserve"> и </w:t>
      </w:r>
      <w:proofErr w:type="spellStart"/>
      <w:r w:rsidRPr="00E7701F">
        <w:rPr>
          <w:bCs/>
          <w:sz w:val="20"/>
          <w:szCs w:val="20"/>
          <w:lang w:val="uk-UA"/>
        </w:rPr>
        <w:t>регуляторно-трофических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процессов</w:t>
      </w:r>
      <w:proofErr w:type="spellEnd"/>
      <w:r w:rsidRPr="00E7701F">
        <w:rPr>
          <w:bCs/>
          <w:sz w:val="20"/>
          <w:szCs w:val="20"/>
          <w:lang w:val="uk-UA"/>
        </w:rPr>
        <w:t xml:space="preserve">. </w:t>
      </w:r>
      <w:proofErr w:type="spellStart"/>
      <w:r w:rsidRPr="00E7701F">
        <w:rPr>
          <w:bCs/>
          <w:sz w:val="20"/>
          <w:szCs w:val="20"/>
          <w:lang w:val="uk-UA"/>
        </w:rPr>
        <w:t>Удельный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вес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псориаза</w:t>
      </w:r>
      <w:proofErr w:type="spellEnd"/>
      <w:r w:rsidRPr="00E7701F">
        <w:rPr>
          <w:bCs/>
          <w:sz w:val="20"/>
          <w:szCs w:val="20"/>
          <w:lang w:val="uk-UA"/>
        </w:rPr>
        <w:t xml:space="preserve"> в </w:t>
      </w:r>
      <w:proofErr w:type="spellStart"/>
      <w:r w:rsidRPr="00E7701F">
        <w:rPr>
          <w:bCs/>
          <w:sz w:val="20"/>
          <w:szCs w:val="20"/>
          <w:lang w:val="uk-UA"/>
        </w:rPr>
        <w:t>общей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структуре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заболеваний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кожи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составляет</w:t>
      </w:r>
      <w:proofErr w:type="spellEnd"/>
      <w:r w:rsidRPr="00E7701F">
        <w:rPr>
          <w:bCs/>
          <w:sz w:val="20"/>
          <w:szCs w:val="20"/>
          <w:lang w:val="uk-UA"/>
        </w:rPr>
        <w:t xml:space="preserve"> от 7% до 10%, а </w:t>
      </w:r>
      <w:proofErr w:type="spellStart"/>
      <w:r w:rsidRPr="00E7701F">
        <w:rPr>
          <w:bCs/>
          <w:sz w:val="20"/>
          <w:szCs w:val="20"/>
          <w:lang w:val="uk-UA"/>
        </w:rPr>
        <w:t>среди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госпитализированных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больных</w:t>
      </w:r>
      <w:proofErr w:type="spellEnd"/>
      <w:r w:rsidRPr="00E7701F">
        <w:rPr>
          <w:bCs/>
          <w:sz w:val="20"/>
          <w:szCs w:val="20"/>
          <w:lang w:val="uk-UA"/>
        </w:rPr>
        <w:t xml:space="preserve"> с </w:t>
      </w:r>
      <w:proofErr w:type="spellStart"/>
      <w:r w:rsidRPr="00E7701F">
        <w:rPr>
          <w:bCs/>
          <w:sz w:val="20"/>
          <w:szCs w:val="20"/>
          <w:lang w:val="uk-UA"/>
        </w:rPr>
        <w:t>кожными</w:t>
      </w:r>
      <w:proofErr w:type="spellEnd"/>
      <w:r w:rsidRPr="00E7701F">
        <w:rPr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bCs/>
          <w:sz w:val="20"/>
          <w:szCs w:val="20"/>
          <w:lang w:val="uk-UA"/>
        </w:rPr>
        <w:t>болезнями</w:t>
      </w:r>
      <w:proofErr w:type="spellEnd"/>
      <w:r w:rsidRPr="00E7701F">
        <w:rPr>
          <w:bCs/>
          <w:sz w:val="20"/>
          <w:szCs w:val="20"/>
          <w:lang w:val="uk-UA"/>
        </w:rPr>
        <w:t xml:space="preserve"> до 20-25%</w:t>
      </w:r>
    </w:p>
    <w:p w:rsidR="00ED29FE" w:rsidRPr="00E7701F" w:rsidRDefault="00ED29FE" w:rsidP="00E7701F">
      <w:pPr>
        <w:ind w:firstLine="284"/>
        <w:jc w:val="both"/>
        <w:rPr>
          <w:sz w:val="20"/>
          <w:szCs w:val="20"/>
        </w:rPr>
      </w:pPr>
      <w:r w:rsidRPr="00E7701F">
        <w:rPr>
          <w:sz w:val="20"/>
          <w:szCs w:val="20"/>
          <w:lang w:val="uk-UA"/>
        </w:rPr>
        <w:t xml:space="preserve">По </w:t>
      </w:r>
      <w:proofErr w:type="spellStart"/>
      <w:r w:rsidRPr="00E7701F">
        <w:rPr>
          <w:sz w:val="20"/>
          <w:szCs w:val="20"/>
          <w:lang w:val="uk-UA"/>
        </w:rPr>
        <w:t>данным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Международной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Федерации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ассоциации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псориаза</w:t>
      </w:r>
      <w:proofErr w:type="spellEnd"/>
      <w:r w:rsidRPr="00E7701F">
        <w:rPr>
          <w:sz w:val="20"/>
          <w:szCs w:val="20"/>
          <w:lang w:val="uk-UA"/>
        </w:rPr>
        <w:t xml:space="preserve"> (</w:t>
      </w:r>
      <w:proofErr w:type="spellStart"/>
      <w:r w:rsidRPr="00E7701F">
        <w:rPr>
          <w:sz w:val="20"/>
          <w:szCs w:val="20"/>
          <w:lang w:val="uk-UA"/>
        </w:rPr>
        <w:t>International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Federation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of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Psoriasis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Associations</w:t>
      </w:r>
      <w:proofErr w:type="spellEnd"/>
      <w:r w:rsidRPr="00E7701F">
        <w:rPr>
          <w:sz w:val="20"/>
          <w:szCs w:val="20"/>
          <w:lang w:val="uk-UA"/>
        </w:rPr>
        <w:t xml:space="preserve">) </w:t>
      </w:r>
      <w:proofErr w:type="spellStart"/>
      <w:r w:rsidRPr="00E7701F">
        <w:rPr>
          <w:sz w:val="20"/>
          <w:szCs w:val="20"/>
          <w:lang w:val="uk-UA"/>
        </w:rPr>
        <w:t>распространенность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псориаза</w:t>
      </w:r>
      <w:proofErr w:type="spellEnd"/>
      <w:r w:rsidRPr="00E7701F">
        <w:rPr>
          <w:sz w:val="20"/>
          <w:szCs w:val="20"/>
          <w:lang w:val="uk-UA"/>
        </w:rPr>
        <w:t xml:space="preserve"> в </w:t>
      </w:r>
      <w:proofErr w:type="spellStart"/>
      <w:r w:rsidRPr="00E7701F">
        <w:rPr>
          <w:sz w:val="20"/>
          <w:szCs w:val="20"/>
          <w:lang w:val="uk-UA"/>
        </w:rPr>
        <w:t>мире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неодинакова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она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зависит</w:t>
      </w:r>
      <w:proofErr w:type="spellEnd"/>
      <w:r w:rsidRPr="00E7701F">
        <w:rPr>
          <w:sz w:val="20"/>
          <w:szCs w:val="20"/>
          <w:lang w:val="uk-UA"/>
        </w:rPr>
        <w:t xml:space="preserve"> от </w:t>
      </w:r>
      <w:proofErr w:type="spellStart"/>
      <w:r w:rsidRPr="00E7701F">
        <w:rPr>
          <w:sz w:val="20"/>
          <w:szCs w:val="20"/>
          <w:lang w:val="uk-UA"/>
        </w:rPr>
        <w:t>региона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колеблется</w:t>
      </w:r>
      <w:proofErr w:type="spellEnd"/>
      <w:r w:rsidRPr="00E7701F">
        <w:rPr>
          <w:sz w:val="20"/>
          <w:szCs w:val="20"/>
          <w:lang w:val="uk-UA"/>
        </w:rPr>
        <w:t xml:space="preserve"> в </w:t>
      </w:r>
      <w:proofErr w:type="spellStart"/>
      <w:r w:rsidRPr="00E7701F">
        <w:rPr>
          <w:sz w:val="20"/>
          <w:szCs w:val="20"/>
          <w:lang w:val="uk-UA"/>
        </w:rPr>
        <w:t>пределах</w:t>
      </w:r>
      <w:proofErr w:type="spellEnd"/>
      <w:r w:rsidRPr="00E7701F">
        <w:rPr>
          <w:sz w:val="20"/>
          <w:szCs w:val="20"/>
          <w:lang w:val="uk-UA"/>
        </w:rPr>
        <w:t xml:space="preserve"> 1,2% -5%, а </w:t>
      </w:r>
      <w:proofErr w:type="spellStart"/>
      <w:r w:rsidRPr="00E7701F">
        <w:rPr>
          <w:sz w:val="20"/>
          <w:szCs w:val="20"/>
          <w:lang w:val="uk-UA"/>
        </w:rPr>
        <w:t>средний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показатель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распространенности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составляет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около</w:t>
      </w:r>
      <w:proofErr w:type="spellEnd"/>
      <w:r w:rsidRPr="00E7701F">
        <w:rPr>
          <w:sz w:val="20"/>
          <w:szCs w:val="20"/>
          <w:lang w:val="uk-UA"/>
        </w:rPr>
        <w:t xml:space="preserve"> 3% от </w:t>
      </w:r>
      <w:proofErr w:type="spellStart"/>
      <w:r w:rsidRPr="00E7701F">
        <w:rPr>
          <w:sz w:val="20"/>
          <w:szCs w:val="20"/>
          <w:lang w:val="uk-UA"/>
        </w:rPr>
        <w:t>общей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популяции</w:t>
      </w:r>
      <w:proofErr w:type="spellEnd"/>
      <w:r w:rsidRPr="00E7701F">
        <w:rPr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Результаты</w:t>
      </w:r>
      <w:proofErr w:type="spellEnd"/>
      <w:r w:rsidRPr="00E7701F">
        <w:rPr>
          <w:sz w:val="20"/>
          <w:szCs w:val="20"/>
          <w:lang w:val="uk-UA"/>
        </w:rPr>
        <w:t xml:space="preserve"> других </w:t>
      </w:r>
      <w:proofErr w:type="spellStart"/>
      <w:r w:rsidRPr="00E7701F">
        <w:rPr>
          <w:sz w:val="20"/>
          <w:szCs w:val="20"/>
          <w:lang w:val="uk-UA"/>
        </w:rPr>
        <w:t>исследований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указывают</w:t>
      </w:r>
      <w:proofErr w:type="spellEnd"/>
      <w:r w:rsidRPr="00E7701F">
        <w:rPr>
          <w:sz w:val="20"/>
          <w:szCs w:val="20"/>
          <w:lang w:val="uk-UA"/>
        </w:rPr>
        <w:t xml:space="preserve"> на </w:t>
      </w:r>
      <w:proofErr w:type="spellStart"/>
      <w:r w:rsidRPr="00E7701F">
        <w:rPr>
          <w:sz w:val="20"/>
          <w:szCs w:val="20"/>
          <w:lang w:val="uk-UA"/>
        </w:rPr>
        <w:t>более</w:t>
      </w:r>
      <w:proofErr w:type="spellEnd"/>
      <w:r w:rsidRPr="00E7701F">
        <w:rPr>
          <w:sz w:val="20"/>
          <w:szCs w:val="20"/>
          <w:lang w:val="uk-UA"/>
        </w:rPr>
        <w:t xml:space="preserve"> широкий </w:t>
      </w:r>
      <w:proofErr w:type="spellStart"/>
      <w:r w:rsidRPr="00E7701F">
        <w:rPr>
          <w:sz w:val="20"/>
          <w:szCs w:val="20"/>
          <w:lang w:val="uk-UA"/>
        </w:rPr>
        <w:t>диапазон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распространенности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дермат</w:t>
      </w:r>
      <w:r w:rsidR="00936E1A" w:rsidRPr="00E7701F">
        <w:rPr>
          <w:sz w:val="20"/>
          <w:szCs w:val="20"/>
          <w:lang w:val="uk-UA"/>
        </w:rPr>
        <w:t>оза</w:t>
      </w:r>
      <w:proofErr w:type="spellEnd"/>
      <w:r w:rsidR="00936E1A" w:rsidRPr="00E7701F">
        <w:rPr>
          <w:sz w:val="20"/>
          <w:szCs w:val="20"/>
          <w:lang w:val="uk-UA"/>
        </w:rPr>
        <w:t xml:space="preserve"> в </w:t>
      </w:r>
      <w:proofErr w:type="spellStart"/>
      <w:r w:rsidR="00936E1A" w:rsidRPr="00E7701F">
        <w:rPr>
          <w:sz w:val="20"/>
          <w:szCs w:val="20"/>
          <w:lang w:val="uk-UA"/>
        </w:rPr>
        <w:t>мире</w:t>
      </w:r>
      <w:proofErr w:type="spellEnd"/>
      <w:r w:rsidR="00936E1A" w:rsidRPr="00E7701F">
        <w:rPr>
          <w:sz w:val="20"/>
          <w:szCs w:val="20"/>
          <w:lang w:val="uk-UA"/>
        </w:rPr>
        <w:t xml:space="preserve"> - от 0,1% до 11,8% [2</w:t>
      </w:r>
      <w:r w:rsidRPr="00E7701F">
        <w:rPr>
          <w:sz w:val="20"/>
          <w:szCs w:val="20"/>
          <w:lang w:val="uk-UA"/>
        </w:rPr>
        <w:t>; 3</w:t>
      </w:r>
      <w:r w:rsidRPr="00E7701F">
        <w:rPr>
          <w:sz w:val="20"/>
          <w:szCs w:val="20"/>
        </w:rPr>
        <w:t xml:space="preserve">]. Начало заболевания возможно в любом возрасте, но гораздо чаще в наиболее трудоспособном возрасте 21-40 лет, а рецидивы псориаза наблюдаются в течение всей жизни </w:t>
      </w:r>
      <w:r w:rsidR="00936E1A" w:rsidRPr="00E7701F">
        <w:rPr>
          <w:sz w:val="20"/>
          <w:szCs w:val="20"/>
          <w:lang w:val="uk-UA"/>
        </w:rPr>
        <w:t>[4</w:t>
      </w:r>
      <w:r w:rsidRPr="00E7701F">
        <w:rPr>
          <w:sz w:val="20"/>
          <w:szCs w:val="20"/>
        </w:rPr>
        <w:t>]. Некоторые авторы считают, что это связано с тем, что кожа человека, как и весь организм часто перегружается избыточным физическим трудом, психологическими стрессами. Стрессовые ситуации могут совпадать с негативными экз</w:t>
      </w:r>
      <w:r w:rsidR="00936E1A" w:rsidRPr="00E7701F">
        <w:rPr>
          <w:sz w:val="20"/>
          <w:szCs w:val="20"/>
        </w:rPr>
        <w:t>огенными раздражителями кожи [5, 6, 7, 8,</w:t>
      </w:r>
      <w:r w:rsidRPr="00E7701F">
        <w:rPr>
          <w:sz w:val="20"/>
          <w:szCs w:val="20"/>
        </w:rPr>
        <w:t>].</w:t>
      </w:r>
    </w:p>
    <w:p w:rsidR="00ED29FE" w:rsidRPr="00E7701F" w:rsidRDefault="00ED29FE" w:rsidP="00E7701F">
      <w:pPr>
        <w:ind w:firstLine="284"/>
        <w:jc w:val="both"/>
        <w:rPr>
          <w:bCs/>
          <w:sz w:val="20"/>
          <w:szCs w:val="20"/>
        </w:rPr>
      </w:pPr>
      <w:r w:rsidRPr="00E7701F">
        <w:rPr>
          <w:bCs/>
          <w:sz w:val="20"/>
          <w:szCs w:val="20"/>
        </w:rPr>
        <w:t xml:space="preserve">В Украине </w:t>
      </w:r>
      <w:proofErr w:type="spellStart"/>
      <w:r w:rsidRPr="00E7701F">
        <w:rPr>
          <w:bCs/>
          <w:sz w:val="20"/>
          <w:szCs w:val="20"/>
        </w:rPr>
        <w:t>статитистические</w:t>
      </w:r>
      <w:proofErr w:type="spellEnd"/>
      <w:r w:rsidRPr="00E7701F">
        <w:rPr>
          <w:bCs/>
          <w:sz w:val="20"/>
          <w:szCs w:val="20"/>
        </w:rPr>
        <w:t xml:space="preserve"> данные по заболеваемости псориазом существенно отличаются от средних показателей по Европе и миру. Так, в 2009 году распространенность псориазом в абсолютных показателях составляла 98544 больных, а заболеваемость 13529 на 100000 населения. Около 30% пациентов с псориазом имеют </w:t>
      </w:r>
      <w:proofErr w:type="gramStart"/>
      <w:r w:rsidRPr="00E7701F">
        <w:rPr>
          <w:bCs/>
          <w:sz w:val="20"/>
          <w:szCs w:val="20"/>
        </w:rPr>
        <w:t>средне-тяжелое</w:t>
      </w:r>
      <w:proofErr w:type="gramEnd"/>
      <w:r w:rsidRPr="00E7701F">
        <w:rPr>
          <w:bCs/>
          <w:sz w:val="20"/>
          <w:szCs w:val="20"/>
        </w:rPr>
        <w:t xml:space="preserve"> и тяжелое течение с поражением больше 10% тела и/или поражением суставов, поражением психологически значимых зон, таких как кисти, стопы, лицо, </w:t>
      </w:r>
      <w:proofErr w:type="spellStart"/>
      <w:r w:rsidRPr="00E7701F">
        <w:rPr>
          <w:bCs/>
          <w:sz w:val="20"/>
          <w:szCs w:val="20"/>
        </w:rPr>
        <w:t>генеталии</w:t>
      </w:r>
      <w:proofErr w:type="spellEnd"/>
      <w:r w:rsidRPr="00E7701F">
        <w:rPr>
          <w:bCs/>
          <w:sz w:val="20"/>
          <w:szCs w:val="20"/>
        </w:rPr>
        <w:t>.</w:t>
      </w:r>
    </w:p>
    <w:p w:rsidR="00ED29FE" w:rsidRPr="00E7701F" w:rsidRDefault="00ED29FE" w:rsidP="00E7701F">
      <w:pPr>
        <w:ind w:firstLine="284"/>
        <w:jc w:val="both"/>
        <w:rPr>
          <w:sz w:val="20"/>
          <w:szCs w:val="20"/>
          <w:lang w:val="uk-UA"/>
        </w:rPr>
      </w:pPr>
      <w:proofErr w:type="spellStart"/>
      <w:r w:rsidRPr="00E7701F">
        <w:rPr>
          <w:sz w:val="20"/>
          <w:szCs w:val="20"/>
          <w:lang w:val="uk-UA"/>
        </w:rPr>
        <w:t>Псориаз</w:t>
      </w:r>
      <w:proofErr w:type="spellEnd"/>
      <w:r w:rsidRPr="00E7701F">
        <w:rPr>
          <w:sz w:val="20"/>
          <w:szCs w:val="20"/>
          <w:lang w:val="uk-UA"/>
        </w:rPr>
        <w:t xml:space="preserve"> - </w:t>
      </w:r>
      <w:proofErr w:type="spellStart"/>
      <w:r w:rsidRPr="00E7701F">
        <w:rPr>
          <w:sz w:val="20"/>
          <w:szCs w:val="20"/>
          <w:lang w:val="uk-UA"/>
        </w:rPr>
        <w:t>хронический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рецидивирующий</w:t>
      </w:r>
      <w:proofErr w:type="spellEnd"/>
      <w:r w:rsidRPr="00E7701F">
        <w:rPr>
          <w:sz w:val="20"/>
          <w:szCs w:val="20"/>
          <w:lang w:val="uk-UA"/>
        </w:rPr>
        <w:t xml:space="preserve"> дерматоз, </w:t>
      </w:r>
      <w:proofErr w:type="spellStart"/>
      <w:r w:rsidRPr="00E7701F">
        <w:rPr>
          <w:sz w:val="20"/>
          <w:szCs w:val="20"/>
          <w:lang w:val="uk-UA"/>
        </w:rPr>
        <w:t>который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характеризуется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сыпью</w:t>
      </w:r>
      <w:proofErr w:type="spellEnd"/>
      <w:r w:rsidRPr="00E7701F">
        <w:rPr>
          <w:sz w:val="20"/>
          <w:szCs w:val="20"/>
          <w:lang w:val="uk-UA"/>
        </w:rPr>
        <w:t xml:space="preserve"> на </w:t>
      </w:r>
      <w:proofErr w:type="spellStart"/>
      <w:r w:rsidRPr="00E7701F">
        <w:rPr>
          <w:sz w:val="20"/>
          <w:szCs w:val="20"/>
          <w:lang w:val="uk-UA"/>
        </w:rPr>
        <w:t>коже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эпидермо-дермальных</w:t>
      </w:r>
      <w:proofErr w:type="spellEnd"/>
      <w:r w:rsidRPr="00E7701F">
        <w:rPr>
          <w:sz w:val="20"/>
          <w:szCs w:val="20"/>
          <w:lang w:val="uk-UA"/>
        </w:rPr>
        <w:t xml:space="preserve"> папул с </w:t>
      </w:r>
      <w:proofErr w:type="spellStart"/>
      <w:r w:rsidRPr="00E7701F">
        <w:rPr>
          <w:sz w:val="20"/>
          <w:szCs w:val="20"/>
          <w:lang w:val="uk-UA"/>
        </w:rPr>
        <w:t>обильным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шелушением</w:t>
      </w:r>
      <w:proofErr w:type="spellEnd"/>
      <w:r w:rsidRPr="00E7701F">
        <w:rPr>
          <w:sz w:val="20"/>
          <w:szCs w:val="20"/>
          <w:lang w:val="uk-UA"/>
        </w:rPr>
        <w:t xml:space="preserve">. При </w:t>
      </w:r>
      <w:proofErr w:type="spellStart"/>
      <w:r w:rsidRPr="00E7701F">
        <w:rPr>
          <w:sz w:val="20"/>
          <w:szCs w:val="20"/>
          <w:lang w:val="uk-UA"/>
        </w:rPr>
        <w:t>псориазе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возможно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вовлечение</w:t>
      </w:r>
      <w:proofErr w:type="spellEnd"/>
      <w:r w:rsidRPr="00E7701F">
        <w:rPr>
          <w:sz w:val="20"/>
          <w:szCs w:val="20"/>
          <w:lang w:val="uk-UA"/>
        </w:rPr>
        <w:t xml:space="preserve"> в </w:t>
      </w:r>
      <w:proofErr w:type="spellStart"/>
      <w:r w:rsidRPr="00E7701F">
        <w:rPr>
          <w:sz w:val="20"/>
          <w:szCs w:val="20"/>
          <w:lang w:val="uk-UA"/>
        </w:rPr>
        <w:t>патологический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процесс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суставов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толчком</w:t>
      </w:r>
      <w:proofErr w:type="spellEnd"/>
      <w:r w:rsidRPr="00E7701F">
        <w:rPr>
          <w:sz w:val="20"/>
          <w:szCs w:val="20"/>
          <w:lang w:val="uk-UA"/>
        </w:rPr>
        <w:t xml:space="preserve"> к </w:t>
      </w:r>
      <w:proofErr w:type="spellStart"/>
      <w:r w:rsidRPr="00E7701F">
        <w:rPr>
          <w:sz w:val="20"/>
          <w:szCs w:val="20"/>
          <w:lang w:val="uk-UA"/>
        </w:rPr>
        <w:t>его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развитию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может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быть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нарушение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функции</w:t>
      </w:r>
      <w:proofErr w:type="spellEnd"/>
      <w:r w:rsidRPr="00E7701F">
        <w:rPr>
          <w:sz w:val="20"/>
          <w:szCs w:val="20"/>
          <w:lang w:val="uk-UA"/>
        </w:rPr>
        <w:t xml:space="preserve"> любого органа </w:t>
      </w:r>
      <w:proofErr w:type="spellStart"/>
      <w:r w:rsidRPr="00E7701F">
        <w:rPr>
          <w:sz w:val="20"/>
          <w:szCs w:val="20"/>
          <w:lang w:val="uk-UA"/>
        </w:rPr>
        <w:t>или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системы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организма</w:t>
      </w:r>
      <w:proofErr w:type="spellEnd"/>
      <w:r w:rsidRPr="00E7701F">
        <w:rPr>
          <w:sz w:val="20"/>
          <w:szCs w:val="20"/>
          <w:lang w:val="uk-UA"/>
        </w:rPr>
        <w:t>.</w:t>
      </w:r>
    </w:p>
    <w:p w:rsidR="00ED29FE" w:rsidRPr="00E7701F" w:rsidRDefault="00ED29FE" w:rsidP="00E7701F">
      <w:pPr>
        <w:ind w:firstLine="284"/>
        <w:jc w:val="both"/>
        <w:rPr>
          <w:bCs/>
          <w:sz w:val="20"/>
          <w:szCs w:val="20"/>
          <w:lang w:val="uk-UA"/>
        </w:rPr>
      </w:pPr>
      <w:proofErr w:type="spellStart"/>
      <w:r w:rsidRPr="00E7701F">
        <w:rPr>
          <w:sz w:val="20"/>
          <w:szCs w:val="20"/>
          <w:lang w:val="uk-UA"/>
        </w:rPr>
        <w:t>Этиология</w:t>
      </w:r>
      <w:proofErr w:type="spellEnd"/>
      <w:r w:rsidRPr="00E7701F">
        <w:rPr>
          <w:sz w:val="20"/>
          <w:szCs w:val="20"/>
          <w:lang w:val="uk-UA"/>
        </w:rPr>
        <w:t xml:space="preserve"> и патогенез </w:t>
      </w:r>
      <w:proofErr w:type="spellStart"/>
      <w:r w:rsidRPr="00E7701F">
        <w:rPr>
          <w:sz w:val="20"/>
          <w:szCs w:val="20"/>
          <w:lang w:val="uk-UA"/>
        </w:rPr>
        <w:t>псориаза</w:t>
      </w:r>
      <w:proofErr w:type="spellEnd"/>
      <w:r w:rsidRPr="00E7701F">
        <w:rPr>
          <w:sz w:val="20"/>
          <w:szCs w:val="20"/>
          <w:lang w:val="uk-UA"/>
        </w:rPr>
        <w:t xml:space="preserve"> до сих пор </w:t>
      </w:r>
      <w:proofErr w:type="spellStart"/>
      <w:r w:rsidRPr="00E7701F">
        <w:rPr>
          <w:sz w:val="20"/>
          <w:szCs w:val="20"/>
          <w:lang w:val="uk-UA"/>
        </w:rPr>
        <w:t>полностью</w:t>
      </w:r>
      <w:proofErr w:type="spellEnd"/>
      <w:r w:rsidRPr="00E7701F">
        <w:rPr>
          <w:sz w:val="20"/>
          <w:szCs w:val="20"/>
          <w:lang w:val="uk-UA"/>
        </w:rPr>
        <w:t xml:space="preserve"> не </w:t>
      </w:r>
      <w:proofErr w:type="spellStart"/>
      <w:r w:rsidRPr="00E7701F">
        <w:rPr>
          <w:sz w:val="20"/>
          <w:szCs w:val="20"/>
          <w:lang w:val="uk-UA"/>
        </w:rPr>
        <w:t>раскрыты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изучению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этих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вопросов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уделяется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огромное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внимание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всем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мире</w:t>
      </w:r>
      <w:proofErr w:type="spellEnd"/>
      <w:r w:rsidRPr="00E7701F">
        <w:rPr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Многочисленные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теории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посвященные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этому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вопросу</w:t>
      </w:r>
      <w:proofErr w:type="spellEnd"/>
      <w:r w:rsidRPr="00E7701F">
        <w:rPr>
          <w:sz w:val="20"/>
          <w:szCs w:val="20"/>
          <w:lang w:val="uk-UA"/>
        </w:rPr>
        <w:t xml:space="preserve">, не </w:t>
      </w:r>
      <w:proofErr w:type="spellStart"/>
      <w:r w:rsidRPr="00E7701F">
        <w:rPr>
          <w:sz w:val="20"/>
          <w:szCs w:val="20"/>
          <w:lang w:val="uk-UA"/>
        </w:rPr>
        <w:t>дают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четкого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ответа</w:t>
      </w:r>
      <w:proofErr w:type="spellEnd"/>
      <w:r w:rsidRPr="00E7701F">
        <w:rPr>
          <w:sz w:val="20"/>
          <w:szCs w:val="20"/>
          <w:lang w:val="uk-UA"/>
        </w:rPr>
        <w:t xml:space="preserve"> о </w:t>
      </w:r>
      <w:proofErr w:type="spellStart"/>
      <w:r w:rsidRPr="00E7701F">
        <w:rPr>
          <w:sz w:val="20"/>
          <w:szCs w:val="20"/>
          <w:lang w:val="uk-UA"/>
        </w:rPr>
        <w:t>сути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заболевания</w:t>
      </w:r>
      <w:proofErr w:type="spellEnd"/>
      <w:r w:rsidRPr="00E7701F">
        <w:rPr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Это</w:t>
      </w:r>
      <w:proofErr w:type="spellEnd"/>
      <w:r w:rsidRPr="00E7701F">
        <w:rPr>
          <w:sz w:val="20"/>
          <w:szCs w:val="20"/>
          <w:lang w:val="uk-UA"/>
        </w:rPr>
        <w:t xml:space="preserve"> не </w:t>
      </w:r>
      <w:proofErr w:type="spellStart"/>
      <w:r w:rsidRPr="00E7701F">
        <w:rPr>
          <w:sz w:val="20"/>
          <w:szCs w:val="20"/>
          <w:lang w:val="uk-UA"/>
        </w:rPr>
        <w:t>позволяет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дифференцированно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подходить</w:t>
      </w:r>
      <w:proofErr w:type="spellEnd"/>
      <w:r w:rsidRPr="00E7701F">
        <w:rPr>
          <w:sz w:val="20"/>
          <w:szCs w:val="20"/>
          <w:lang w:val="uk-UA"/>
        </w:rPr>
        <w:t xml:space="preserve"> к </w:t>
      </w:r>
      <w:proofErr w:type="spellStart"/>
      <w:r w:rsidRPr="00E7701F">
        <w:rPr>
          <w:sz w:val="20"/>
          <w:szCs w:val="20"/>
          <w:lang w:val="uk-UA"/>
        </w:rPr>
        <w:t>рациональной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терапии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профилактики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рецидивов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псориаза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поэтому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толкает</w:t>
      </w:r>
      <w:proofErr w:type="spellEnd"/>
      <w:r w:rsidRPr="00E7701F">
        <w:rPr>
          <w:sz w:val="20"/>
          <w:szCs w:val="20"/>
          <w:lang w:val="uk-UA"/>
        </w:rPr>
        <w:t xml:space="preserve"> на </w:t>
      </w:r>
      <w:proofErr w:type="spellStart"/>
      <w:r w:rsidRPr="00E7701F">
        <w:rPr>
          <w:sz w:val="20"/>
          <w:szCs w:val="20"/>
          <w:lang w:val="uk-UA"/>
        </w:rPr>
        <w:t>поиск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новых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="000133FD" w:rsidRPr="00E7701F">
        <w:rPr>
          <w:sz w:val="20"/>
          <w:szCs w:val="20"/>
          <w:lang w:val="uk-UA"/>
        </w:rPr>
        <w:t>методов</w:t>
      </w:r>
      <w:proofErr w:type="spellEnd"/>
      <w:r w:rsidR="000133FD" w:rsidRPr="00E7701F">
        <w:rPr>
          <w:sz w:val="20"/>
          <w:szCs w:val="20"/>
          <w:lang w:val="uk-UA"/>
        </w:rPr>
        <w:t xml:space="preserve"> </w:t>
      </w:r>
      <w:proofErr w:type="spellStart"/>
      <w:r w:rsidR="000133FD" w:rsidRPr="00E7701F">
        <w:rPr>
          <w:sz w:val="20"/>
          <w:szCs w:val="20"/>
          <w:lang w:val="uk-UA"/>
        </w:rPr>
        <w:t>диагностики</w:t>
      </w:r>
      <w:proofErr w:type="spellEnd"/>
      <w:r w:rsidR="000133FD" w:rsidRPr="00E7701F">
        <w:rPr>
          <w:sz w:val="20"/>
          <w:szCs w:val="20"/>
          <w:lang w:val="uk-UA"/>
        </w:rPr>
        <w:t xml:space="preserve"> </w:t>
      </w:r>
      <w:proofErr w:type="spellStart"/>
      <w:r w:rsidR="000133FD" w:rsidRPr="00E7701F">
        <w:rPr>
          <w:sz w:val="20"/>
          <w:szCs w:val="20"/>
          <w:lang w:val="uk-UA"/>
        </w:rPr>
        <w:t>псориаза</w:t>
      </w:r>
      <w:proofErr w:type="spellEnd"/>
      <w:r w:rsidR="000133FD" w:rsidRPr="00E7701F">
        <w:rPr>
          <w:sz w:val="20"/>
          <w:szCs w:val="20"/>
          <w:lang w:val="uk-UA"/>
        </w:rPr>
        <w:t xml:space="preserve"> [9, 10, 11</w:t>
      </w:r>
      <w:r w:rsidRPr="00E7701F">
        <w:rPr>
          <w:sz w:val="20"/>
          <w:szCs w:val="20"/>
          <w:lang w:val="uk-UA"/>
        </w:rPr>
        <w:t>, 1</w:t>
      </w:r>
      <w:r w:rsidR="000133FD" w:rsidRPr="00E7701F">
        <w:rPr>
          <w:sz w:val="20"/>
          <w:szCs w:val="20"/>
          <w:lang w:val="uk-UA"/>
        </w:rPr>
        <w:t>2, 13</w:t>
      </w:r>
      <w:r w:rsidRPr="00E7701F">
        <w:rPr>
          <w:sz w:val="20"/>
          <w:szCs w:val="20"/>
          <w:lang w:val="uk-UA"/>
        </w:rPr>
        <w:t>].</w:t>
      </w:r>
    </w:p>
    <w:p w:rsidR="00ED29FE" w:rsidRPr="00E7701F" w:rsidRDefault="00ED29FE" w:rsidP="00E7701F">
      <w:pPr>
        <w:tabs>
          <w:tab w:val="left" w:pos="2550"/>
        </w:tabs>
        <w:ind w:firstLine="284"/>
        <w:jc w:val="both"/>
        <w:rPr>
          <w:sz w:val="20"/>
          <w:szCs w:val="20"/>
          <w:lang w:val="uk-UA"/>
        </w:rPr>
      </w:pPr>
      <w:proofErr w:type="spellStart"/>
      <w:r w:rsidRPr="00E7701F">
        <w:rPr>
          <w:sz w:val="20"/>
          <w:szCs w:val="20"/>
        </w:rPr>
        <w:t>Толл</w:t>
      </w:r>
      <w:proofErr w:type="spellEnd"/>
      <w:r w:rsidRPr="00E7701F">
        <w:rPr>
          <w:sz w:val="20"/>
          <w:szCs w:val="20"/>
        </w:rPr>
        <w:t>-подобные рецепторы (</w:t>
      </w:r>
      <w:proofErr w:type="spellStart"/>
      <w:r w:rsidRPr="00E7701F">
        <w:rPr>
          <w:sz w:val="20"/>
          <w:szCs w:val="20"/>
        </w:rPr>
        <w:t>TLRs</w:t>
      </w:r>
      <w:proofErr w:type="spellEnd"/>
      <w:r w:rsidRPr="00E7701F">
        <w:rPr>
          <w:sz w:val="20"/>
          <w:szCs w:val="20"/>
        </w:rPr>
        <w:t xml:space="preserve">) являются классом консервативных рецепторов, которые распознают патоген ассоциированные микробные структуры. Эти рецепторы также </w:t>
      </w:r>
      <w:proofErr w:type="spellStart"/>
      <w:r w:rsidRPr="00E7701F">
        <w:rPr>
          <w:sz w:val="20"/>
          <w:szCs w:val="20"/>
        </w:rPr>
        <w:t>экспрессируются</w:t>
      </w:r>
      <w:proofErr w:type="spellEnd"/>
      <w:r w:rsidRPr="00E7701F">
        <w:rPr>
          <w:sz w:val="20"/>
          <w:szCs w:val="20"/>
        </w:rPr>
        <w:t xml:space="preserve"> на клетках кожи, в том числе </w:t>
      </w:r>
      <w:proofErr w:type="spellStart"/>
      <w:r w:rsidRPr="00E7701F">
        <w:rPr>
          <w:sz w:val="20"/>
          <w:szCs w:val="20"/>
        </w:rPr>
        <w:t>кератиноцитах</w:t>
      </w:r>
      <w:proofErr w:type="spellEnd"/>
      <w:r w:rsidRPr="00E7701F">
        <w:rPr>
          <w:sz w:val="20"/>
          <w:szCs w:val="20"/>
        </w:rPr>
        <w:t xml:space="preserve">, </w:t>
      </w:r>
      <w:proofErr w:type="spellStart"/>
      <w:r w:rsidRPr="00E7701F">
        <w:rPr>
          <w:sz w:val="20"/>
          <w:szCs w:val="20"/>
        </w:rPr>
        <w:t>меланоцитах</w:t>
      </w:r>
      <w:proofErr w:type="spellEnd"/>
      <w:r w:rsidRPr="00E7701F">
        <w:rPr>
          <w:sz w:val="20"/>
          <w:szCs w:val="20"/>
        </w:rPr>
        <w:t xml:space="preserve"> и клетках </w:t>
      </w:r>
      <w:proofErr w:type="spellStart"/>
      <w:r w:rsidRPr="00E7701F">
        <w:rPr>
          <w:sz w:val="20"/>
          <w:szCs w:val="20"/>
        </w:rPr>
        <w:t>Лангерганса</w:t>
      </w:r>
      <w:proofErr w:type="spellEnd"/>
      <w:r w:rsidRPr="00E7701F">
        <w:rPr>
          <w:sz w:val="20"/>
          <w:szCs w:val="20"/>
        </w:rPr>
        <w:t>.</w:t>
      </w:r>
    </w:p>
    <w:p w:rsidR="00ED29FE" w:rsidRPr="00E7701F" w:rsidRDefault="00ED29FE" w:rsidP="00E7701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E7701F">
        <w:rPr>
          <w:sz w:val="20"/>
          <w:szCs w:val="20"/>
        </w:rPr>
        <w:t xml:space="preserve">Роль </w:t>
      </w:r>
      <w:proofErr w:type="spellStart"/>
      <w:r w:rsidRPr="00E7701F">
        <w:rPr>
          <w:sz w:val="20"/>
          <w:szCs w:val="20"/>
        </w:rPr>
        <w:t>TLRs</w:t>
      </w:r>
      <w:proofErr w:type="spellEnd"/>
      <w:r w:rsidRPr="00E7701F">
        <w:rPr>
          <w:sz w:val="20"/>
          <w:szCs w:val="20"/>
        </w:rPr>
        <w:t xml:space="preserve"> очень мало изучена при хронических дерматозах, в частности при </w:t>
      </w:r>
      <w:r w:rsidR="000133FD" w:rsidRPr="00E7701F">
        <w:rPr>
          <w:sz w:val="20"/>
          <w:szCs w:val="20"/>
        </w:rPr>
        <w:t xml:space="preserve">псориазе. E. </w:t>
      </w:r>
      <w:proofErr w:type="spellStart"/>
      <w:r w:rsidR="000133FD" w:rsidRPr="00E7701F">
        <w:rPr>
          <w:sz w:val="20"/>
          <w:szCs w:val="20"/>
        </w:rPr>
        <w:t>Btgone</w:t>
      </w:r>
      <w:proofErr w:type="spellEnd"/>
      <w:r w:rsidR="000133FD" w:rsidRPr="00E7701F">
        <w:rPr>
          <w:sz w:val="20"/>
          <w:szCs w:val="20"/>
        </w:rPr>
        <w:t xml:space="preserve"> и </w:t>
      </w:r>
      <w:proofErr w:type="spellStart"/>
      <w:r w:rsidR="000133FD" w:rsidRPr="00E7701F">
        <w:rPr>
          <w:sz w:val="20"/>
          <w:szCs w:val="20"/>
        </w:rPr>
        <w:t>соавт</w:t>
      </w:r>
      <w:proofErr w:type="spellEnd"/>
      <w:r w:rsidR="000133FD" w:rsidRPr="00E7701F">
        <w:rPr>
          <w:sz w:val="20"/>
          <w:szCs w:val="20"/>
        </w:rPr>
        <w:t>. [14</w:t>
      </w:r>
      <w:r w:rsidRPr="00E7701F">
        <w:rPr>
          <w:sz w:val="20"/>
          <w:szCs w:val="20"/>
        </w:rPr>
        <w:t xml:space="preserve">] обнаружили выраженную экспрессию TLR1 на </w:t>
      </w:r>
      <w:proofErr w:type="spellStart"/>
      <w:r w:rsidRPr="00E7701F">
        <w:rPr>
          <w:sz w:val="20"/>
          <w:szCs w:val="20"/>
        </w:rPr>
        <w:t>кератиноцитах</w:t>
      </w:r>
      <w:proofErr w:type="spellEnd"/>
      <w:r w:rsidRPr="00E7701F">
        <w:rPr>
          <w:sz w:val="20"/>
          <w:szCs w:val="20"/>
        </w:rPr>
        <w:t xml:space="preserve"> базального слоя эпидермису больных псориазом. В исследованиях B. </w:t>
      </w:r>
      <w:proofErr w:type="spellStart"/>
      <w:r w:rsidRPr="00E7701F">
        <w:rPr>
          <w:sz w:val="20"/>
          <w:szCs w:val="20"/>
        </w:rPr>
        <w:t>Baker</w:t>
      </w:r>
      <w:proofErr w:type="spellEnd"/>
      <w:r w:rsidRPr="00E7701F">
        <w:rPr>
          <w:sz w:val="20"/>
          <w:szCs w:val="20"/>
        </w:rPr>
        <w:t xml:space="preserve"> в пораженной коже больных псориазом выявлена выраженная экспрессия TLR2 в верхних рядах шиповатого слоя эпидермиса, в то время как в коже здоровых лиц и непораженной коже больных псориазом экспрессия TLR2 была выявлена в нижних рядах шиповатого слоя, располагавшихся над базальным слоем.</w:t>
      </w:r>
      <w:r w:rsidR="000133FD" w:rsidRPr="00E7701F">
        <w:rPr>
          <w:sz w:val="20"/>
          <w:szCs w:val="20"/>
        </w:rPr>
        <w:t>[15]</w:t>
      </w:r>
      <w:r w:rsidRPr="00E7701F">
        <w:rPr>
          <w:sz w:val="20"/>
          <w:szCs w:val="20"/>
        </w:rPr>
        <w:t xml:space="preserve"> J. </w:t>
      </w:r>
      <w:proofErr w:type="spellStart"/>
      <w:r w:rsidRPr="00E7701F">
        <w:rPr>
          <w:sz w:val="20"/>
          <w:szCs w:val="20"/>
        </w:rPr>
        <w:t>Curry</w:t>
      </w:r>
      <w:proofErr w:type="spellEnd"/>
      <w:r w:rsidRPr="00E7701F">
        <w:rPr>
          <w:sz w:val="20"/>
          <w:szCs w:val="20"/>
        </w:rPr>
        <w:t xml:space="preserve"> и </w:t>
      </w:r>
      <w:proofErr w:type="spellStart"/>
      <w:r w:rsidRPr="00E7701F">
        <w:rPr>
          <w:sz w:val="20"/>
          <w:szCs w:val="20"/>
        </w:rPr>
        <w:t>соавт</w:t>
      </w:r>
      <w:proofErr w:type="spellEnd"/>
      <w:r w:rsidRPr="00E7701F">
        <w:rPr>
          <w:sz w:val="20"/>
          <w:szCs w:val="20"/>
        </w:rPr>
        <w:t xml:space="preserve">. обнаружили уменьшение экспрессии TLR5 на </w:t>
      </w:r>
      <w:proofErr w:type="spellStart"/>
      <w:r w:rsidRPr="00E7701F">
        <w:rPr>
          <w:sz w:val="20"/>
          <w:szCs w:val="20"/>
        </w:rPr>
        <w:t>кератиноцитах</w:t>
      </w:r>
      <w:proofErr w:type="spellEnd"/>
      <w:r w:rsidRPr="00E7701F">
        <w:rPr>
          <w:sz w:val="20"/>
          <w:szCs w:val="20"/>
        </w:rPr>
        <w:t xml:space="preserve"> базального слоя эпидермиса пораженной кожи больных псориазом по сравнению с кож</w:t>
      </w:r>
      <w:r w:rsidR="000133FD" w:rsidRPr="00E7701F">
        <w:rPr>
          <w:sz w:val="20"/>
          <w:szCs w:val="20"/>
        </w:rPr>
        <w:t>ей здоровых лиц [1</w:t>
      </w:r>
      <w:r w:rsidRPr="00E7701F">
        <w:rPr>
          <w:sz w:val="20"/>
          <w:szCs w:val="20"/>
        </w:rPr>
        <w:t xml:space="preserve">6]. Так же </w:t>
      </w:r>
      <w:proofErr w:type="spellStart"/>
      <w:r w:rsidRPr="00E7701F">
        <w:rPr>
          <w:sz w:val="20"/>
          <w:szCs w:val="20"/>
        </w:rPr>
        <w:t>Катунина</w:t>
      </w:r>
      <w:proofErr w:type="spellEnd"/>
      <w:r w:rsidRPr="00E7701F">
        <w:rPr>
          <w:sz w:val="20"/>
          <w:szCs w:val="20"/>
        </w:rPr>
        <w:t xml:space="preserve"> и </w:t>
      </w:r>
      <w:proofErr w:type="spellStart"/>
      <w:r w:rsidRPr="00E7701F">
        <w:rPr>
          <w:sz w:val="20"/>
          <w:szCs w:val="20"/>
        </w:rPr>
        <w:t>соавт</w:t>
      </w:r>
      <w:proofErr w:type="spellEnd"/>
      <w:r w:rsidRPr="00E7701F">
        <w:rPr>
          <w:sz w:val="20"/>
          <w:szCs w:val="20"/>
        </w:rPr>
        <w:t xml:space="preserve">. обнаружили, что у больных псориазом в дерме экспрессия </w:t>
      </w:r>
      <w:r w:rsidRPr="00E7701F">
        <w:rPr>
          <w:sz w:val="20"/>
          <w:szCs w:val="20"/>
          <w:lang w:val="en-US"/>
        </w:rPr>
        <w:t>TLR</w:t>
      </w:r>
      <w:r w:rsidRPr="00E7701F">
        <w:rPr>
          <w:sz w:val="20"/>
          <w:szCs w:val="20"/>
        </w:rPr>
        <w:t xml:space="preserve">2 и </w:t>
      </w:r>
      <w:r w:rsidRPr="00E7701F">
        <w:rPr>
          <w:sz w:val="20"/>
          <w:szCs w:val="20"/>
          <w:lang w:val="en-US"/>
        </w:rPr>
        <w:t>TLR</w:t>
      </w:r>
      <w:r w:rsidRPr="00E7701F">
        <w:rPr>
          <w:sz w:val="20"/>
          <w:szCs w:val="20"/>
        </w:rPr>
        <w:t xml:space="preserve">4 наблюдалась на эндотелии кровеносных сосудов, клетках макрофагального и </w:t>
      </w:r>
      <w:proofErr w:type="spellStart"/>
      <w:r w:rsidRPr="00E7701F">
        <w:rPr>
          <w:sz w:val="20"/>
          <w:szCs w:val="20"/>
        </w:rPr>
        <w:t>гистиоцитарного</w:t>
      </w:r>
      <w:proofErr w:type="spellEnd"/>
      <w:r w:rsidRPr="00E7701F">
        <w:rPr>
          <w:sz w:val="20"/>
          <w:szCs w:val="20"/>
        </w:rPr>
        <w:t xml:space="preserve"> ряда воспалительных инфильтратов, на </w:t>
      </w:r>
      <w:proofErr w:type="spellStart"/>
      <w:r w:rsidRPr="00E7701F">
        <w:rPr>
          <w:sz w:val="20"/>
          <w:szCs w:val="20"/>
        </w:rPr>
        <w:t>эпителиоцитах</w:t>
      </w:r>
      <w:proofErr w:type="spellEnd"/>
      <w:r w:rsidRPr="00E7701F">
        <w:rPr>
          <w:sz w:val="20"/>
          <w:szCs w:val="20"/>
        </w:rPr>
        <w:t xml:space="preserve"> потовых желез и наружного корневого </w:t>
      </w:r>
      <w:r w:rsidR="000133FD" w:rsidRPr="00E7701F">
        <w:rPr>
          <w:sz w:val="20"/>
          <w:szCs w:val="20"/>
        </w:rPr>
        <w:t xml:space="preserve">влагалища волосяных </w:t>
      </w:r>
      <w:proofErr w:type="spellStart"/>
      <w:r w:rsidR="000133FD" w:rsidRPr="00E7701F">
        <w:rPr>
          <w:sz w:val="20"/>
          <w:szCs w:val="20"/>
        </w:rPr>
        <w:t>фоликулов</w:t>
      </w:r>
      <w:proofErr w:type="spellEnd"/>
      <w:r w:rsidR="000133FD" w:rsidRPr="00E7701F">
        <w:rPr>
          <w:sz w:val="20"/>
          <w:szCs w:val="20"/>
        </w:rPr>
        <w:t xml:space="preserve"> [1</w:t>
      </w:r>
      <w:r w:rsidRPr="00E7701F">
        <w:rPr>
          <w:sz w:val="20"/>
          <w:szCs w:val="20"/>
        </w:rPr>
        <w:t>7].</w:t>
      </w:r>
    </w:p>
    <w:p w:rsidR="00ED29FE" w:rsidRPr="00E7701F" w:rsidRDefault="00ED29FE" w:rsidP="00E7701F">
      <w:pPr>
        <w:ind w:firstLine="284"/>
        <w:jc w:val="both"/>
        <w:rPr>
          <w:sz w:val="20"/>
          <w:szCs w:val="20"/>
          <w:lang w:val="uk-UA"/>
        </w:rPr>
      </w:pPr>
      <w:proofErr w:type="spellStart"/>
      <w:r w:rsidRPr="00E7701F">
        <w:rPr>
          <w:sz w:val="20"/>
          <w:szCs w:val="20"/>
          <w:lang w:val="uk-UA"/>
        </w:rPr>
        <w:t>Принимая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внимание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вышесказанное</w:t>
      </w:r>
      <w:proofErr w:type="spellEnd"/>
      <w:r w:rsidRPr="00E7701F">
        <w:rPr>
          <w:sz w:val="20"/>
          <w:szCs w:val="20"/>
          <w:lang w:val="uk-UA"/>
        </w:rPr>
        <w:t xml:space="preserve"> и не </w:t>
      </w:r>
      <w:proofErr w:type="spellStart"/>
      <w:r w:rsidRPr="00E7701F">
        <w:rPr>
          <w:sz w:val="20"/>
          <w:szCs w:val="20"/>
          <w:lang w:val="uk-UA"/>
        </w:rPr>
        <w:t>выяснен</w:t>
      </w:r>
      <w:proofErr w:type="spellEnd"/>
      <w:r w:rsidRPr="00E7701F">
        <w:rPr>
          <w:sz w:val="20"/>
          <w:szCs w:val="20"/>
          <w:lang w:val="uk-UA"/>
        </w:rPr>
        <w:t xml:space="preserve"> до </w:t>
      </w:r>
      <w:proofErr w:type="spellStart"/>
      <w:r w:rsidRPr="00E7701F">
        <w:rPr>
          <w:sz w:val="20"/>
          <w:szCs w:val="20"/>
          <w:lang w:val="uk-UA"/>
        </w:rPr>
        <w:t>конца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этиопатогенез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псориаза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значительный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интерес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представляет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изучение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содержания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распределения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TLRs</w:t>
      </w:r>
      <w:proofErr w:type="spellEnd"/>
      <w:r w:rsidRPr="00E7701F">
        <w:rPr>
          <w:sz w:val="20"/>
          <w:szCs w:val="20"/>
          <w:lang w:val="uk-UA"/>
        </w:rPr>
        <w:t xml:space="preserve"> в </w:t>
      </w:r>
      <w:proofErr w:type="spellStart"/>
      <w:r w:rsidRPr="00E7701F">
        <w:rPr>
          <w:sz w:val="20"/>
          <w:szCs w:val="20"/>
          <w:lang w:val="uk-UA"/>
        </w:rPr>
        <w:t>коже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больных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псориазом</w:t>
      </w:r>
      <w:proofErr w:type="spellEnd"/>
      <w:r w:rsidRPr="00E7701F">
        <w:rPr>
          <w:sz w:val="20"/>
          <w:szCs w:val="20"/>
          <w:lang w:val="uk-UA"/>
        </w:rPr>
        <w:t>.</w:t>
      </w:r>
    </w:p>
    <w:p w:rsidR="00BB02DE" w:rsidRPr="00E7701F" w:rsidRDefault="00ED29FE" w:rsidP="00E7701F">
      <w:pPr>
        <w:ind w:firstLine="284"/>
        <w:jc w:val="both"/>
        <w:rPr>
          <w:sz w:val="20"/>
          <w:szCs w:val="20"/>
          <w:lang w:val="uk-UA"/>
        </w:rPr>
      </w:pPr>
      <w:proofErr w:type="spellStart"/>
      <w:r w:rsidRPr="00E7701F">
        <w:rPr>
          <w:b/>
          <w:sz w:val="20"/>
          <w:szCs w:val="20"/>
          <w:lang w:val="uk-UA"/>
        </w:rPr>
        <w:t>Цель</w:t>
      </w:r>
      <w:proofErr w:type="spellEnd"/>
      <w:r w:rsidRPr="00E7701F">
        <w:rPr>
          <w:b/>
          <w:sz w:val="20"/>
          <w:szCs w:val="20"/>
          <w:lang w:val="uk-UA"/>
        </w:rPr>
        <w:t xml:space="preserve"> </w:t>
      </w:r>
      <w:proofErr w:type="spellStart"/>
      <w:r w:rsidRPr="00E7701F">
        <w:rPr>
          <w:b/>
          <w:sz w:val="20"/>
          <w:szCs w:val="20"/>
          <w:lang w:val="uk-UA"/>
        </w:rPr>
        <w:t>работы</w:t>
      </w:r>
      <w:proofErr w:type="spellEnd"/>
      <w:r w:rsidR="00BB02DE" w:rsidRPr="00E7701F">
        <w:rPr>
          <w:b/>
          <w:sz w:val="20"/>
          <w:szCs w:val="20"/>
          <w:lang w:val="uk-UA"/>
        </w:rPr>
        <w:t xml:space="preserve"> – </w:t>
      </w:r>
      <w:proofErr w:type="spellStart"/>
      <w:r w:rsidRPr="00E7701F">
        <w:rPr>
          <w:sz w:val="20"/>
          <w:szCs w:val="20"/>
          <w:lang w:val="uk-UA"/>
        </w:rPr>
        <w:t>исследовать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изменения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имуногистохимичной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экспрессии</w:t>
      </w:r>
      <w:proofErr w:type="spellEnd"/>
      <w:r w:rsidRPr="00E7701F">
        <w:rPr>
          <w:sz w:val="20"/>
          <w:szCs w:val="20"/>
          <w:lang w:val="uk-UA"/>
        </w:rPr>
        <w:t xml:space="preserve"> Toll-</w:t>
      </w:r>
      <w:proofErr w:type="spellStart"/>
      <w:r w:rsidRPr="00E7701F">
        <w:rPr>
          <w:sz w:val="20"/>
          <w:szCs w:val="20"/>
          <w:lang w:val="uk-UA"/>
        </w:rPr>
        <w:t>подобных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рецепторов</w:t>
      </w:r>
      <w:proofErr w:type="spellEnd"/>
      <w:r w:rsidRPr="00E7701F">
        <w:rPr>
          <w:sz w:val="20"/>
          <w:szCs w:val="20"/>
          <w:lang w:val="uk-UA"/>
        </w:rPr>
        <w:t xml:space="preserve"> 4 и 9 (TLR4, TLR9) в </w:t>
      </w:r>
      <w:proofErr w:type="spellStart"/>
      <w:r w:rsidRPr="00E7701F">
        <w:rPr>
          <w:sz w:val="20"/>
          <w:szCs w:val="20"/>
          <w:lang w:val="uk-UA"/>
        </w:rPr>
        <w:t>коже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больных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псориазом</w:t>
      </w:r>
      <w:proofErr w:type="spellEnd"/>
      <w:r w:rsidRPr="00E7701F">
        <w:rPr>
          <w:sz w:val="20"/>
          <w:szCs w:val="20"/>
          <w:lang w:val="uk-UA"/>
        </w:rPr>
        <w:t>.</w:t>
      </w:r>
    </w:p>
    <w:p w:rsidR="00ED29FE" w:rsidRPr="00E7701F" w:rsidRDefault="00ED29FE" w:rsidP="00E7701F">
      <w:pPr>
        <w:ind w:firstLine="284"/>
        <w:jc w:val="both"/>
        <w:rPr>
          <w:sz w:val="20"/>
          <w:szCs w:val="20"/>
          <w:lang w:val="uk-UA"/>
        </w:rPr>
      </w:pPr>
      <w:proofErr w:type="spellStart"/>
      <w:r w:rsidRPr="00E7701F">
        <w:rPr>
          <w:b/>
          <w:sz w:val="20"/>
          <w:szCs w:val="20"/>
          <w:lang w:val="uk-UA"/>
        </w:rPr>
        <w:t>Материалы</w:t>
      </w:r>
      <w:proofErr w:type="spellEnd"/>
      <w:r w:rsidRPr="00E7701F">
        <w:rPr>
          <w:b/>
          <w:sz w:val="20"/>
          <w:szCs w:val="20"/>
          <w:lang w:val="uk-UA"/>
        </w:rPr>
        <w:t xml:space="preserve"> и </w:t>
      </w:r>
      <w:proofErr w:type="spellStart"/>
      <w:r w:rsidRPr="00E7701F">
        <w:rPr>
          <w:b/>
          <w:sz w:val="20"/>
          <w:szCs w:val="20"/>
          <w:lang w:val="uk-UA"/>
        </w:rPr>
        <w:t>методы</w:t>
      </w:r>
      <w:proofErr w:type="spellEnd"/>
      <w:r w:rsidR="00BB02DE" w:rsidRPr="00E7701F">
        <w:rPr>
          <w:b/>
          <w:sz w:val="20"/>
          <w:szCs w:val="20"/>
          <w:lang w:val="uk-UA"/>
        </w:rPr>
        <w:t>.</w:t>
      </w:r>
      <w:r w:rsidR="00BB02DE" w:rsidRPr="00E7701F">
        <w:rPr>
          <w:sz w:val="20"/>
          <w:szCs w:val="20"/>
          <w:lang w:val="uk-UA"/>
        </w:rPr>
        <w:t xml:space="preserve"> </w:t>
      </w:r>
      <w:r w:rsidRPr="00E7701F">
        <w:rPr>
          <w:sz w:val="20"/>
          <w:szCs w:val="20"/>
          <w:lang w:val="uk-UA"/>
        </w:rPr>
        <w:t xml:space="preserve">Проведено </w:t>
      </w:r>
      <w:proofErr w:type="spellStart"/>
      <w:r w:rsidRPr="00E7701F">
        <w:rPr>
          <w:sz w:val="20"/>
          <w:szCs w:val="20"/>
          <w:lang w:val="uk-UA"/>
        </w:rPr>
        <w:t>иммуногистохимическое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исследование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биопсийного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материала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из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участков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кожной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псориатической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сыпи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интактной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кожи</w:t>
      </w:r>
      <w:proofErr w:type="spellEnd"/>
      <w:r w:rsidRPr="00E7701F">
        <w:rPr>
          <w:sz w:val="20"/>
          <w:szCs w:val="20"/>
          <w:lang w:val="uk-UA"/>
        </w:rPr>
        <w:t xml:space="preserve"> у 30 </w:t>
      </w:r>
      <w:proofErr w:type="spellStart"/>
      <w:r w:rsidRPr="00E7701F">
        <w:rPr>
          <w:sz w:val="20"/>
          <w:szCs w:val="20"/>
          <w:lang w:val="uk-UA"/>
        </w:rPr>
        <w:t>больных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псориазом</w:t>
      </w:r>
      <w:proofErr w:type="spellEnd"/>
      <w:r w:rsidRPr="00E7701F">
        <w:rPr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Кроме</w:t>
      </w:r>
      <w:proofErr w:type="spellEnd"/>
      <w:r w:rsidRPr="00E7701F">
        <w:rPr>
          <w:sz w:val="20"/>
          <w:szCs w:val="20"/>
          <w:lang w:val="uk-UA"/>
        </w:rPr>
        <w:t xml:space="preserve"> того для </w:t>
      </w:r>
      <w:proofErr w:type="spellStart"/>
      <w:r w:rsidRPr="00E7701F">
        <w:rPr>
          <w:sz w:val="20"/>
          <w:szCs w:val="20"/>
          <w:lang w:val="uk-UA"/>
        </w:rPr>
        <w:t>сравнения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результатов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иммуногистохимических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исследований</w:t>
      </w:r>
      <w:proofErr w:type="spellEnd"/>
      <w:r w:rsidRPr="00E7701F">
        <w:rPr>
          <w:sz w:val="20"/>
          <w:szCs w:val="20"/>
          <w:lang w:val="uk-UA"/>
        </w:rPr>
        <w:t xml:space="preserve"> проведено </w:t>
      </w:r>
      <w:proofErr w:type="spellStart"/>
      <w:r w:rsidRPr="00E7701F">
        <w:rPr>
          <w:sz w:val="20"/>
          <w:szCs w:val="20"/>
          <w:lang w:val="uk-UA"/>
        </w:rPr>
        <w:t>изучение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биопсийного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материала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кожи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lastRenderedPageBreak/>
        <w:t>здоровых</w:t>
      </w:r>
      <w:proofErr w:type="spellEnd"/>
      <w:r w:rsidRPr="00E7701F">
        <w:rPr>
          <w:sz w:val="20"/>
          <w:szCs w:val="20"/>
          <w:lang w:val="uk-UA"/>
        </w:rPr>
        <w:t xml:space="preserve"> людей (5 </w:t>
      </w:r>
      <w:proofErr w:type="spellStart"/>
      <w:r w:rsidRPr="00E7701F">
        <w:rPr>
          <w:sz w:val="20"/>
          <w:szCs w:val="20"/>
          <w:lang w:val="uk-UA"/>
        </w:rPr>
        <w:t>пациентов</w:t>
      </w:r>
      <w:proofErr w:type="spellEnd"/>
      <w:r w:rsidRPr="00E7701F">
        <w:rPr>
          <w:sz w:val="20"/>
          <w:szCs w:val="20"/>
          <w:lang w:val="uk-UA"/>
        </w:rPr>
        <w:t xml:space="preserve">). Для </w:t>
      </w:r>
      <w:proofErr w:type="spellStart"/>
      <w:r w:rsidRPr="00E7701F">
        <w:rPr>
          <w:sz w:val="20"/>
          <w:szCs w:val="20"/>
          <w:lang w:val="uk-UA"/>
        </w:rPr>
        <w:t>определения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характера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распространенности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местных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клеточных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иммунных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воспалительных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реакций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применены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иммуногистохимические</w:t>
      </w:r>
      <w:proofErr w:type="spellEnd"/>
      <w:r w:rsidRPr="00E7701F">
        <w:rPr>
          <w:sz w:val="20"/>
          <w:szCs w:val="20"/>
          <w:lang w:val="uk-UA"/>
        </w:rPr>
        <w:t xml:space="preserve"> методики по </w:t>
      </w:r>
      <w:proofErr w:type="spellStart"/>
      <w:r w:rsidRPr="00E7701F">
        <w:rPr>
          <w:sz w:val="20"/>
          <w:szCs w:val="20"/>
          <w:lang w:val="uk-UA"/>
        </w:rPr>
        <w:t>определению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экспрессии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маркеров</w:t>
      </w:r>
      <w:proofErr w:type="spellEnd"/>
      <w:r w:rsidRPr="00E7701F">
        <w:rPr>
          <w:sz w:val="20"/>
          <w:szCs w:val="20"/>
          <w:lang w:val="uk-UA"/>
        </w:rPr>
        <w:t xml:space="preserve"> CD 284 (TLR4), CD289 (TLR9)</w:t>
      </w:r>
    </w:p>
    <w:p w:rsidR="00936E1A" w:rsidRPr="00E7701F" w:rsidRDefault="00ED29FE" w:rsidP="00E7701F">
      <w:pPr>
        <w:ind w:firstLine="284"/>
        <w:jc w:val="both"/>
        <w:rPr>
          <w:sz w:val="20"/>
          <w:szCs w:val="20"/>
          <w:lang w:val="uk-UA"/>
        </w:rPr>
      </w:pPr>
      <w:proofErr w:type="spellStart"/>
      <w:r w:rsidRPr="00E7701F">
        <w:rPr>
          <w:b/>
          <w:sz w:val="20"/>
          <w:szCs w:val="20"/>
          <w:lang w:val="uk-UA"/>
        </w:rPr>
        <w:t>Результаты</w:t>
      </w:r>
      <w:proofErr w:type="spellEnd"/>
      <w:r w:rsidRPr="00E7701F">
        <w:rPr>
          <w:b/>
          <w:sz w:val="20"/>
          <w:szCs w:val="20"/>
          <w:lang w:val="uk-UA"/>
        </w:rPr>
        <w:t xml:space="preserve"> и </w:t>
      </w:r>
      <w:proofErr w:type="spellStart"/>
      <w:r w:rsidRPr="00E7701F">
        <w:rPr>
          <w:b/>
          <w:sz w:val="20"/>
          <w:szCs w:val="20"/>
          <w:lang w:val="uk-UA"/>
        </w:rPr>
        <w:t>их</w:t>
      </w:r>
      <w:proofErr w:type="spellEnd"/>
      <w:r w:rsidRPr="00E7701F">
        <w:rPr>
          <w:b/>
          <w:sz w:val="20"/>
          <w:szCs w:val="20"/>
          <w:lang w:val="uk-UA"/>
        </w:rPr>
        <w:t xml:space="preserve"> </w:t>
      </w:r>
      <w:proofErr w:type="spellStart"/>
      <w:r w:rsidRPr="00E7701F">
        <w:rPr>
          <w:b/>
          <w:sz w:val="20"/>
          <w:szCs w:val="20"/>
          <w:lang w:val="uk-UA"/>
        </w:rPr>
        <w:t>обсуждение</w:t>
      </w:r>
      <w:proofErr w:type="spellEnd"/>
      <w:r w:rsidR="00BB02DE" w:rsidRPr="00E7701F">
        <w:rPr>
          <w:b/>
          <w:sz w:val="20"/>
          <w:szCs w:val="20"/>
          <w:lang w:val="uk-UA"/>
        </w:rPr>
        <w:t xml:space="preserve">. </w:t>
      </w:r>
      <w:proofErr w:type="spellStart"/>
      <w:r w:rsidR="00936E1A" w:rsidRPr="00E7701F">
        <w:rPr>
          <w:sz w:val="20"/>
          <w:szCs w:val="20"/>
          <w:lang w:val="uk-UA"/>
        </w:rPr>
        <w:t>Экспрессия</w:t>
      </w:r>
      <w:proofErr w:type="spellEnd"/>
      <w:r w:rsidR="00936E1A" w:rsidRPr="00E7701F">
        <w:rPr>
          <w:sz w:val="20"/>
          <w:szCs w:val="20"/>
          <w:lang w:val="uk-UA"/>
        </w:rPr>
        <w:t xml:space="preserve"> TLR4 и TLR9 в </w:t>
      </w:r>
      <w:proofErr w:type="spellStart"/>
      <w:r w:rsidR="00936E1A" w:rsidRPr="00E7701F">
        <w:rPr>
          <w:sz w:val="20"/>
          <w:szCs w:val="20"/>
          <w:lang w:val="uk-UA"/>
        </w:rPr>
        <w:t>эпидермисе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кожи</w:t>
      </w:r>
      <w:proofErr w:type="spellEnd"/>
      <w:r w:rsidR="00936E1A" w:rsidRPr="00E7701F">
        <w:rPr>
          <w:sz w:val="20"/>
          <w:szCs w:val="20"/>
          <w:lang w:val="uk-UA"/>
        </w:rPr>
        <w:t xml:space="preserve"> в </w:t>
      </w:r>
      <w:proofErr w:type="spellStart"/>
      <w:r w:rsidR="00936E1A" w:rsidRPr="00E7701F">
        <w:rPr>
          <w:sz w:val="20"/>
          <w:szCs w:val="20"/>
          <w:lang w:val="uk-UA"/>
        </w:rPr>
        <w:t>норме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является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наиболее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выраженной</w:t>
      </w:r>
      <w:proofErr w:type="spellEnd"/>
      <w:r w:rsidR="00936E1A" w:rsidRPr="00E7701F">
        <w:rPr>
          <w:sz w:val="20"/>
          <w:szCs w:val="20"/>
          <w:lang w:val="uk-UA"/>
        </w:rPr>
        <w:t xml:space="preserve"> в </w:t>
      </w:r>
      <w:proofErr w:type="spellStart"/>
      <w:r w:rsidR="00936E1A" w:rsidRPr="00E7701F">
        <w:rPr>
          <w:sz w:val="20"/>
          <w:szCs w:val="20"/>
          <w:lang w:val="uk-UA"/>
        </w:rPr>
        <w:t>клетках</w:t>
      </w:r>
      <w:proofErr w:type="spellEnd"/>
      <w:r w:rsidR="00936E1A" w:rsidRPr="00E7701F">
        <w:rPr>
          <w:sz w:val="20"/>
          <w:szCs w:val="20"/>
          <w:lang w:val="uk-UA"/>
        </w:rPr>
        <w:t xml:space="preserve"> базального и </w:t>
      </w:r>
      <w:proofErr w:type="spellStart"/>
      <w:r w:rsidR="00936E1A" w:rsidRPr="00E7701F">
        <w:rPr>
          <w:sz w:val="20"/>
          <w:szCs w:val="20"/>
          <w:lang w:val="uk-UA"/>
        </w:rPr>
        <w:t>шиповатого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слоев</w:t>
      </w:r>
      <w:proofErr w:type="spellEnd"/>
      <w:r w:rsidR="00936E1A" w:rsidRPr="00E7701F">
        <w:rPr>
          <w:sz w:val="20"/>
          <w:szCs w:val="20"/>
          <w:lang w:val="uk-UA"/>
        </w:rPr>
        <w:t xml:space="preserve">. </w:t>
      </w:r>
      <w:proofErr w:type="spellStart"/>
      <w:r w:rsidR="00936E1A" w:rsidRPr="00E7701F">
        <w:rPr>
          <w:sz w:val="20"/>
          <w:szCs w:val="20"/>
          <w:lang w:val="uk-UA"/>
        </w:rPr>
        <w:t>Следует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отметить</w:t>
      </w:r>
      <w:proofErr w:type="spellEnd"/>
      <w:r w:rsidR="00936E1A" w:rsidRPr="00E7701F">
        <w:rPr>
          <w:sz w:val="20"/>
          <w:szCs w:val="20"/>
          <w:lang w:val="uk-UA"/>
        </w:rPr>
        <w:t xml:space="preserve">, </w:t>
      </w:r>
      <w:proofErr w:type="spellStart"/>
      <w:r w:rsidR="00936E1A" w:rsidRPr="00E7701F">
        <w:rPr>
          <w:sz w:val="20"/>
          <w:szCs w:val="20"/>
          <w:lang w:val="uk-UA"/>
        </w:rPr>
        <w:t>что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экспрессия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этих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рецепторов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преимущественно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ядерная</w:t>
      </w:r>
      <w:proofErr w:type="spellEnd"/>
      <w:r w:rsidR="00936E1A" w:rsidRPr="00E7701F">
        <w:rPr>
          <w:sz w:val="20"/>
          <w:szCs w:val="20"/>
          <w:lang w:val="uk-UA"/>
        </w:rPr>
        <w:t xml:space="preserve">, в </w:t>
      </w:r>
      <w:proofErr w:type="spellStart"/>
      <w:r w:rsidR="00936E1A" w:rsidRPr="00E7701F">
        <w:rPr>
          <w:sz w:val="20"/>
          <w:szCs w:val="20"/>
          <w:lang w:val="uk-UA"/>
        </w:rPr>
        <w:t>цитоплазме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эпителиоцитов</w:t>
      </w:r>
      <w:proofErr w:type="spellEnd"/>
      <w:r w:rsidR="00936E1A" w:rsidRPr="00E7701F">
        <w:rPr>
          <w:sz w:val="20"/>
          <w:szCs w:val="20"/>
          <w:lang w:val="uk-UA"/>
        </w:rPr>
        <w:t xml:space="preserve"> окраски </w:t>
      </w:r>
      <w:proofErr w:type="spellStart"/>
      <w:r w:rsidR="00936E1A" w:rsidRPr="00E7701F">
        <w:rPr>
          <w:sz w:val="20"/>
          <w:szCs w:val="20"/>
          <w:lang w:val="uk-UA"/>
        </w:rPr>
        <w:t>минимальная</w:t>
      </w:r>
      <w:proofErr w:type="spellEnd"/>
      <w:r w:rsidR="00936E1A" w:rsidRPr="00E7701F">
        <w:rPr>
          <w:sz w:val="20"/>
          <w:szCs w:val="20"/>
          <w:lang w:val="uk-UA"/>
        </w:rPr>
        <w:t xml:space="preserve">. В </w:t>
      </w:r>
      <w:proofErr w:type="spellStart"/>
      <w:r w:rsidR="00936E1A" w:rsidRPr="00E7701F">
        <w:rPr>
          <w:sz w:val="20"/>
          <w:szCs w:val="20"/>
          <w:lang w:val="uk-UA"/>
        </w:rPr>
        <w:t>эпидермисе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интактной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кожи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больных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псориазом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очагово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определялась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более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активная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экспрессия</w:t>
      </w:r>
      <w:proofErr w:type="spellEnd"/>
      <w:r w:rsidR="00936E1A" w:rsidRPr="00E7701F">
        <w:rPr>
          <w:sz w:val="20"/>
          <w:szCs w:val="20"/>
          <w:lang w:val="uk-UA"/>
        </w:rPr>
        <w:t xml:space="preserve"> TLR4 и TLR9. </w:t>
      </w:r>
      <w:proofErr w:type="spellStart"/>
      <w:r w:rsidR="00936E1A" w:rsidRPr="00E7701F">
        <w:rPr>
          <w:sz w:val="20"/>
          <w:szCs w:val="20"/>
          <w:lang w:val="uk-UA"/>
        </w:rPr>
        <w:t>Топопграфично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наблюдалась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преимущественная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локализация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этих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рецепторов</w:t>
      </w:r>
      <w:proofErr w:type="spellEnd"/>
      <w:r w:rsidR="00936E1A" w:rsidRPr="00E7701F">
        <w:rPr>
          <w:sz w:val="20"/>
          <w:szCs w:val="20"/>
          <w:lang w:val="uk-UA"/>
        </w:rPr>
        <w:t xml:space="preserve"> в </w:t>
      </w:r>
      <w:proofErr w:type="spellStart"/>
      <w:r w:rsidR="00936E1A" w:rsidRPr="00E7701F">
        <w:rPr>
          <w:sz w:val="20"/>
          <w:szCs w:val="20"/>
          <w:lang w:val="uk-UA"/>
        </w:rPr>
        <w:t>базальном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слое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эпидермиса</w:t>
      </w:r>
      <w:proofErr w:type="spellEnd"/>
      <w:r w:rsidR="00936E1A" w:rsidRPr="00E7701F">
        <w:rPr>
          <w:sz w:val="20"/>
          <w:szCs w:val="20"/>
          <w:lang w:val="uk-UA"/>
        </w:rPr>
        <w:t xml:space="preserve">. В </w:t>
      </w:r>
      <w:proofErr w:type="spellStart"/>
      <w:r w:rsidR="00936E1A" w:rsidRPr="00E7701F">
        <w:rPr>
          <w:sz w:val="20"/>
          <w:szCs w:val="20"/>
          <w:lang w:val="uk-UA"/>
        </w:rPr>
        <w:t>кожных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псориатических</w:t>
      </w:r>
      <w:proofErr w:type="spellEnd"/>
      <w:r w:rsidR="00936E1A" w:rsidRPr="00E7701F">
        <w:rPr>
          <w:sz w:val="20"/>
          <w:szCs w:val="20"/>
          <w:lang w:val="uk-UA"/>
        </w:rPr>
        <w:t xml:space="preserve"> бляшках </w:t>
      </w:r>
      <w:proofErr w:type="spellStart"/>
      <w:r w:rsidR="00936E1A" w:rsidRPr="00E7701F">
        <w:rPr>
          <w:sz w:val="20"/>
          <w:szCs w:val="20"/>
          <w:lang w:val="uk-UA"/>
        </w:rPr>
        <w:t>определяется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значительное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утолщение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эпидермиса</w:t>
      </w:r>
      <w:proofErr w:type="spellEnd"/>
      <w:r w:rsidR="00936E1A" w:rsidRPr="00E7701F">
        <w:rPr>
          <w:sz w:val="20"/>
          <w:szCs w:val="20"/>
          <w:lang w:val="uk-UA"/>
        </w:rPr>
        <w:t xml:space="preserve"> и </w:t>
      </w:r>
      <w:proofErr w:type="spellStart"/>
      <w:r w:rsidR="00936E1A" w:rsidRPr="00E7701F">
        <w:rPr>
          <w:sz w:val="20"/>
          <w:szCs w:val="20"/>
          <w:lang w:val="uk-UA"/>
        </w:rPr>
        <w:t>рост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количества</w:t>
      </w:r>
      <w:proofErr w:type="spellEnd"/>
      <w:r w:rsidR="00936E1A" w:rsidRPr="00E7701F">
        <w:rPr>
          <w:sz w:val="20"/>
          <w:szCs w:val="20"/>
          <w:lang w:val="uk-UA"/>
        </w:rPr>
        <w:t xml:space="preserve"> TLR4 и TLR9 </w:t>
      </w:r>
      <w:proofErr w:type="spellStart"/>
      <w:r w:rsidR="00936E1A" w:rsidRPr="00E7701F">
        <w:rPr>
          <w:sz w:val="20"/>
          <w:szCs w:val="20"/>
          <w:lang w:val="uk-UA"/>
        </w:rPr>
        <w:t>положительных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клеток</w:t>
      </w:r>
      <w:proofErr w:type="spellEnd"/>
      <w:r w:rsidR="00936E1A" w:rsidRPr="00E7701F">
        <w:rPr>
          <w:sz w:val="20"/>
          <w:szCs w:val="20"/>
          <w:lang w:val="uk-UA"/>
        </w:rPr>
        <w:t xml:space="preserve">. Макрофаги, </w:t>
      </w:r>
      <w:proofErr w:type="spellStart"/>
      <w:r w:rsidR="00936E1A" w:rsidRPr="00E7701F">
        <w:rPr>
          <w:sz w:val="20"/>
          <w:szCs w:val="20"/>
          <w:lang w:val="uk-UA"/>
        </w:rPr>
        <w:t>мигрировавшие</w:t>
      </w:r>
      <w:proofErr w:type="spellEnd"/>
      <w:r w:rsidR="00936E1A" w:rsidRPr="00E7701F">
        <w:rPr>
          <w:sz w:val="20"/>
          <w:szCs w:val="20"/>
          <w:lang w:val="uk-UA"/>
        </w:rPr>
        <w:t xml:space="preserve"> в сосудах </w:t>
      </w:r>
      <w:proofErr w:type="spellStart"/>
      <w:r w:rsidR="00936E1A" w:rsidRPr="00E7701F">
        <w:rPr>
          <w:sz w:val="20"/>
          <w:szCs w:val="20"/>
          <w:lang w:val="uk-UA"/>
        </w:rPr>
        <w:t>сосочков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дермы</w:t>
      </w:r>
      <w:proofErr w:type="spellEnd"/>
      <w:r w:rsidR="00936E1A" w:rsidRPr="00E7701F">
        <w:rPr>
          <w:sz w:val="20"/>
          <w:szCs w:val="20"/>
          <w:lang w:val="uk-UA"/>
        </w:rPr>
        <w:t xml:space="preserve">, </w:t>
      </w:r>
      <w:proofErr w:type="spellStart"/>
      <w:r w:rsidR="00936E1A" w:rsidRPr="00E7701F">
        <w:rPr>
          <w:sz w:val="20"/>
          <w:szCs w:val="20"/>
          <w:lang w:val="uk-UA"/>
        </w:rPr>
        <w:t>имели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выраженную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положительную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экспрессию</w:t>
      </w:r>
      <w:proofErr w:type="spellEnd"/>
      <w:r w:rsidR="00936E1A" w:rsidRPr="00E7701F">
        <w:rPr>
          <w:sz w:val="20"/>
          <w:szCs w:val="20"/>
          <w:lang w:val="uk-UA"/>
        </w:rPr>
        <w:t xml:space="preserve"> маркера. TLR4- и TLR9-положительные </w:t>
      </w:r>
      <w:proofErr w:type="spellStart"/>
      <w:r w:rsidR="00936E1A" w:rsidRPr="00E7701F">
        <w:rPr>
          <w:sz w:val="20"/>
          <w:szCs w:val="20"/>
          <w:lang w:val="uk-UA"/>
        </w:rPr>
        <w:t>моноциты</w:t>
      </w:r>
      <w:proofErr w:type="spellEnd"/>
      <w:r w:rsidR="00936E1A" w:rsidRPr="00E7701F">
        <w:rPr>
          <w:sz w:val="20"/>
          <w:szCs w:val="20"/>
          <w:lang w:val="uk-UA"/>
        </w:rPr>
        <w:t xml:space="preserve"> и макрофаги </w:t>
      </w:r>
      <w:proofErr w:type="spellStart"/>
      <w:r w:rsidR="00936E1A" w:rsidRPr="00E7701F">
        <w:rPr>
          <w:sz w:val="20"/>
          <w:szCs w:val="20"/>
          <w:lang w:val="uk-UA"/>
        </w:rPr>
        <w:t>обнаружили</w:t>
      </w:r>
      <w:proofErr w:type="spellEnd"/>
      <w:r w:rsidR="00936E1A" w:rsidRPr="00E7701F">
        <w:rPr>
          <w:sz w:val="20"/>
          <w:szCs w:val="20"/>
          <w:lang w:val="uk-UA"/>
        </w:rPr>
        <w:t xml:space="preserve"> в сосудах и </w:t>
      </w:r>
      <w:proofErr w:type="spellStart"/>
      <w:r w:rsidR="00936E1A" w:rsidRPr="00E7701F">
        <w:rPr>
          <w:sz w:val="20"/>
          <w:szCs w:val="20"/>
          <w:lang w:val="uk-UA"/>
        </w:rPr>
        <w:t>периваскулярных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пространстве</w:t>
      </w:r>
      <w:proofErr w:type="spellEnd"/>
      <w:r w:rsidR="00936E1A" w:rsidRPr="00E7701F">
        <w:rPr>
          <w:sz w:val="20"/>
          <w:szCs w:val="20"/>
          <w:lang w:val="uk-UA"/>
        </w:rPr>
        <w:t xml:space="preserve"> сосочкового </w:t>
      </w:r>
      <w:proofErr w:type="spellStart"/>
      <w:r w:rsidR="00936E1A" w:rsidRPr="00E7701F">
        <w:rPr>
          <w:sz w:val="20"/>
          <w:szCs w:val="20"/>
          <w:lang w:val="uk-UA"/>
        </w:rPr>
        <w:t>слоя</w:t>
      </w:r>
      <w:proofErr w:type="spellEnd"/>
      <w:r w:rsidR="00936E1A" w:rsidRPr="00E7701F">
        <w:rPr>
          <w:sz w:val="20"/>
          <w:szCs w:val="20"/>
          <w:lang w:val="uk-UA"/>
        </w:rPr>
        <w:t xml:space="preserve"> </w:t>
      </w:r>
      <w:proofErr w:type="spellStart"/>
      <w:r w:rsidR="00936E1A" w:rsidRPr="00E7701F">
        <w:rPr>
          <w:sz w:val="20"/>
          <w:szCs w:val="20"/>
          <w:lang w:val="uk-UA"/>
        </w:rPr>
        <w:t>дермы</w:t>
      </w:r>
      <w:proofErr w:type="spellEnd"/>
      <w:r w:rsidR="00936E1A" w:rsidRPr="00E7701F">
        <w:rPr>
          <w:sz w:val="20"/>
          <w:szCs w:val="20"/>
          <w:lang w:val="uk-UA"/>
        </w:rPr>
        <w:t xml:space="preserve">. </w:t>
      </w:r>
    </w:p>
    <w:p w:rsidR="00BB02DE" w:rsidRPr="00E7701F" w:rsidRDefault="00936E1A" w:rsidP="00E7701F">
      <w:pPr>
        <w:ind w:firstLine="284"/>
        <w:jc w:val="both"/>
        <w:rPr>
          <w:sz w:val="20"/>
          <w:szCs w:val="20"/>
          <w:lang w:val="uk-UA"/>
        </w:rPr>
      </w:pPr>
      <w:proofErr w:type="spellStart"/>
      <w:r w:rsidRPr="00E7701F">
        <w:rPr>
          <w:b/>
          <w:sz w:val="20"/>
          <w:szCs w:val="20"/>
          <w:lang w:val="uk-UA"/>
        </w:rPr>
        <w:t>Выводы</w:t>
      </w:r>
      <w:proofErr w:type="spellEnd"/>
      <w:r w:rsidR="00BB02DE" w:rsidRPr="00E7701F">
        <w:rPr>
          <w:b/>
          <w:sz w:val="20"/>
          <w:szCs w:val="20"/>
          <w:lang w:val="uk-UA"/>
        </w:rPr>
        <w:t xml:space="preserve">. </w:t>
      </w:r>
      <w:r w:rsidRPr="00E7701F">
        <w:rPr>
          <w:sz w:val="20"/>
          <w:szCs w:val="20"/>
          <w:lang w:val="uk-UA"/>
        </w:rPr>
        <w:t xml:space="preserve">У </w:t>
      </w:r>
      <w:proofErr w:type="spellStart"/>
      <w:r w:rsidRPr="00E7701F">
        <w:rPr>
          <w:sz w:val="20"/>
          <w:szCs w:val="20"/>
          <w:lang w:val="uk-UA"/>
        </w:rPr>
        <w:t>больных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псориазом</w:t>
      </w:r>
      <w:proofErr w:type="spellEnd"/>
      <w:r w:rsidRPr="00E7701F">
        <w:rPr>
          <w:sz w:val="20"/>
          <w:szCs w:val="20"/>
          <w:lang w:val="uk-UA"/>
        </w:rPr>
        <w:t xml:space="preserve"> установлено </w:t>
      </w:r>
      <w:proofErr w:type="spellStart"/>
      <w:r w:rsidRPr="00E7701F">
        <w:rPr>
          <w:sz w:val="20"/>
          <w:szCs w:val="20"/>
          <w:lang w:val="uk-UA"/>
        </w:rPr>
        <w:t>гиперсекрецию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гиперпродукцию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эпителиоцитами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кожи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провоспалительных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биологических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маркеров</w:t>
      </w:r>
      <w:proofErr w:type="spellEnd"/>
      <w:r w:rsidRPr="00E7701F">
        <w:rPr>
          <w:sz w:val="20"/>
          <w:szCs w:val="20"/>
          <w:lang w:val="uk-UA"/>
        </w:rPr>
        <w:t xml:space="preserve">, в </w:t>
      </w:r>
      <w:proofErr w:type="spellStart"/>
      <w:r w:rsidRPr="00E7701F">
        <w:rPr>
          <w:sz w:val="20"/>
          <w:szCs w:val="20"/>
          <w:lang w:val="uk-UA"/>
        </w:rPr>
        <w:t>частности</w:t>
      </w:r>
      <w:proofErr w:type="spellEnd"/>
      <w:r w:rsidRPr="00E7701F">
        <w:rPr>
          <w:sz w:val="20"/>
          <w:szCs w:val="20"/>
          <w:lang w:val="uk-UA"/>
        </w:rPr>
        <w:t xml:space="preserve"> TLR4- и TLR9-положительных </w:t>
      </w:r>
      <w:proofErr w:type="spellStart"/>
      <w:r w:rsidRPr="00E7701F">
        <w:rPr>
          <w:sz w:val="20"/>
          <w:szCs w:val="20"/>
          <w:lang w:val="uk-UA"/>
        </w:rPr>
        <w:t>клеток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которые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оказываются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как</w:t>
      </w:r>
      <w:proofErr w:type="spellEnd"/>
      <w:r w:rsidRPr="00E7701F">
        <w:rPr>
          <w:sz w:val="20"/>
          <w:szCs w:val="20"/>
          <w:lang w:val="uk-UA"/>
        </w:rPr>
        <w:t xml:space="preserve"> на </w:t>
      </w:r>
      <w:proofErr w:type="spellStart"/>
      <w:r w:rsidRPr="00E7701F">
        <w:rPr>
          <w:sz w:val="20"/>
          <w:szCs w:val="20"/>
          <w:lang w:val="uk-UA"/>
        </w:rPr>
        <w:t>участках</w:t>
      </w:r>
      <w:proofErr w:type="spellEnd"/>
      <w:r w:rsidRPr="00E7701F">
        <w:rPr>
          <w:sz w:val="20"/>
          <w:szCs w:val="20"/>
          <w:lang w:val="uk-UA"/>
        </w:rPr>
        <w:t xml:space="preserve">, </w:t>
      </w:r>
      <w:proofErr w:type="spellStart"/>
      <w:r w:rsidRPr="00E7701F">
        <w:rPr>
          <w:sz w:val="20"/>
          <w:szCs w:val="20"/>
          <w:lang w:val="uk-UA"/>
        </w:rPr>
        <w:t>пораженных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псориатических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сыпью</w:t>
      </w:r>
      <w:proofErr w:type="spellEnd"/>
      <w:r w:rsidRPr="00E7701F">
        <w:rPr>
          <w:sz w:val="20"/>
          <w:szCs w:val="20"/>
          <w:lang w:val="uk-UA"/>
        </w:rPr>
        <w:t xml:space="preserve">, так и в </w:t>
      </w:r>
      <w:proofErr w:type="spellStart"/>
      <w:r w:rsidRPr="00E7701F">
        <w:rPr>
          <w:sz w:val="20"/>
          <w:szCs w:val="20"/>
          <w:lang w:val="uk-UA"/>
        </w:rPr>
        <w:t>интактной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коже</w:t>
      </w:r>
      <w:proofErr w:type="spellEnd"/>
      <w:r w:rsidRPr="00E7701F">
        <w:rPr>
          <w:sz w:val="20"/>
          <w:szCs w:val="20"/>
          <w:lang w:val="uk-UA"/>
        </w:rPr>
        <w:t xml:space="preserve">. </w:t>
      </w:r>
      <w:proofErr w:type="spellStart"/>
      <w:r w:rsidRPr="00E7701F">
        <w:rPr>
          <w:sz w:val="20"/>
          <w:szCs w:val="20"/>
          <w:lang w:val="uk-UA"/>
        </w:rPr>
        <w:t>Это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свидетельствует</w:t>
      </w:r>
      <w:proofErr w:type="spellEnd"/>
      <w:r w:rsidRPr="00E7701F">
        <w:rPr>
          <w:sz w:val="20"/>
          <w:szCs w:val="20"/>
          <w:lang w:val="uk-UA"/>
        </w:rPr>
        <w:t xml:space="preserve"> о </w:t>
      </w:r>
      <w:proofErr w:type="spellStart"/>
      <w:r w:rsidRPr="00E7701F">
        <w:rPr>
          <w:sz w:val="20"/>
          <w:szCs w:val="20"/>
          <w:lang w:val="uk-UA"/>
        </w:rPr>
        <w:t>перманентной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стимуляцию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лимфоцитов</w:t>
      </w:r>
      <w:proofErr w:type="spellEnd"/>
      <w:r w:rsidRPr="00E7701F">
        <w:rPr>
          <w:sz w:val="20"/>
          <w:szCs w:val="20"/>
          <w:lang w:val="uk-UA"/>
        </w:rPr>
        <w:t xml:space="preserve"> и </w:t>
      </w:r>
      <w:proofErr w:type="spellStart"/>
      <w:r w:rsidRPr="00E7701F">
        <w:rPr>
          <w:sz w:val="20"/>
          <w:szCs w:val="20"/>
          <w:lang w:val="uk-UA"/>
        </w:rPr>
        <w:t>макрофагов</w:t>
      </w:r>
      <w:proofErr w:type="spellEnd"/>
      <w:r w:rsidRPr="00E7701F">
        <w:rPr>
          <w:sz w:val="20"/>
          <w:szCs w:val="20"/>
          <w:lang w:val="uk-UA"/>
        </w:rPr>
        <w:t xml:space="preserve"> не </w:t>
      </w:r>
      <w:proofErr w:type="spellStart"/>
      <w:r w:rsidRPr="00E7701F">
        <w:rPr>
          <w:sz w:val="20"/>
          <w:szCs w:val="20"/>
          <w:lang w:val="uk-UA"/>
        </w:rPr>
        <w:t>только</w:t>
      </w:r>
      <w:proofErr w:type="spellEnd"/>
      <w:r w:rsidRPr="00E7701F">
        <w:rPr>
          <w:sz w:val="20"/>
          <w:szCs w:val="20"/>
          <w:lang w:val="uk-UA"/>
        </w:rPr>
        <w:t xml:space="preserve"> в </w:t>
      </w:r>
      <w:proofErr w:type="spellStart"/>
      <w:r w:rsidRPr="00E7701F">
        <w:rPr>
          <w:sz w:val="20"/>
          <w:szCs w:val="20"/>
          <w:lang w:val="uk-UA"/>
        </w:rPr>
        <w:t>участках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псориатических</w:t>
      </w:r>
      <w:proofErr w:type="spellEnd"/>
      <w:r w:rsidRPr="00E7701F">
        <w:rPr>
          <w:sz w:val="20"/>
          <w:szCs w:val="20"/>
          <w:lang w:val="uk-UA"/>
        </w:rPr>
        <w:t xml:space="preserve"> </w:t>
      </w:r>
      <w:proofErr w:type="spellStart"/>
      <w:r w:rsidRPr="00E7701F">
        <w:rPr>
          <w:sz w:val="20"/>
          <w:szCs w:val="20"/>
          <w:lang w:val="uk-UA"/>
        </w:rPr>
        <w:t>бляшек</w:t>
      </w:r>
      <w:proofErr w:type="spellEnd"/>
      <w:r w:rsidRPr="00E7701F">
        <w:rPr>
          <w:sz w:val="20"/>
          <w:szCs w:val="20"/>
          <w:lang w:val="uk-UA"/>
        </w:rPr>
        <w:t xml:space="preserve">, а и в </w:t>
      </w:r>
      <w:proofErr w:type="spellStart"/>
      <w:r w:rsidRPr="00E7701F">
        <w:rPr>
          <w:sz w:val="20"/>
          <w:szCs w:val="20"/>
          <w:lang w:val="uk-UA"/>
        </w:rPr>
        <w:t>отдаленных</w:t>
      </w:r>
      <w:proofErr w:type="spellEnd"/>
      <w:r w:rsidRPr="00E7701F">
        <w:rPr>
          <w:sz w:val="20"/>
          <w:szCs w:val="20"/>
          <w:lang w:val="uk-UA"/>
        </w:rPr>
        <w:t>.</w:t>
      </w:r>
    </w:p>
    <w:p w:rsidR="00BB02DE" w:rsidRPr="00E7701F" w:rsidRDefault="00936E1A" w:rsidP="00E7701F">
      <w:pPr>
        <w:rPr>
          <w:b/>
          <w:sz w:val="20"/>
          <w:szCs w:val="20"/>
          <w:lang w:val="uk-UA"/>
        </w:rPr>
      </w:pPr>
      <w:proofErr w:type="spellStart"/>
      <w:r w:rsidRPr="00E7701F">
        <w:rPr>
          <w:b/>
          <w:sz w:val="20"/>
          <w:szCs w:val="20"/>
          <w:lang w:val="uk-UA"/>
        </w:rPr>
        <w:t>Ли</w:t>
      </w:r>
      <w:r w:rsidR="00BB02DE" w:rsidRPr="00E7701F">
        <w:rPr>
          <w:b/>
          <w:sz w:val="20"/>
          <w:szCs w:val="20"/>
          <w:lang w:val="uk-UA"/>
        </w:rPr>
        <w:t>тература</w:t>
      </w:r>
      <w:proofErr w:type="spellEnd"/>
    </w:p>
    <w:p w:rsidR="00936E1A" w:rsidRPr="00E7701F" w:rsidRDefault="00BB02DE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Shurin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M. R.,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Smolkin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Y. S. Immune-mediated diseases: where do we stand? //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Adv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Exp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Med. Biol. ‒ 2007. ‒ T. 601. ‒ C. 3-12.</w:t>
      </w:r>
    </w:p>
    <w:p w:rsidR="00936E1A" w:rsidRPr="00E7701F" w:rsidRDefault="00936E1A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Wolkenstein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P.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Psoriasis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in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France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and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associated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risk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factors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: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results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of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a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case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control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study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based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on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a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large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community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survey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// P.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Wolkenstein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, J.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Revuz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, J.C.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Roujeau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,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et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al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/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Dermatology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. – 2009.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Vol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>. 218. – P. 103-109</w:t>
      </w:r>
    </w:p>
    <w:p w:rsidR="00936E1A" w:rsidRPr="00E7701F" w:rsidRDefault="00936E1A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Chandran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V.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Geoepidemiology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and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environmental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factors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of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psoriasis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and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psoriatic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arthritis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/ V.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Chandran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, S.P.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Raychaudhuri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//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Journal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of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Autoimmunity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>. – 2010. – Vol.34. – P. 314-321</w:t>
      </w:r>
    </w:p>
    <w:p w:rsidR="00936E1A" w:rsidRPr="00E7701F" w:rsidRDefault="00936E1A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7701F">
        <w:rPr>
          <w:rFonts w:ascii="Times New Roman" w:hAnsi="Times New Roman"/>
          <w:sz w:val="20"/>
          <w:szCs w:val="20"/>
          <w:lang w:val="uk-UA"/>
        </w:rPr>
        <w:t xml:space="preserve">Жукова Н. В.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Прогностическое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значение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социально-средовых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факторов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риска в профилактике формирования распространенного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псориаз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а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/ Н.В. Жукова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//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Вісник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проблем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біології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і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медицини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. - 2008. -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N 4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. - С. 67-71.</w:t>
      </w:r>
    </w:p>
    <w:p w:rsidR="00936E1A" w:rsidRPr="00E7701F" w:rsidRDefault="00936E1A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Айзятулов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Р. Ф.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Аллергические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зудящие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дерматозы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/ Р.Ф.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Айзятулов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// Клінічна імунологія. Алергологія.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Інфектологія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. - 2008. -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N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 5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. - С. 27-35.</w:t>
      </w:r>
    </w:p>
    <w:p w:rsidR="00936E1A" w:rsidRPr="00E7701F" w:rsidRDefault="00936E1A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apple-converted-space"/>
          <w:rFonts w:ascii="Times New Roman" w:hAnsi="Times New Roman"/>
          <w:sz w:val="20"/>
          <w:szCs w:val="20"/>
        </w:rPr>
      </w:pP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Безродная А. И.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Исследование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некоторых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синтропных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генов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мультифакториальных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заболеваний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/ А.И.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Безродная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// Клінічна генетика і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перинатальна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діагностика. - 2012. -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N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 2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- С. 121-126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936E1A" w:rsidRPr="00E7701F" w:rsidRDefault="00936E1A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Гринюк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С. М.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Зміни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м</w:t>
      </w:r>
      <w:proofErr w:type="gram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ікроциркуляторного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русла у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хворих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на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псоріаз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/ С.М.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Гринюк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// Практична медицина. - 2008. -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Том 14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,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N 2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. - С. 265-266.</w:t>
      </w:r>
    </w:p>
    <w:p w:rsidR="000133FD" w:rsidRPr="00E7701F" w:rsidRDefault="00936E1A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Kirschbaum</w:t>
      </w:r>
      <w:proofErr w:type="spellEnd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 xml:space="preserve"> A.B. Encyclopedia of Stress (Second Edition) /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 xml:space="preserve">A.B.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Kirschbaum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 xml:space="preserve"> // </w:t>
      </w:r>
      <w:proofErr w:type="gramStart"/>
      <w:r w:rsidRPr="00E7701F">
        <w:rPr>
          <w:rFonts w:ascii="Times New Roman" w:hAnsi="Times New Roman"/>
          <w:sz w:val="20"/>
          <w:szCs w:val="20"/>
          <w:lang w:val="en-US"/>
        </w:rPr>
        <w:t>Abstract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 xml:space="preserve"> .</w:t>
      </w:r>
      <w:proofErr w:type="gramEnd"/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 xml:space="preserve"> - 2007. – P.271-274.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Бекірова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Е. Ю.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Патогенетичне обґрунтування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en-US"/>
        </w:rPr>
        <w:t>D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-дефіцит-опосередкованого механізму прогресування псоріазу в осінньо-зимовий період/ </w:t>
      </w:r>
      <w:proofErr w:type="spellStart"/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>Бекірова</w:t>
      </w:r>
      <w:proofErr w:type="spellEnd"/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 Е.Ю. // Дерматологія та венерологія. – 2013. - №2 (60). – С. 24-30.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Гречанина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Е. Я.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Анализ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синтропных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генов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бронхиальной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астмы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,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атопического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дерматита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и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псориаза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/ Е. Я. </w:t>
      </w:r>
      <w:proofErr w:type="spellStart"/>
      <w:r w:rsidRPr="00E7701F">
        <w:rPr>
          <w:rFonts w:ascii="Times New Roman" w:hAnsi="Times New Roman"/>
          <w:bCs/>
          <w:sz w:val="20"/>
          <w:szCs w:val="20"/>
          <w:lang w:val="uk-UA"/>
        </w:rPr>
        <w:t>Гречанина</w:t>
      </w:r>
      <w:proofErr w:type="spellEnd"/>
      <w:r w:rsidRPr="00E7701F">
        <w:rPr>
          <w:rFonts w:ascii="Times New Roman" w:hAnsi="Times New Roman"/>
          <w:bCs/>
          <w:sz w:val="20"/>
          <w:szCs w:val="20"/>
          <w:lang w:val="uk-UA"/>
        </w:rPr>
        <w:t>,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А.И.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Безродная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, Э.М. 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Ходош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>, И.А.</w:t>
      </w:r>
      <w:proofErr w:type="spellStart"/>
      <w:r w:rsidRPr="00E7701F">
        <w:rPr>
          <w:rFonts w:ascii="Times New Roman" w:hAnsi="Times New Roman"/>
          <w:sz w:val="20"/>
          <w:szCs w:val="20"/>
          <w:lang w:val="uk-UA"/>
        </w:rPr>
        <w:t>Моштакова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lang w:val="uk-UA"/>
        </w:rPr>
        <w:t>// Вісник проблем біології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і медицини/ Українська медична стоматологічна академія. - Полтава . – </w:t>
      </w:r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2011. - </w:t>
      </w:r>
      <w:r w:rsidRPr="00E7701F">
        <w:rPr>
          <w:rFonts w:ascii="Times New Roman" w:hAnsi="Times New Roman"/>
          <w:bCs/>
          <w:sz w:val="20"/>
          <w:szCs w:val="20"/>
        </w:rPr>
        <w:t>N</w:t>
      </w:r>
      <w:r w:rsidRPr="00E7701F">
        <w:rPr>
          <w:rFonts w:ascii="Times New Roman" w:hAnsi="Times New Roman"/>
          <w:bCs/>
          <w:sz w:val="20"/>
          <w:szCs w:val="20"/>
          <w:lang w:val="uk-UA"/>
        </w:rPr>
        <w:t xml:space="preserve"> 3. -  Т. 3 </w:t>
      </w:r>
      <w:r w:rsidRPr="00E7701F">
        <w:rPr>
          <w:rFonts w:ascii="Times New Roman" w:hAnsi="Times New Roman"/>
          <w:sz w:val="20"/>
          <w:szCs w:val="20"/>
          <w:lang w:val="uk-UA"/>
        </w:rPr>
        <w:t>- С.15-18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>Каганова</w:t>
      </w:r>
      <w:proofErr w:type="spellEnd"/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Н.Л.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Генетические аспекты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псориаза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/ </w:t>
      </w:r>
      <w:proofErr w:type="spellStart"/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>Каганова</w:t>
      </w:r>
      <w:proofErr w:type="spellEnd"/>
      <w:r w:rsidRPr="00E7701F">
        <w:rPr>
          <w:rFonts w:ascii="Times New Roman" w:hAnsi="Times New Roman"/>
          <w:bCs/>
          <w:sz w:val="20"/>
          <w:szCs w:val="20"/>
          <w:shd w:val="clear" w:color="auto" w:fill="FFFFFF"/>
          <w:lang w:val="uk-UA"/>
        </w:rPr>
        <w:t xml:space="preserve"> Н.Л.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// Вестник дерматологии и венерологии. - 2009. -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N 4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. - С. 20-26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.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Лаб</w:t>
      </w:r>
      <w:proofErr w:type="gram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інський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Р. В.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Гастроентерологічна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патологія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у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хворих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на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псоріаз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/ Р. В.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Лабінський</w:t>
      </w:r>
      <w:proofErr w:type="spellEnd"/>
      <w:r w:rsidRPr="00E7701F">
        <w:rPr>
          <w:rFonts w:ascii="Times New Roman" w:hAnsi="Times New Roman"/>
          <w:sz w:val="20"/>
          <w:szCs w:val="20"/>
        </w:rPr>
        <w:t xml:space="preserve">, 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М.О. 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Дашко// Практична медицина. - 2008. -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Том 14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,</w:t>
      </w:r>
      <w:r w:rsidRPr="00E7701F">
        <w:rPr>
          <w:rStyle w:val="apple-converted-space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bCs/>
          <w:sz w:val="20"/>
          <w:szCs w:val="20"/>
          <w:shd w:val="clear" w:color="auto" w:fill="FFFFFF"/>
        </w:rPr>
        <w:t>N 2</w:t>
      </w:r>
      <w:r w:rsidRPr="00E7701F">
        <w:rPr>
          <w:rFonts w:ascii="Times New Roman" w:hAnsi="Times New Roman"/>
          <w:sz w:val="20"/>
          <w:szCs w:val="20"/>
          <w:shd w:val="clear" w:color="auto" w:fill="FFFFFF"/>
        </w:rPr>
        <w:t>. - С. 288.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Meyer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N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. </w:t>
      </w:r>
      <w:r w:rsidRPr="00E7701F">
        <w:rPr>
          <w:rFonts w:ascii="Times New Roman" w:hAnsi="Times New Roman"/>
          <w:sz w:val="20"/>
          <w:szCs w:val="20"/>
          <w:lang w:val="en-US"/>
        </w:rPr>
        <w:t>Troubles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addictifs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lang w:val="en-US"/>
        </w:rPr>
        <w:t>et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lang w:val="en-US"/>
        </w:rPr>
        <w:t>psoriasis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: </w:t>
      </w:r>
      <w:proofErr w:type="gramStart"/>
      <w:r w:rsidRPr="00E7701F">
        <w:rPr>
          <w:rFonts w:ascii="Times New Roman" w:hAnsi="Times New Roman"/>
          <w:sz w:val="20"/>
          <w:szCs w:val="20"/>
          <w:lang w:val="en-US"/>
        </w:rPr>
        <w:t>un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exemple</w:t>
      </w:r>
      <w:proofErr w:type="spellEnd"/>
      <w:proofErr w:type="gram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lang w:val="en-US"/>
        </w:rPr>
        <w:t>du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lang w:val="en-US"/>
        </w:rPr>
        <w:t>r</w:t>
      </w:r>
      <w:r w:rsidRPr="00E7701F">
        <w:rPr>
          <w:rFonts w:ascii="Times New Roman" w:hAnsi="Times New Roman"/>
          <w:sz w:val="20"/>
          <w:szCs w:val="20"/>
          <w:lang w:val="uk-UA"/>
        </w:rPr>
        <w:t>ô</w:t>
      </w:r>
      <w:r w:rsidRPr="00E7701F">
        <w:rPr>
          <w:rFonts w:ascii="Times New Roman" w:hAnsi="Times New Roman"/>
          <w:sz w:val="20"/>
          <w:szCs w:val="20"/>
          <w:lang w:val="en-US"/>
        </w:rPr>
        <w:t>le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lang w:val="en-US"/>
        </w:rPr>
        <w:t>du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dermatologue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dans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lang w:val="en-US"/>
        </w:rPr>
        <w:t>la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lang w:val="en-US"/>
        </w:rPr>
        <w:t>m</w:t>
      </w:r>
      <w:r w:rsidRPr="00E7701F">
        <w:rPr>
          <w:rFonts w:ascii="Times New Roman" w:hAnsi="Times New Roman"/>
          <w:sz w:val="20"/>
          <w:szCs w:val="20"/>
          <w:lang w:val="uk-UA"/>
        </w:rPr>
        <w:t>é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decine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pr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>é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ventive</w:t>
      </w:r>
      <w:proofErr w:type="spellEnd"/>
      <w:r w:rsidRPr="00E7701F">
        <w:rPr>
          <w:rFonts w:ascii="Times New Roman" w:hAnsi="Times New Roman"/>
          <w:sz w:val="20"/>
          <w:szCs w:val="20"/>
          <w:lang w:val="uk-UA"/>
        </w:rPr>
        <w:t xml:space="preserve"> ? /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Meyer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N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., </w:t>
      </w:r>
      <w:proofErr w:type="spellStart"/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Viraben</w:t>
      </w:r>
      <w:proofErr w:type="spellEnd"/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R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.,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Paul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en-US"/>
        </w:rPr>
        <w:t>C</w:t>
      </w:r>
      <w:r w:rsidRPr="00E7701F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. </w:t>
      </w:r>
      <w:r w:rsidRPr="00E7701F">
        <w:rPr>
          <w:rFonts w:ascii="Times New Roman" w:hAnsi="Times New Roman"/>
          <w:sz w:val="20"/>
          <w:szCs w:val="20"/>
          <w:lang w:val="uk-UA"/>
        </w:rPr>
        <w:t xml:space="preserve">// </w:t>
      </w:r>
      <w:proofErr w:type="spellStart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Annales</w:t>
      </w:r>
      <w:proofErr w:type="spellEnd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de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Dermatologie</w:t>
      </w:r>
      <w:proofErr w:type="spellEnd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 </w:t>
      </w:r>
      <w:proofErr w:type="gramStart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et</w:t>
      </w:r>
      <w:proofErr w:type="gramEnd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de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 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V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>é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n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>é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r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>é</w:t>
      </w:r>
      <w:proofErr w:type="spellStart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ologie</w:t>
      </w:r>
      <w:proofErr w:type="spellEnd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. – 2008. -  </w:t>
      </w:r>
      <w:proofErr w:type="spellStart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Vol</w:t>
      </w:r>
      <w:proofErr w:type="spellEnd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. 135, </w:t>
      </w:r>
      <w:proofErr w:type="spellStart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Suppl</w:t>
      </w:r>
      <w:proofErr w:type="spellEnd"/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uk-UA"/>
        </w:rPr>
        <w:t xml:space="preserve">. </w:t>
      </w:r>
      <w:r w:rsidRPr="00E7701F">
        <w:rPr>
          <w:rFonts w:ascii="Times New Roman" w:hAnsi="Times New Roman"/>
          <w:iCs/>
          <w:sz w:val="20"/>
          <w:szCs w:val="20"/>
          <w:shd w:val="clear" w:color="auto" w:fill="FFFFFF"/>
          <w:lang w:val="en-US"/>
        </w:rPr>
        <w:t>4. – P.259-262.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Btgone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E., Michel L.,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Flageul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B. et al Expression, subcellular localization and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cytokinic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modulation of Toll-like receptors (TLRs) in normal human keratinocytes: TLR2 up-regulation in psoriatic skin.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Europ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J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Derm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>. 2007; 17; 6: 497—506.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r w:rsidRPr="00E7701F">
        <w:rPr>
          <w:rFonts w:ascii="Times New Roman" w:hAnsi="Times New Roman"/>
          <w:sz w:val="20"/>
          <w:szCs w:val="20"/>
          <w:lang w:val="en-US"/>
        </w:rPr>
        <w:t xml:space="preserve">Baker B.S.,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Ovigne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J.M.,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Powles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A.V. et al Normal keratinocytes express Toll-like receptors (TLRs) 1, 2 and 5: Modulation of TLR expression in chronic plaque psoriasis. Br J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Dermatol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2003; 148: 670—679.</w:t>
      </w:r>
    </w:p>
    <w:p w:rsidR="000133FD" w:rsidRPr="00E7701F" w:rsidRDefault="000133FD" w:rsidP="00E7701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r w:rsidRPr="00E7701F">
        <w:rPr>
          <w:rFonts w:ascii="Times New Roman" w:hAnsi="Times New Roman"/>
          <w:sz w:val="20"/>
          <w:szCs w:val="20"/>
          <w:lang w:val="en-US"/>
        </w:rPr>
        <w:t xml:space="preserve">Curry J.L., Qin J.Z.,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Bonish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B., et al: Innate immune-related receptors in normal and psoriatic skin. Arch Path Lab Med. 2003; 127: 178—186.</w:t>
      </w:r>
    </w:p>
    <w:p w:rsidR="000133FD" w:rsidRPr="00B84572" w:rsidRDefault="000133FD" w:rsidP="00E7701F">
      <w:pPr>
        <w:pStyle w:val="a3"/>
        <w:numPr>
          <w:ilvl w:val="0"/>
          <w:numId w:val="1"/>
        </w:numPr>
        <w:tabs>
          <w:tab w:val="left" w:pos="284"/>
          <w:tab w:val="left" w:pos="6795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Katunina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O.R. et al. Functions of Toll-like receptors as an inborn immunity component and their participation in the pathogenesis of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dermatoses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of different etiologies J </w:t>
      </w:r>
      <w:proofErr w:type="spellStart"/>
      <w:r w:rsidRPr="00E7701F">
        <w:rPr>
          <w:rFonts w:ascii="Times New Roman" w:hAnsi="Times New Roman"/>
          <w:sz w:val="20"/>
          <w:szCs w:val="20"/>
          <w:lang w:val="en-US"/>
        </w:rPr>
        <w:t>Exp</w:t>
      </w:r>
      <w:proofErr w:type="spellEnd"/>
      <w:r w:rsidRPr="00E7701F">
        <w:rPr>
          <w:rFonts w:ascii="Times New Roman" w:hAnsi="Times New Roman"/>
          <w:sz w:val="20"/>
          <w:szCs w:val="20"/>
          <w:lang w:val="en-US"/>
        </w:rPr>
        <w:t xml:space="preserve"> Med2011, 2: 18-25</w:t>
      </w:r>
    </w:p>
    <w:p w:rsidR="00B84572" w:rsidRPr="00B84572" w:rsidRDefault="00B84572" w:rsidP="00B84572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РОЛЬ TOLL-ПОДІБНИХ РЕЦЕПТОРІВ 4 ТА 9 В ПАТОГЕНЕЗІ ПСОРІАЗУ</w:t>
      </w:r>
      <w:r w:rsidRPr="00B84572">
        <w:rPr>
          <w:b/>
          <w:sz w:val="20"/>
          <w:szCs w:val="20"/>
          <w:lang w:val="uk-UA"/>
        </w:rPr>
        <w:t>.</w:t>
      </w:r>
    </w:p>
    <w:p w:rsidR="00B84572" w:rsidRPr="00E7701F" w:rsidRDefault="00B84572" w:rsidP="00B84572">
      <w:pPr>
        <w:pStyle w:val="a6"/>
        <w:spacing w:before="0" w:beforeAutospacing="0" w:after="0" w:afterAutospacing="0"/>
        <w:rPr>
          <w:i/>
          <w:color w:val="000000"/>
          <w:sz w:val="20"/>
          <w:szCs w:val="20"/>
          <w:shd w:val="clear" w:color="auto" w:fill="FFFFFF"/>
        </w:rPr>
      </w:pPr>
      <w:proofErr w:type="spellStart"/>
      <w:r>
        <w:rPr>
          <w:i/>
          <w:color w:val="000000"/>
          <w:sz w:val="20"/>
          <w:szCs w:val="20"/>
          <w:shd w:val="clear" w:color="auto" w:fill="FFFFFF"/>
        </w:rPr>
        <w:t>Дащук</w:t>
      </w:r>
      <w:proofErr w:type="spellEnd"/>
      <w:r>
        <w:rPr>
          <w:i/>
          <w:color w:val="000000"/>
          <w:sz w:val="20"/>
          <w:szCs w:val="20"/>
          <w:shd w:val="clear" w:color="auto" w:fill="FFFFFF"/>
        </w:rPr>
        <w:t xml:space="preserve"> А.М., </w:t>
      </w:r>
      <w:proofErr w:type="spellStart"/>
      <w:r>
        <w:rPr>
          <w:i/>
          <w:color w:val="000000"/>
          <w:sz w:val="20"/>
          <w:szCs w:val="20"/>
          <w:shd w:val="clear" w:color="auto" w:fill="FFFFFF"/>
        </w:rPr>
        <w:t>Почерн</w:t>
      </w:r>
      <w:proofErr w:type="spellEnd"/>
      <w:r>
        <w:rPr>
          <w:i/>
          <w:color w:val="000000"/>
          <w:sz w:val="20"/>
          <w:szCs w:val="20"/>
          <w:shd w:val="clear" w:color="auto" w:fill="FFFFFF"/>
          <w:lang w:val="uk-UA"/>
        </w:rPr>
        <w:t>і</w:t>
      </w:r>
      <w:r w:rsidRPr="00E7701F">
        <w:rPr>
          <w:i/>
          <w:color w:val="000000"/>
          <w:sz w:val="20"/>
          <w:szCs w:val="20"/>
          <w:shd w:val="clear" w:color="auto" w:fill="FFFFFF"/>
        </w:rPr>
        <w:t>на В.В.</w:t>
      </w:r>
    </w:p>
    <w:p w:rsidR="00B84572" w:rsidRPr="00B84572" w:rsidRDefault="00B84572" w:rsidP="00B84572">
      <w:pPr>
        <w:spacing w:line="360" w:lineRule="auto"/>
        <w:jc w:val="both"/>
        <w:rPr>
          <w:sz w:val="20"/>
          <w:szCs w:val="20"/>
          <w:lang w:val="uk-UA"/>
        </w:rPr>
      </w:pPr>
      <w:r w:rsidRPr="00B84572">
        <w:rPr>
          <w:b/>
          <w:sz w:val="20"/>
          <w:szCs w:val="20"/>
          <w:lang w:val="uk-UA"/>
        </w:rPr>
        <w:t>Анотація</w:t>
      </w:r>
      <w:r w:rsidRPr="00B84572">
        <w:rPr>
          <w:sz w:val="20"/>
          <w:szCs w:val="20"/>
          <w:lang w:val="uk-UA"/>
        </w:rPr>
        <w:t>: Псоріаз - одне з найпоширеніших захворювань шкіри, яке носить хронічний характер. Відкриття TOLL-рецепторів і виявлення їх підвищеної кількості в шкірі хворих на псоріаз дають можливості для більш глибокого вивчення його етіології та патогенезу. У статті докладно розглянуто класифікація і будова TOLL-рецепторів, а також їх участь у регуляції та ініціації імунної відповіді при псоріазі.</w:t>
      </w:r>
    </w:p>
    <w:p w:rsidR="00B84572" w:rsidRDefault="00B84572" w:rsidP="00B84572">
      <w:pPr>
        <w:spacing w:line="360" w:lineRule="auto"/>
        <w:jc w:val="both"/>
        <w:rPr>
          <w:sz w:val="20"/>
          <w:szCs w:val="20"/>
          <w:lang w:val="uk-UA"/>
        </w:rPr>
      </w:pPr>
      <w:r w:rsidRPr="00B84572">
        <w:rPr>
          <w:b/>
          <w:sz w:val="20"/>
          <w:szCs w:val="20"/>
          <w:lang w:val="uk-UA"/>
        </w:rPr>
        <w:lastRenderedPageBreak/>
        <w:t>Ключові слова</w:t>
      </w:r>
      <w:r w:rsidRPr="00B84572">
        <w:rPr>
          <w:sz w:val="20"/>
          <w:szCs w:val="20"/>
          <w:lang w:val="uk-UA"/>
        </w:rPr>
        <w:t>: псоріаз, TOLL-подібні рецептори, хронічні дерматози</w:t>
      </w:r>
    </w:p>
    <w:p w:rsidR="00B84572" w:rsidRPr="00B84572" w:rsidRDefault="00B84572" w:rsidP="00B845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b/>
          <w:color w:val="212121"/>
          <w:sz w:val="20"/>
          <w:szCs w:val="20"/>
          <w:lang w:val="en-US"/>
        </w:rPr>
      </w:pPr>
      <w:proofErr w:type="gramStart"/>
      <w:r w:rsidRPr="00B84572">
        <w:rPr>
          <w:rFonts w:ascii="inherit" w:hAnsi="inherit" w:cs="Courier New"/>
          <w:b/>
          <w:color w:val="212121"/>
          <w:sz w:val="20"/>
          <w:szCs w:val="20"/>
          <w:lang w:val="en"/>
        </w:rPr>
        <w:t>ROLE OF TOLL-like receptor 4 and 9 in the pathogenesis of psoriasis.</w:t>
      </w:r>
      <w:proofErr w:type="gramEnd"/>
    </w:p>
    <w:p w:rsidR="00B84572" w:rsidRPr="00B84572" w:rsidRDefault="00B84572" w:rsidP="00B84572">
      <w:pPr>
        <w:spacing w:line="360" w:lineRule="auto"/>
        <w:jc w:val="both"/>
        <w:rPr>
          <w:b/>
          <w:sz w:val="28"/>
          <w:szCs w:val="28"/>
          <w:lang w:val="uk-UA"/>
        </w:rPr>
      </w:pPr>
      <w:proofErr w:type="spellStart"/>
      <w:r w:rsidRPr="00B84572">
        <w:rPr>
          <w:i/>
          <w:color w:val="000000"/>
          <w:sz w:val="20"/>
          <w:szCs w:val="20"/>
          <w:shd w:val="clear" w:color="auto" w:fill="FFFFFF"/>
          <w:lang w:val="en-US"/>
        </w:rPr>
        <w:t>Dashchuk</w:t>
      </w:r>
      <w:proofErr w:type="spellEnd"/>
      <w:r w:rsidRPr="00B84572">
        <w:rPr>
          <w:i/>
          <w:color w:val="000000"/>
          <w:sz w:val="20"/>
          <w:szCs w:val="20"/>
          <w:shd w:val="clear" w:color="auto" w:fill="FFFFFF"/>
          <w:lang w:val="en-US"/>
        </w:rPr>
        <w:t xml:space="preserve"> A.M.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, </w:t>
      </w:r>
      <w:proofErr w:type="spellStart"/>
      <w:r w:rsidRPr="00B84572">
        <w:rPr>
          <w:i/>
          <w:color w:val="000000"/>
          <w:sz w:val="20"/>
          <w:szCs w:val="20"/>
          <w:shd w:val="clear" w:color="auto" w:fill="FFFFFF"/>
          <w:lang w:val="en-US"/>
        </w:rPr>
        <w:t>Pochernina</w:t>
      </w:r>
      <w:proofErr w:type="spellEnd"/>
      <w:r w:rsidRPr="00B84572">
        <w:rPr>
          <w:i/>
          <w:color w:val="000000"/>
          <w:sz w:val="20"/>
          <w:szCs w:val="20"/>
          <w:shd w:val="clear" w:color="auto" w:fill="FFFFFF"/>
          <w:lang w:val="en-US"/>
        </w:rPr>
        <w:t xml:space="preserve"> V.V.</w:t>
      </w:r>
    </w:p>
    <w:p w:rsidR="00B84572" w:rsidRPr="00B84572" w:rsidRDefault="00B84572" w:rsidP="00B84572">
      <w:pPr>
        <w:spacing w:line="360" w:lineRule="auto"/>
        <w:jc w:val="both"/>
        <w:rPr>
          <w:sz w:val="20"/>
          <w:szCs w:val="20"/>
          <w:lang w:val="uk-UA"/>
        </w:rPr>
      </w:pPr>
      <w:proofErr w:type="spellStart"/>
      <w:r w:rsidRPr="00B84572">
        <w:rPr>
          <w:b/>
          <w:sz w:val="20"/>
          <w:szCs w:val="20"/>
          <w:lang w:val="uk-UA"/>
        </w:rPr>
        <w:t>Summary</w:t>
      </w:r>
      <w:proofErr w:type="spellEnd"/>
      <w:r w:rsidRPr="00B84572">
        <w:rPr>
          <w:sz w:val="20"/>
          <w:szCs w:val="20"/>
          <w:lang w:val="uk-UA"/>
        </w:rPr>
        <w:t xml:space="preserve">: </w:t>
      </w:r>
      <w:proofErr w:type="spellStart"/>
      <w:r w:rsidRPr="00B84572">
        <w:rPr>
          <w:sz w:val="20"/>
          <w:szCs w:val="20"/>
          <w:lang w:val="uk-UA"/>
        </w:rPr>
        <w:t>Psoriasis</w:t>
      </w:r>
      <w:proofErr w:type="spellEnd"/>
      <w:r w:rsidRPr="00B84572">
        <w:rPr>
          <w:sz w:val="20"/>
          <w:szCs w:val="20"/>
          <w:lang w:val="uk-UA"/>
        </w:rPr>
        <w:t xml:space="preserve"> - </w:t>
      </w:r>
      <w:proofErr w:type="spellStart"/>
      <w:r w:rsidRPr="00B84572">
        <w:rPr>
          <w:sz w:val="20"/>
          <w:szCs w:val="20"/>
          <w:lang w:val="uk-UA"/>
        </w:rPr>
        <w:t>one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of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the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most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common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chronic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skin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diseases</w:t>
      </w:r>
      <w:proofErr w:type="spellEnd"/>
      <w:r w:rsidRPr="00B84572">
        <w:rPr>
          <w:sz w:val="20"/>
          <w:szCs w:val="20"/>
          <w:lang w:val="uk-UA"/>
        </w:rPr>
        <w:t xml:space="preserve">. </w:t>
      </w:r>
      <w:proofErr w:type="spellStart"/>
      <w:r w:rsidRPr="00B84572">
        <w:rPr>
          <w:sz w:val="20"/>
          <w:szCs w:val="20"/>
          <w:lang w:val="uk-UA"/>
        </w:rPr>
        <w:t>Opening</w:t>
      </w:r>
      <w:proofErr w:type="spellEnd"/>
      <w:r w:rsidRPr="00B84572">
        <w:rPr>
          <w:sz w:val="20"/>
          <w:szCs w:val="20"/>
          <w:lang w:val="uk-UA"/>
        </w:rPr>
        <w:t xml:space="preserve"> TOLL-</w:t>
      </w:r>
      <w:proofErr w:type="spellStart"/>
      <w:r w:rsidRPr="00B84572">
        <w:rPr>
          <w:sz w:val="20"/>
          <w:szCs w:val="20"/>
          <w:lang w:val="uk-UA"/>
        </w:rPr>
        <w:t>receptors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and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detection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of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an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increased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amount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the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skin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of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psoriasis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patients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provide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opportunities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for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more</w:t>
      </w:r>
      <w:proofErr w:type="spellEnd"/>
      <w:r w:rsidRPr="00B84572">
        <w:rPr>
          <w:sz w:val="20"/>
          <w:szCs w:val="20"/>
          <w:lang w:val="uk-UA"/>
        </w:rPr>
        <w:t xml:space="preserve"> in-</w:t>
      </w:r>
      <w:proofErr w:type="spellStart"/>
      <w:r w:rsidRPr="00B84572">
        <w:rPr>
          <w:sz w:val="20"/>
          <w:szCs w:val="20"/>
          <w:lang w:val="uk-UA"/>
        </w:rPr>
        <w:t>depth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study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of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its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etiology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and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pathogenesis</w:t>
      </w:r>
      <w:proofErr w:type="spellEnd"/>
      <w:r w:rsidRPr="00B84572">
        <w:rPr>
          <w:sz w:val="20"/>
          <w:szCs w:val="20"/>
          <w:lang w:val="uk-UA"/>
        </w:rPr>
        <w:t xml:space="preserve">. </w:t>
      </w:r>
      <w:proofErr w:type="spellStart"/>
      <w:r w:rsidRPr="00B84572">
        <w:rPr>
          <w:sz w:val="20"/>
          <w:szCs w:val="20"/>
          <w:lang w:val="uk-UA"/>
        </w:rPr>
        <w:t>The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article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discussed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detail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classification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and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structure</w:t>
      </w:r>
      <w:proofErr w:type="spellEnd"/>
      <w:r w:rsidRPr="00B84572">
        <w:rPr>
          <w:sz w:val="20"/>
          <w:szCs w:val="20"/>
          <w:lang w:val="uk-UA"/>
        </w:rPr>
        <w:t xml:space="preserve"> TOLL-</w:t>
      </w:r>
      <w:proofErr w:type="spellStart"/>
      <w:r w:rsidRPr="00B84572">
        <w:rPr>
          <w:sz w:val="20"/>
          <w:szCs w:val="20"/>
          <w:lang w:val="uk-UA"/>
        </w:rPr>
        <w:t>receptors</w:t>
      </w:r>
      <w:proofErr w:type="spellEnd"/>
      <w:r w:rsidRPr="00B84572">
        <w:rPr>
          <w:sz w:val="20"/>
          <w:szCs w:val="20"/>
          <w:lang w:val="uk-UA"/>
        </w:rPr>
        <w:t xml:space="preserve">, </w:t>
      </w:r>
      <w:proofErr w:type="spellStart"/>
      <w:r w:rsidRPr="00B84572">
        <w:rPr>
          <w:sz w:val="20"/>
          <w:szCs w:val="20"/>
          <w:lang w:val="uk-UA"/>
        </w:rPr>
        <w:t>and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their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involvement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the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initiation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and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regulation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of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immune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response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in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psoriasis</w:t>
      </w:r>
      <w:proofErr w:type="spellEnd"/>
      <w:r w:rsidRPr="00B84572">
        <w:rPr>
          <w:sz w:val="20"/>
          <w:szCs w:val="20"/>
          <w:lang w:val="uk-UA"/>
        </w:rPr>
        <w:t>.</w:t>
      </w:r>
    </w:p>
    <w:p w:rsidR="00B84572" w:rsidRPr="00B84572" w:rsidRDefault="00B84572" w:rsidP="00B84572">
      <w:pPr>
        <w:spacing w:line="360" w:lineRule="auto"/>
        <w:jc w:val="both"/>
        <w:rPr>
          <w:sz w:val="20"/>
          <w:szCs w:val="20"/>
          <w:lang w:val="uk-UA"/>
        </w:rPr>
      </w:pPr>
      <w:proofErr w:type="spellStart"/>
      <w:r w:rsidRPr="00B84572">
        <w:rPr>
          <w:b/>
          <w:sz w:val="20"/>
          <w:szCs w:val="20"/>
          <w:lang w:val="uk-UA"/>
        </w:rPr>
        <w:t>Keywords</w:t>
      </w:r>
      <w:proofErr w:type="spellEnd"/>
      <w:r w:rsidRPr="00B84572">
        <w:rPr>
          <w:sz w:val="20"/>
          <w:szCs w:val="20"/>
          <w:lang w:val="uk-UA"/>
        </w:rPr>
        <w:t xml:space="preserve">: </w:t>
      </w:r>
      <w:proofErr w:type="spellStart"/>
      <w:r w:rsidRPr="00B84572">
        <w:rPr>
          <w:sz w:val="20"/>
          <w:szCs w:val="20"/>
          <w:lang w:val="uk-UA"/>
        </w:rPr>
        <w:t>psoriasis</w:t>
      </w:r>
      <w:proofErr w:type="spellEnd"/>
      <w:r w:rsidRPr="00B84572">
        <w:rPr>
          <w:sz w:val="20"/>
          <w:szCs w:val="20"/>
          <w:lang w:val="uk-UA"/>
        </w:rPr>
        <w:t>, TOLL-</w:t>
      </w:r>
      <w:proofErr w:type="spellStart"/>
      <w:r w:rsidRPr="00B84572">
        <w:rPr>
          <w:sz w:val="20"/>
          <w:szCs w:val="20"/>
          <w:lang w:val="uk-UA"/>
        </w:rPr>
        <w:t>like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receptors</w:t>
      </w:r>
      <w:proofErr w:type="spellEnd"/>
      <w:r w:rsidRPr="00B84572">
        <w:rPr>
          <w:sz w:val="20"/>
          <w:szCs w:val="20"/>
          <w:lang w:val="uk-UA"/>
        </w:rPr>
        <w:t xml:space="preserve">, </w:t>
      </w:r>
      <w:proofErr w:type="spellStart"/>
      <w:r w:rsidRPr="00B84572">
        <w:rPr>
          <w:sz w:val="20"/>
          <w:szCs w:val="20"/>
          <w:lang w:val="uk-UA"/>
        </w:rPr>
        <w:t>chronic</w:t>
      </w:r>
      <w:proofErr w:type="spellEnd"/>
      <w:r w:rsidRPr="00B84572">
        <w:rPr>
          <w:sz w:val="20"/>
          <w:szCs w:val="20"/>
          <w:lang w:val="uk-UA"/>
        </w:rPr>
        <w:t xml:space="preserve"> </w:t>
      </w:r>
      <w:proofErr w:type="spellStart"/>
      <w:r w:rsidRPr="00B84572">
        <w:rPr>
          <w:sz w:val="20"/>
          <w:szCs w:val="20"/>
          <w:lang w:val="uk-UA"/>
        </w:rPr>
        <w:t>dermatoses</w:t>
      </w:r>
      <w:proofErr w:type="spellEnd"/>
      <w:r w:rsidRPr="00B84572">
        <w:rPr>
          <w:sz w:val="20"/>
          <w:szCs w:val="20"/>
          <w:lang w:val="uk-UA"/>
        </w:rPr>
        <w:t>.</w:t>
      </w:r>
    </w:p>
    <w:bookmarkEnd w:id="0"/>
    <w:p w:rsidR="00831107" w:rsidRPr="00B84572" w:rsidRDefault="00831107" w:rsidP="00E7701F">
      <w:pPr>
        <w:tabs>
          <w:tab w:val="left" w:pos="284"/>
        </w:tabs>
        <w:rPr>
          <w:sz w:val="20"/>
          <w:szCs w:val="20"/>
          <w:lang w:val="uk-UA"/>
        </w:rPr>
      </w:pPr>
    </w:p>
    <w:sectPr w:rsidR="00831107" w:rsidRPr="00B84572" w:rsidSect="007A1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BDD"/>
    <w:multiLevelType w:val="hybridMultilevel"/>
    <w:tmpl w:val="360E448A"/>
    <w:lvl w:ilvl="0" w:tplc="6232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C571E"/>
    <w:multiLevelType w:val="hybridMultilevel"/>
    <w:tmpl w:val="360E448A"/>
    <w:lvl w:ilvl="0" w:tplc="6232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A1438E"/>
    <w:multiLevelType w:val="hybridMultilevel"/>
    <w:tmpl w:val="360E448A"/>
    <w:lvl w:ilvl="0" w:tplc="6232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2B0202"/>
    <w:multiLevelType w:val="hybridMultilevel"/>
    <w:tmpl w:val="360E448A"/>
    <w:lvl w:ilvl="0" w:tplc="6232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1A4B12"/>
    <w:multiLevelType w:val="hybridMultilevel"/>
    <w:tmpl w:val="360E448A"/>
    <w:lvl w:ilvl="0" w:tplc="6232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153D20"/>
    <w:multiLevelType w:val="hybridMultilevel"/>
    <w:tmpl w:val="360E448A"/>
    <w:lvl w:ilvl="0" w:tplc="6232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2379FD"/>
    <w:multiLevelType w:val="hybridMultilevel"/>
    <w:tmpl w:val="360E448A"/>
    <w:lvl w:ilvl="0" w:tplc="6232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3F"/>
    <w:rsid w:val="000133FD"/>
    <w:rsid w:val="0050413F"/>
    <w:rsid w:val="006E7043"/>
    <w:rsid w:val="007A3A6D"/>
    <w:rsid w:val="00831107"/>
    <w:rsid w:val="00936E1A"/>
    <w:rsid w:val="00B84572"/>
    <w:rsid w:val="00BB02DE"/>
    <w:rsid w:val="00BF38C2"/>
    <w:rsid w:val="00D55EE8"/>
    <w:rsid w:val="00E7701F"/>
    <w:rsid w:val="00ED29FE"/>
    <w:rsid w:val="00F4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BF38C2"/>
  </w:style>
  <w:style w:type="paragraph" w:styleId="a3">
    <w:name w:val="List Paragraph"/>
    <w:basedOn w:val="a"/>
    <w:qFormat/>
    <w:rsid w:val="00BB02DE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1">
    <w:name w:val="Style1"/>
    <w:basedOn w:val="a"/>
    <w:rsid w:val="00BB02DE"/>
    <w:pPr>
      <w:widowControl w:val="0"/>
      <w:autoSpaceDE w:val="0"/>
      <w:autoSpaceDN w:val="0"/>
      <w:adjustRightInd w:val="0"/>
      <w:spacing w:line="485" w:lineRule="exact"/>
      <w:jc w:val="both"/>
    </w:pPr>
  </w:style>
  <w:style w:type="character" w:customStyle="1" w:styleId="apple-converted-space">
    <w:name w:val="apple-converted-space"/>
    <w:rsid w:val="00936E1A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13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3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6E704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B845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457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BF38C2"/>
  </w:style>
  <w:style w:type="paragraph" w:styleId="a3">
    <w:name w:val="List Paragraph"/>
    <w:basedOn w:val="a"/>
    <w:qFormat/>
    <w:rsid w:val="00BB02DE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Style1">
    <w:name w:val="Style1"/>
    <w:basedOn w:val="a"/>
    <w:rsid w:val="00BB02DE"/>
    <w:pPr>
      <w:widowControl w:val="0"/>
      <w:autoSpaceDE w:val="0"/>
      <w:autoSpaceDN w:val="0"/>
      <w:adjustRightInd w:val="0"/>
      <w:spacing w:line="485" w:lineRule="exact"/>
      <w:jc w:val="both"/>
    </w:pPr>
  </w:style>
  <w:style w:type="character" w:customStyle="1" w:styleId="apple-converted-space">
    <w:name w:val="apple-converted-space"/>
    <w:rsid w:val="00936E1A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133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3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6E704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B845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457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2016-10-03T08:37:00Z</cp:lastPrinted>
  <dcterms:created xsi:type="dcterms:W3CDTF">2016-10-03T07:55:00Z</dcterms:created>
  <dcterms:modified xsi:type="dcterms:W3CDTF">2016-10-18T10:12:00Z</dcterms:modified>
</cp:coreProperties>
</file>