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72" w:rsidRPr="00A7019F" w:rsidRDefault="0002044F" w:rsidP="00A7019F">
      <w:pPr>
        <w:pStyle w:val="Default"/>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lang w:val="en-US"/>
        </w:rPr>
        <w:t>Kucherenko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Olena</w:t>
      </w:r>
      <w:proofErr w:type="spellEnd"/>
      <w:r>
        <w:rPr>
          <w:rFonts w:ascii="Times New Roman" w:hAnsi="Times New Roman" w:cs="Times New Roman"/>
          <w:sz w:val="28"/>
          <w:szCs w:val="28"/>
          <w:lang w:val="en-US"/>
        </w:rPr>
        <w:t xml:space="preserve">, </w:t>
      </w:r>
      <w:proofErr w:type="spellStart"/>
      <w:r w:rsidR="009C4E72" w:rsidRPr="00A7019F">
        <w:rPr>
          <w:rFonts w:ascii="Times New Roman" w:hAnsi="Times New Roman" w:cs="Times New Roman"/>
          <w:sz w:val="28"/>
          <w:szCs w:val="28"/>
        </w:rPr>
        <w:t>E</w:t>
      </w:r>
      <w:r w:rsidR="009C4E72">
        <w:rPr>
          <w:rFonts w:ascii="Times New Roman" w:hAnsi="Times New Roman" w:cs="Times New Roman"/>
          <w:sz w:val="28"/>
          <w:szCs w:val="28"/>
        </w:rPr>
        <w:t>gwakhide</w:t>
      </w:r>
      <w:proofErr w:type="spellEnd"/>
      <w:r w:rsidR="009C4E72" w:rsidRPr="00A7019F">
        <w:rPr>
          <w:rFonts w:ascii="Times New Roman" w:hAnsi="Times New Roman" w:cs="Times New Roman"/>
          <w:sz w:val="28"/>
          <w:szCs w:val="28"/>
        </w:rPr>
        <w:t xml:space="preserve"> A</w:t>
      </w:r>
      <w:r w:rsidR="009C4E72">
        <w:rPr>
          <w:rFonts w:ascii="Times New Roman" w:hAnsi="Times New Roman" w:cs="Times New Roman"/>
          <w:sz w:val="28"/>
          <w:szCs w:val="28"/>
        </w:rPr>
        <w:t>dams</w:t>
      </w:r>
      <w:r w:rsidR="009C4E72" w:rsidRPr="00A7019F">
        <w:rPr>
          <w:rFonts w:ascii="Times New Roman" w:hAnsi="Times New Roman" w:cs="Times New Roman"/>
          <w:sz w:val="28"/>
          <w:szCs w:val="28"/>
        </w:rPr>
        <w:t xml:space="preserve">, </w:t>
      </w:r>
      <w:proofErr w:type="spellStart"/>
      <w:r w:rsidR="009C4E72" w:rsidRPr="00A7019F">
        <w:rPr>
          <w:rFonts w:ascii="Times New Roman" w:hAnsi="Times New Roman" w:cs="Times New Roman"/>
          <w:sz w:val="28"/>
          <w:szCs w:val="28"/>
        </w:rPr>
        <w:t>Zainab</w:t>
      </w:r>
      <w:proofErr w:type="spellEnd"/>
      <w:r w:rsidR="009C4E72" w:rsidRPr="00A7019F">
        <w:rPr>
          <w:rFonts w:ascii="Times New Roman" w:hAnsi="Times New Roman" w:cs="Times New Roman"/>
          <w:sz w:val="28"/>
          <w:szCs w:val="28"/>
        </w:rPr>
        <w:t xml:space="preserve"> </w:t>
      </w:r>
      <w:proofErr w:type="spellStart"/>
      <w:r w:rsidR="009C4E72" w:rsidRPr="00A7019F">
        <w:rPr>
          <w:rFonts w:ascii="Times New Roman" w:hAnsi="Times New Roman" w:cs="Times New Roman"/>
          <w:sz w:val="28"/>
          <w:szCs w:val="28"/>
        </w:rPr>
        <w:t>Akanni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Sorokina</w:t>
      </w:r>
      <w:proofErr w:type="spellEnd"/>
      <w:r>
        <w:rPr>
          <w:rFonts w:ascii="Times New Roman" w:hAnsi="Times New Roman" w:cs="Times New Roman"/>
          <w:sz w:val="28"/>
          <w:szCs w:val="28"/>
        </w:rPr>
        <w:t xml:space="preserve"> Olga</w:t>
      </w:r>
    </w:p>
    <w:p w:rsidR="009C4E72" w:rsidRPr="00CB36FB" w:rsidRDefault="009C4E72" w:rsidP="00A7019F">
      <w:pPr>
        <w:pStyle w:val="Default"/>
        <w:spacing w:line="360" w:lineRule="auto"/>
        <w:jc w:val="center"/>
        <w:rPr>
          <w:rFonts w:ascii="Times New Roman" w:hAnsi="Times New Roman" w:cs="Times New Roman"/>
          <w:sz w:val="28"/>
          <w:szCs w:val="28"/>
        </w:rPr>
      </w:pPr>
      <w:r w:rsidRPr="00CB36FB">
        <w:rPr>
          <w:rFonts w:ascii="Times New Roman" w:hAnsi="Times New Roman" w:cs="Times New Roman"/>
          <w:bCs/>
          <w:sz w:val="28"/>
          <w:szCs w:val="28"/>
        </w:rPr>
        <w:t xml:space="preserve">A </w:t>
      </w:r>
      <w:r w:rsidR="0002044F">
        <w:rPr>
          <w:rFonts w:ascii="Times New Roman" w:hAnsi="Times New Roman" w:cs="Times New Roman"/>
          <w:bCs/>
          <w:sz w:val="28"/>
          <w:szCs w:val="28"/>
        </w:rPr>
        <w:t>current review of E</w:t>
      </w:r>
      <w:r w:rsidR="0002044F" w:rsidRPr="00CB36FB">
        <w:rPr>
          <w:rFonts w:ascii="Times New Roman" w:hAnsi="Times New Roman" w:cs="Times New Roman"/>
          <w:bCs/>
          <w:sz w:val="28"/>
          <w:szCs w:val="28"/>
        </w:rPr>
        <w:t>bola hemorrhagic fever</w:t>
      </w:r>
    </w:p>
    <w:p w:rsidR="009C4E72" w:rsidRPr="00A7019F" w:rsidRDefault="009C4E72" w:rsidP="00A7019F">
      <w:pPr>
        <w:pStyle w:val="Default"/>
        <w:spacing w:line="360" w:lineRule="auto"/>
        <w:jc w:val="center"/>
        <w:rPr>
          <w:rFonts w:ascii="Times New Roman" w:hAnsi="Times New Roman" w:cs="Times New Roman"/>
          <w:sz w:val="28"/>
          <w:szCs w:val="28"/>
        </w:rPr>
      </w:pPr>
      <w:smartTag w:uri="urn:schemas-microsoft-com:office:smarttags" w:element="PlaceName">
        <w:smartTag w:uri="urn:schemas-microsoft-com:office:smarttags" w:element="place">
          <w:smartTag w:uri="urn:schemas-microsoft-com:office:smarttags" w:element="PlaceName">
            <w:r w:rsidRPr="00A7019F">
              <w:rPr>
                <w:rFonts w:ascii="Times New Roman" w:hAnsi="Times New Roman" w:cs="Times New Roman"/>
                <w:iCs/>
                <w:sz w:val="28"/>
                <w:szCs w:val="28"/>
              </w:rPr>
              <w:t>Kharkov</w:t>
            </w:r>
          </w:smartTag>
          <w:r w:rsidRPr="00A7019F">
            <w:rPr>
              <w:rFonts w:ascii="Times New Roman" w:hAnsi="Times New Roman" w:cs="Times New Roman"/>
              <w:iCs/>
              <w:sz w:val="28"/>
              <w:szCs w:val="28"/>
            </w:rPr>
            <w:t xml:space="preserve"> </w:t>
          </w:r>
          <w:smartTag w:uri="urn:schemas-microsoft-com:office:smarttags" w:element="PlaceName">
            <w:r w:rsidRPr="00A7019F">
              <w:rPr>
                <w:rFonts w:ascii="Times New Roman" w:hAnsi="Times New Roman" w:cs="Times New Roman"/>
                <w:iCs/>
                <w:sz w:val="28"/>
                <w:szCs w:val="28"/>
              </w:rPr>
              <w:t>National</w:t>
            </w:r>
          </w:smartTag>
          <w:r w:rsidRPr="00A7019F">
            <w:rPr>
              <w:rFonts w:ascii="Times New Roman" w:hAnsi="Times New Roman" w:cs="Times New Roman"/>
              <w:iCs/>
              <w:sz w:val="28"/>
              <w:szCs w:val="28"/>
            </w:rPr>
            <w:t xml:space="preserve"> </w:t>
          </w:r>
          <w:smartTag w:uri="urn:schemas-microsoft-com:office:smarttags" w:element="PlaceName">
            <w:r w:rsidRPr="00A7019F">
              <w:rPr>
                <w:rFonts w:ascii="Times New Roman" w:hAnsi="Times New Roman" w:cs="Times New Roman"/>
                <w:iCs/>
                <w:sz w:val="28"/>
                <w:szCs w:val="28"/>
              </w:rPr>
              <w:t>Medical</w:t>
            </w:r>
          </w:smartTag>
          <w:r w:rsidRPr="00A7019F">
            <w:rPr>
              <w:rFonts w:ascii="Times New Roman" w:hAnsi="Times New Roman" w:cs="Times New Roman"/>
              <w:iCs/>
              <w:sz w:val="28"/>
              <w:szCs w:val="28"/>
            </w:rPr>
            <w:t xml:space="preserve"> </w:t>
          </w:r>
          <w:smartTag w:uri="urn:schemas-microsoft-com:office:smarttags" w:element="PlaceType">
            <w:r w:rsidRPr="00A7019F">
              <w:rPr>
                <w:rFonts w:ascii="Times New Roman" w:hAnsi="Times New Roman" w:cs="Times New Roman"/>
                <w:iCs/>
                <w:sz w:val="28"/>
                <w:szCs w:val="28"/>
              </w:rPr>
              <w:t>University</w:t>
            </w:r>
          </w:smartTag>
        </w:smartTag>
      </w:smartTag>
      <w:r w:rsidRPr="00A7019F">
        <w:rPr>
          <w:rFonts w:ascii="Times New Roman" w:hAnsi="Times New Roman" w:cs="Times New Roman"/>
          <w:iCs/>
          <w:sz w:val="28"/>
          <w:szCs w:val="28"/>
        </w:rPr>
        <w:t xml:space="preserve"> (Department of childhood infections)</w:t>
      </w:r>
    </w:p>
    <w:p w:rsidR="009C4E72" w:rsidRPr="00A7019F" w:rsidRDefault="009C4E72" w:rsidP="00A7019F">
      <w:pPr>
        <w:spacing w:line="360" w:lineRule="auto"/>
        <w:jc w:val="center"/>
        <w:rPr>
          <w:rFonts w:ascii="Times New Roman" w:hAnsi="Times New Roman"/>
          <w:sz w:val="28"/>
          <w:szCs w:val="28"/>
        </w:rPr>
      </w:pPr>
      <w:smartTag w:uri="urn:schemas-microsoft-com:office:smarttags" w:element="place">
        <w:smartTag w:uri="urn:schemas-microsoft-com:office:smarttags" w:element="City">
          <w:r w:rsidRPr="00A7019F">
            <w:rPr>
              <w:rFonts w:ascii="Times New Roman" w:hAnsi="Times New Roman"/>
              <w:iCs/>
              <w:sz w:val="28"/>
              <w:szCs w:val="28"/>
            </w:rPr>
            <w:t>Kharkov</w:t>
          </w:r>
        </w:smartTag>
        <w:r w:rsidRPr="00A7019F">
          <w:rPr>
            <w:rFonts w:ascii="Times New Roman" w:hAnsi="Times New Roman"/>
            <w:iCs/>
            <w:sz w:val="28"/>
            <w:szCs w:val="28"/>
          </w:rPr>
          <w:t xml:space="preserve">, </w:t>
        </w:r>
        <w:smartTag w:uri="urn:schemas-microsoft-com:office:smarttags" w:element="place">
          <w:r w:rsidRPr="00A7019F">
            <w:rPr>
              <w:rFonts w:ascii="Times New Roman" w:hAnsi="Times New Roman"/>
              <w:iCs/>
              <w:sz w:val="28"/>
              <w:szCs w:val="28"/>
            </w:rPr>
            <w:t>Ukraine</w:t>
          </w:r>
        </w:smartTag>
      </w:smartTag>
    </w:p>
    <w:p w:rsidR="009C4E72" w:rsidRPr="00A7019F" w:rsidRDefault="009C4E72" w:rsidP="00A7019F">
      <w:pPr>
        <w:spacing w:line="360" w:lineRule="auto"/>
        <w:ind w:firstLine="720"/>
        <w:jc w:val="both"/>
        <w:rPr>
          <w:rFonts w:ascii="Times New Roman" w:hAnsi="Times New Roman"/>
          <w:sz w:val="28"/>
          <w:szCs w:val="28"/>
        </w:rPr>
      </w:pPr>
      <w:r w:rsidRPr="00A7019F">
        <w:rPr>
          <w:rFonts w:ascii="Times New Roman" w:hAnsi="Times New Roman"/>
          <w:sz w:val="28"/>
          <w:szCs w:val="28"/>
        </w:rPr>
        <w:t xml:space="preserve">Ebola hemorrhagic fever (EHF) is an acute viral syndrome that presents with fever and an ensuing bleeding diathesis that is marked by high mortality in human and nonhuman primates. Fatality rates are between 50% and 100%. Due to its lethal nature, this </w:t>
      </w:r>
      <w:proofErr w:type="spellStart"/>
      <w:r w:rsidRPr="00A7019F">
        <w:rPr>
          <w:rFonts w:ascii="Times New Roman" w:hAnsi="Times New Roman"/>
          <w:sz w:val="28"/>
          <w:szCs w:val="28"/>
        </w:rPr>
        <w:t>filovirus</w:t>
      </w:r>
      <w:proofErr w:type="spellEnd"/>
      <w:r w:rsidRPr="00A7019F">
        <w:rPr>
          <w:rFonts w:ascii="Times New Roman" w:hAnsi="Times New Roman"/>
          <w:sz w:val="28"/>
          <w:szCs w:val="28"/>
        </w:rPr>
        <w:t xml:space="preserve"> is classified as a biological</w:t>
      </w:r>
      <w:r>
        <w:rPr>
          <w:rFonts w:ascii="Times New Roman" w:hAnsi="Times New Roman"/>
          <w:sz w:val="28"/>
          <w:szCs w:val="28"/>
        </w:rPr>
        <w:t xml:space="preserve"> class 4 pathogen. </w:t>
      </w:r>
      <w:proofErr w:type="spellStart"/>
      <w:r w:rsidRPr="00A7019F">
        <w:rPr>
          <w:rFonts w:ascii="Times New Roman" w:hAnsi="Times New Roman"/>
          <w:sz w:val="28"/>
          <w:szCs w:val="28"/>
        </w:rPr>
        <w:t>Pteropodidae</w:t>
      </w:r>
      <w:proofErr w:type="spellEnd"/>
      <w:r w:rsidRPr="00A7019F">
        <w:rPr>
          <w:rFonts w:ascii="Times New Roman" w:hAnsi="Times New Roman"/>
          <w:sz w:val="28"/>
          <w:szCs w:val="28"/>
        </w:rPr>
        <w:t xml:space="preserve"> families of fruit bats are thought to be the natural reservoirs </w:t>
      </w:r>
      <w:proofErr w:type="gramStart"/>
      <w:r w:rsidRPr="00A7019F">
        <w:rPr>
          <w:rFonts w:ascii="Times New Roman" w:hAnsi="Times New Roman"/>
          <w:sz w:val="28"/>
          <w:szCs w:val="28"/>
        </w:rPr>
        <w:t xml:space="preserve">of </w:t>
      </w:r>
      <w:r w:rsidR="000C7B45">
        <w:rPr>
          <w:rFonts w:ascii="Times New Roman" w:hAnsi="Times New Roman"/>
          <w:sz w:val="28"/>
          <w:szCs w:val="28"/>
        </w:rPr>
        <w:t xml:space="preserve"> </w:t>
      </w:r>
      <w:r w:rsidRPr="00A7019F">
        <w:rPr>
          <w:rFonts w:ascii="Times New Roman" w:hAnsi="Times New Roman"/>
          <w:sz w:val="28"/>
          <w:szCs w:val="28"/>
        </w:rPr>
        <w:t>Ebola</w:t>
      </w:r>
      <w:proofErr w:type="gramEnd"/>
      <w:r w:rsidRPr="00A7019F">
        <w:rPr>
          <w:rFonts w:ascii="Times New Roman" w:hAnsi="Times New Roman"/>
          <w:sz w:val="28"/>
          <w:szCs w:val="28"/>
        </w:rPr>
        <w:t xml:space="preserve"> virus</w:t>
      </w:r>
      <w:r w:rsidR="000C7B45">
        <w:rPr>
          <w:rFonts w:ascii="Times New Roman" w:hAnsi="Times New Roman"/>
          <w:sz w:val="28"/>
          <w:szCs w:val="28"/>
        </w:rPr>
        <w:t xml:space="preserve"> (EV)</w:t>
      </w:r>
      <w:r w:rsidR="002418F3">
        <w:rPr>
          <w:rFonts w:ascii="Times New Roman" w:hAnsi="Times New Roman"/>
          <w:sz w:val="28"/>
          <w:szCs w:val="28"/>
        </w:rPr>
        <w:t>, h</w:t>
      </w:r>
      <w:r w:rsidRPr="00A7019F">
        <w:rPr>
          <w:rFonts w:ascii="Times New Roman" w:hAnsi="Times New Roman"/>
          <w:sz w:val="28"/>
          <w:szCs w:val="28"/>
        </w:rPr>
        <w:t xml:space="preserve">umans can be infected by </w:t>
      </w:r>
      <w:r w:rsidR="000C7B45">
        <w:rPr>
          <w:rFonts w:ascii="Times New Roman" w:hAnsi="Times New Roman"/>
          <w:sz w:val="28"/>
          <w:szCs w:val="28"/>
        </w:rPr>
        <w:t>EV</w:t>
      </w:r>
      <w:r w:rsidR="000C7B45" w:rsidRPr="00A7019F">
        <w:rPr>
          <w:rFonts w:ascii="Times New Roman" w:hAnsi="Times New Roman"/>
          <w:sz w:val="28"/>
          <w:szCs w:val="28"/>
        </w:rPr>
        <w:t xml:space="preserve"> </w:t>
      </w:r>
      <w:r w:rsidRPr="00A7019F">
        <w:rPr>
          <w:rFonts w:ascii="Times New Roman" w:hAnsi="Times New Roman"/>
          <w:sz w:val="28"/>
          <w:szCs w:val="28"/>
        </w:rPr>
        <w:t xml:space="preserve">by direct contact with blood and body fluids of infected animals such as apes, gorillas, fruit bats, and monkeys there is no evidence that pet cat and dogs, mosquitoes, or other insects can transmit </w:t>
      </w:r>
      <w:r w:rsidR="000C7B45">
        <w:rPr>
          <w:rFonts w:ascii="Times New Roman" w:hAnsi="Times New Roman"/>
          <w:sz w:val="28"/>
          <w:szCs w:val="28"/>
        </w:rPr>
        <w:t>EV</w:t>
      </w:r>
      <w:r w:rsidRPr="00A7019F">
        <w:rPr>
          <w:rFonts w:ascii="Times New Roman" w:hAnsi="Times New Roman"/>
          <w:sz w:val="28"/>
          <w:szCs w:val="28"/>
        </w:rPr>
        <w:t xml:space="preserve">. Human-to-human transmission occurs via direct contact with the blood, organs, secretion, and other bodily fluids (such as urine, faeces, semen, breast milk, mucus, vomit) of an infected person and via surface </w:t>
      </w:r>
      <w:proofErr w:type="gramStart"/>
      <w:r w:rsidRPr="00A7019F">
        <w:rPr>
          <w:rFonts w:ascii="Times New Roman" w:hAnsi="Times New Roman"/>
          <w:sz w:val="28"/>
          <w:szCs w:val="28"/>
        </w:rPr>
        <w:t>and</w:t>
      </w:r>
      <w:proofErr w:type="gramEnd"/>
      <w:r w:rsidRPr="00A7019F">
        <w:rPr>
          <w:rFonts w:ascii="Times New Roman" w:hAnsi="Times New Roman"/>
          <w:sz w:val="28"/>
          <w:szCs w:val="28"/>
        </w:rPr>
        <w:t xml:space="preserve"> materials contaminated with these fluids. Incubation ranges from 2 to 21 days. Patients who are able to mount</w:t>
      </w:r>
      <w:r w:rsidR="000C7B45">
        <w:rPr>
          <w:rFonts w:ascii="Times New Roman" w:hAnsi="Times New Roman"/>
          <w:sz w:val="28"/>
          <w:szCs w:val="28"/>
        </w:rPr>
        <w:t xml:space="preserve"> an immune response to the EV</w:t>
      </w:r>
      <w:r w:rsidRPr="00A7019F">
        <w:rPr>
          <w:rFonts w:ascii="Times New Roman" w:hAnsi="Times New Roman"/>
          <w:sz w:val="28"/>
          <w:szCs w:val="28"/>
        </w:rPr>
        <w:t xml:space="preserve"> will begin to recover in 7 to 10 days. </w:t>
      </w:r>
      <w:r w:rsidR="000C7B45">
        <w:rPr>
          <w:rFonts w:ascii="Times New Roman" w:hAnsi="Times New Roman"/>
          <w:sz w:val="28"/>
          <w:szCs w:val="28"/>
        </w:rPr>
        <w:t>EV</w:t>
      </w:r>
      <w:r w:rsidR="000C7B45" w:rsidRPr="00A7019F">
        <w:rPr>
          <w:rFonts w:ascii="Times New Roman" w:hAnsi="Times New Roman"/>
          <w:sz w:val="28"/>
          <w:szCs w:val="28"/>
        </w:rPr>
        <w:t xml:space="preserve"> </w:t>
      </w:r>
      <w:r w:rsidRPr="00A7019F">
        <w:rPr>
          <w:rFonts w:ascii="Times New Roman" w:hAnsi="Times New Roman"/>
          <w:sz w:val="28"/>
          <w:szCs w:val="28"/>
        </w:rPr>
        <w:t>usually reaches detect</w:t>
      </w:r>
      <w:r w:rsidR="000C7B45">
        <w:rPr>
          <w:rFonts w:ascii="Times New Roman" w:hAnsi="Times New Roman"/>
          <w:sz w:val="28"/>
          <w:szCs w:val="28"/>
        </w:rPr>
        <w:t>able levels in blood after 3</w:t>
      </w:r>
      <w:r w:rsidRPr="00A7019F">
        <w:rPr>
          <w:rFonts w:ascii="Times New Roman" w:hAnsi="Times New Roman"/>
          <w:sz w:val="28"/>
          <w:szCs w:val="28"/>
        </w:rPr>
        <w:t xml:space="preserve"> days of symptoms. A negative test b</w:t>
      </w:r>
      <w:r w:rsidR="000C7B45">
        <w:rPr>
          <w:rFonts w:ascii="Times New Roman" w:hAnsi="Times New Roman"/>
          <w:sz w:val="28"/>
          <w:szCs w:val="28"/>
        </w:rPr>
        <w:t>efore this does not rule out Ebola virus disease (EVD)</w:t>
      </w:r>
      <w:r w:rsidRPr="00A7019F">
        <w:rPr>
          <w:rFonts w:ascii="Times New Roman" w:hAnsi="Times New Roman"/>
          <w:sz w:val="28"/>
          <w:szCs w:val="28"/>
        </w:rPr>
        <w:t xml:space="preserve">. </w:t>
      </w:r>
      <w:proofErr w:type="spellStart"/>
      <w:r w:rsidRPr="00A7019F">
        <w:rPr>
          <w:rFonts w:ascii="Times New Roman" w:hAnsi="Times New Roman"/>
          <w:sz w:val="28"/>
          <w:szCs w:val="28"/>
        </w:rPr>
        <w:t>IgM</w:t>
      </w:r>
      <w:proofErr w:type="spellEnd"/>
      <w:r w:rsidRPr="00A7019F">
        <w:rPr>
          <w:rFonts w:ascii="Times New Roman" w:hAnsi="Times New Roman"/>
          <w:sz w:val="28"/>
          <w:szCs w:val="28"/>
        </w:rPr>
        <w:t xml:space="preserve"> enzyme-li</w:t>
      </w:r>
      <w:r w:rsidR="000C7B45">
        <w:rPr>
          <w:rFonts w:ascii="Times New Roman" w:hAnsi="Times New Roman"/>
          <w:sz w:val="28"/>
          <w:szCs w:val="28"/>
        </w:rPr>
        <w:t xml:space="preserve">nked </w:t>
      </w:r>
      <w:proofErr w:type="spellStart"/>
      <w:r w:rsidR="000C7B45">
        <w:rPr>
          <w:rFonts w:ascii="Times New Roman" w:hAnsi="Times New Roman"/>
          <w:sz w:val="28"/>
          <w:szCs w:val="28"/>
        </w:rPr>
        <w:t>immunosorbent</w:t>
      </w:r>
      <w:proofErr w:type="spellEnd"/>
      <w:r w:rsidR="000C7B45">
        <w:rPr>
          <w:rFonts w:ascii="Times New Roman" w:hAnsi="Times New Roman"/>
          <w:sz w:val="28"/>
          <w:szCs w:val="28"/>
        </w:rPr>
        <w:t xml:space="preserve"> assay, antigen-capture</w:t>
      </w:r>
      <w:r w:rsidRPr="00A7019F">
        <w:rPr>
          <w:rFonts w:ascii="Times New Roman" w:hAnsi="Times New Roman"/>
          <w:sz w:val="28"/>
          <w:szCs w:val="28"/>
        </w:rPr>
        <w:t>,</w:t>
      </w:r>
      <w:r w:rsidR="000C7B45">
        <w:rPr>
          <w:rFonts w:ascii="Times New Roman" w:hAnsi="Times New Roman"/>
          <w:sz w:val="28"/>
          <w:szCs w:val="28"/>
        </w:rPr>
        <w:t xml:space="preserve"> polymerase chain reaction</w:t>
      </w:r>
      <w:r w:rsidRPr="00A7019F">
        <w:rPr>
          <w:rFonts w:ascii="Times New Roman" w:hAnsi="Times New Roman"/>
          <w:sz w:val="28"/>
          <w:szCs w:val="28"/>
        </w:rPr>
        <w:t>, and virus isolation are the diagnostic tests available to diagnose a patient who presents at a health facility within a few days of showing symptoms.</w:t>
      </w:r>
      <w:r>
        <w:rPr>
          <w:rFonts w:ascii="Times New Roman" w:hAnsi="Times New Roman"/>
          <w:sz w:val="28"/>
          <w:szCs w:val="28"/>
        </w:rPr>
        <w:t xml:space="preserve"> </w:t>
      </w:r>
      <w:r w:rsidRPr="00A7019F">
        <w:rPr>
          <w:rFonts w:ascii="Times New Roman" w:hAnsi="Times New Roman"/>
          <w:sz w:val="28"/>
          <w:szCs w:val="28"/>
        </w:rPr>
        <w:t xml:space="preserve">Supportive management of infected patients is the primary method of treatment, with particular attention to maintenance of hydration, circulatory volume, blood pressure, and the provision of supplemental oxygen. In almost all outbreaks of </w:t>
      </w:r>
      <w:r w:rsidR="002418F3">
        <w:rPr>
          <w:rFonts w:ascii="Times New Roman" w:hAnsi="Times New Roman"/>
          <w:sz w:val="28"/>
          <w:szCs w:val="28"/>
        </w:rPr>
        <w:t xml:space="preserve"> </w:t>
      </w:r>
      <w:r w:rsidRPr="00A7019F">
        <w:rPr>
          <w:rFonts w:ascii="Times New Roman" w:hAnsi="Times New Roman"/>
          <w:sz w:val="28"/>
          <w:szCs w:val="28"/>
        </w:rPr>
        <w:t>EHF, the fatality rate among health care workers was higher than that of non-health care workers.</w:t>
      </w:r>
      <w:r>
        <w:rPr>
          <w:rFonts w:ascii="Times New Roman" w:hAnsi="Times New Roman"/>
          <w:sz w:val="28"/>
          <w:szCs w:val="28"/>
        </w:rPr>
        <w:t xml:space="preserve"> </w:t>
      </w:r>
      <w:r w:rsidRPr="00A7019F">
        <w:rPr>
          <w:rFonts w:ascii="Times New Roman" w:hAnsi="Times New Roman"/>
          <w:sz w:val="28"/>
          <w:szCs w:val="28"/>
        </w:rPr>
        <w:t xml:space="preserve">Since there is no specific treatment outside of supportive management and palliative care, containment of this potentially lethal virus is paramount. Prevention is a very important tool in stopping the spread of disease especially as there is no FDA-approved vaccine available for </w:t>
      </w:r>
      <w:r w:rsidR="000C7B45">
        <w:rPr>
          <w:rFonts w:ascii="Times New Roman" w:hAnsi="Times New Roman"/>
          <w:sz w:val="28"/>
          <w:szCs w:val="28"/>
        </w:rPr>
        <w:t>EVD</w:t>
      </w:r>
      <w:r w:rsidRPr="00A7019F">
        <w:rPr>
          <w:rFonts w:ascii="Times New Roman" w:hAnsi="Times New Roman"/>
          <w:sz w:val="28"/>
          <w:szCs w:val="28"/>
        </w:rPr>
        <w:t xml:space="preserve">. Prevention is </w:t>
      </w:r>
      <w:r w:rsidRPr="00A7019F">
        <w:rPr>
          <w:rFonts w:ascii="Times New Roman" w:hAnsi="Times New Roman"/>
          <w:sz w:val="28"/>
          <w:szCs w:val="28"/>
        </w:rPr>
        <w:lastRenderedPageBreak/>
        <w:t xml:space="preserve">achieved by careful practice of personal hygiene, avoiding contact with blood and body fluids and funeral ritual that require handling the body of someone who has died from </w:t>
      </w:r>
      <w:r w:rsidR="000C7B45">
        <w:rPr>
          <w:rFonts w:ascii="Times New Roman" w:hAnsi="Times New Roman"/>
          <w:sz w:val="28"/>
          <w:szCs w:val="28"/>
        </w:rPr>
        <w:t>EVD;</w:t>
      </w:r>
      <w:r w:rsidRPr="00A7019F">
        <w:rPr>
          <w:rFonts w:ascii="Times New Roman" w:hAnsi="Times New Roman"/>
          <w:sz w:val="28"/>
          <w:szCs w:val="28"/>
        </w:rPr>
        <w:t xml:space="preserve"> with bats and nonhuman primates or blood, fluids, and raw meat prepared from these animals.</w:t>
      </w:r>
      <w:r>
        <w:rPr>
          <w:rFonts w:ascii="Times New Roman" w:hAnsi="Times New Roman"/>
          <w:sz w:val="28"/>
          <w:szCs w:val="28"/>
        </w:rPr>
        <w:t xml:space="preserve"> </w:t>
      </w:r>
      <w:r w:rsidRPr="00A7019F">
        <w:rPr>
          <w:rFonts w:ascii="Times New Roman" w:hAnsi="Times New Roman"/>
          <w:sz w:val="28"/>
          <w:szCs w:val="28"/>
        </w:rPr>
        <w:t xml:space="preserve">Health care workers who may be exposed to people with </w:t>
      </w:r>
      <w:r w:rsidR="000C7B45">
        <w:rPr>
          <w:rFonts w:ascii="Times New Roman" w:hAnsi="Times New Roman"/>
          <w:sz w:val="28"/>
          <w:szCs w:val="28"/>
        </w:rPr>
        <w:t>EVD</w:t>
      </w:r>
      <w:r w:rsidRPr="00A7019F">
        <w:rPr>
          <w:rFonts w:ascii="Times New Roman" w:hAnsi="Times New Roman"/>
          <w:sz w:val="28"/>
          <w:szCs w:val="28"/>
        </w:rPr>
        <w:t xml:space="preserve"> should wear appropriate per</w:t>
      </w:r>
      <w:r w:rsidR="000C7B45">
        <w:rPr>
          <w:rFonts w:ascii="Times New Roman" w:hAnsi="Times New Roman"/>
          <w:sz w:val="28"/>
          <w:szCs w:val="28"/>
        </w:rPr>
        <w:t>sonal protective equipment.</w:t>
      </w:r>
      <w:r w:rsidRPr="00A7019F">
        <w:rPr>
          <w:rFonts w:ascii="Times New Roman" w:hAnsi="Times New Roman"/>
          <w:sz w:val="28"/>
          <w:szCs w:val="28"/>
        </w:rPr>
        <w:t xml:space="preserve"> Practice proper infection control and sterilization measures. Avoid direct, unprotected contact with the bodies of people who have died from </w:t>
      </w:r>
      <w:r w:rsidR="000C7B45">
        <w:rPr>
          <w:rFonts w:ascii="Times New Roman" w:hAnsi="Times New Roman"/>
          <w:sz w:val="28"/>
          <w:szCs w:val="28"/>
        </w:rPr>
        <w:t>EVD</w:t>
      </w:r>
      <w:r>
        <w:rPr>
          <w:rFonts w:ascii="Times New Roman" w:hAnsi="Times New Roman"/>
          <w:sz w:val="28"/>
          <w:szCs w:val="28"/>
        </w:rPr>
        <w:t xml:space="preserve">. </w:t>
      </w:r>
      <w:proofErr w:type="gramStart"/>
      <w:r w:rsidRPr="00A7019F">
        <w:rPr>
          <w:rFonts w:ascii="Times New Roman" w:hAnsi="Times New Roman"/>
          <w:b/>
          <w:bCs/>
          <w:sz w:val="28"/>
          <w:szCs w:val="28"/>
        </w:rPr>
        <w:t>Conclusion</w:t>
      </w:r>
      <w:r>
        <w:rPr>
          <w:rFonts w:ascii="Times New Roman" w:hAnsi="Times New Roman"/>
          <w:b/>
          <w:bCs/>
          <w:sz w:val="28"/>
          <w:szCs w:val="28"/>
        </w:rPr>
        <w:t>.</w:t>
      </w:r>
      <w:proofErr w:type="gramEnd"/>
      <w:r>
        <w:rPr>
          <w:rFonts w:ascii="Times New Roman" w:hAnsi="Times New Roman"/>
          <w:b/>
          <w:bCs/>
          <w:sz w:val="28"/>
          <w:szCs w:val="28"/>
        </w:rPr>
        <w:t xml:space="preserve"> </w:t>
      </w:r>
      <w:r w:rsidRPr="00A7019F">
        <w:rPr>
          <w:rFonts w:ascii="Times New Roman" w:hAnsi="Times New Roman"/>
          <w:sz w:val="28"/>
          <w:szCs w:val="28"/>
        </w:rPr>
        <w:t>The public health sector along with the respective chief authorities in developing countries must devise strategies, keeping the availabl</w:t>
      </w:r>
      <w:bookmarkStart w:id="0" w:name="_GoBack"/>
      <w:bookmarkEnd w:id="0"/>
      <w:r w:rsidRPr="00A7019F">
        <w:rPr>
          <w:rFonts w:ascii="Times New Roman" w:hAnsi="Times New Roman"/>
          <w:sz w:val="28"/>
          <w:szCs w:val="28"/>
        </w:rPr>
        <w:t>e resources in mind, to deal with the outbreak before it occurs.</w:t>
      </w:r>
    </w:p>
    <w:p w:rsidR="009C4E72" w:rsidRPr="00A7019F" w:rsidRDefault="009C4E72" w:rsidP="00A7019F">
      <w:pPr>
        <w:spacing w:line="360" w:lineRule="auto"/>
        <w:jc w:val="both"/>
        <w:rPr>
          <w:rFonts w:ascii="Times New Roman" w:hAnsi="Times New Roman"/>
          <w:sz w:val="28"/>
          <w:szCs w:val="28"/>
        </w:rPr>
      </w:pPr>
    </w:p>
    <w:sectPr w:rsidR="009C4E72" w:rsidRPr="00A7019F" w:rsidSect="00A7019F">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8F1"/>
    <w:rsid w:val="0002044F"/>
    <w:rsid w:val="000559F4"/>
    <w:rsid w:val="000B5E6C"/>
    <w:rsid w:val="000C7B45"/>
    <w:rsid w:val="000D2EDE"/>
    <w:rsid w:val="0020463E"/>
    <w:rsid w:val="002418F3"/>
    <w:rsid w:val="00241BF3"/>
    <w:rsid w:val="0038011C"/>
    <w:rsid w:val="0043244F"/>
    <w:rsid w:val="005475EC"/>
    <w:rsid w:val="00636C40"/>
    <w:rsid w:val="006C58F1"/>
    <w:rsid w:val="007630C4"/>
    <w:rsid w:val="007D366F"/>
    <w:rsid w:val="008513BF"/>
    <w:rsid w:val="008753E6"/>
    <w:rsid w:val="00894AB3"/>
    <w:rsid w:val="008A55D5"/>
    <w:rsid w:val="008A63A8"/>
    <w:rsid w:val="008D25FC"/>
    <w:rsid w:val="009C4E72"/>
    <w:rsid w:val="00A7019F"/>
    <w:rsid w:val="00AF73EF"/>
    <w:rsid w:val="00B333D7"/>
    <w:rsid w:val="00B81BF5"/>
    <w:rsid w:val="00CB36FB"/>
    <w:rsid w:val="00CC3441"/>
    <w:rsid w:val="00DC3BB8"/>
    <w:rsid w:val="00DF7C19"/>
    <w:rsid w:val="00E31498"/>
    <w:rsid w:val="00E665E7"/>
    <w:rsid w:val="00ED2F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44F"/>
    <w:pPr>
      <w:spacing w:after="200" w:line="276" w:lineRule="auto"/>
    </w:pPr>
    <w:rPr>
      <w:sz w:val="22"/>
      <w:szCs w:val="22"/>
      <w:lang w:val="en-GB" w:eastAsia="en-GB"/>
    </w:rPr>
  </w:style>
  <w:style w:type="paragraph" w:styleId="2">
    <w:name w:val="heading 2"/>
    <w:basedOn w:val="a"/>
    <w:link w:val="20"/>
    <w:uiPriority w:val="99"/>
    <w:qFormat/>
    <w:rsid w:val="00636C4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36C40"/>
    <w:rPr>
      <w:rFonts w:ascii="Times New Roman" w:hAnsi="Times New Roman" w:cs="Times New Roman"/>
      <w:b/>
      <w:bCs/>
      <w:sz w:val="36"/>
      <w:szCs w:val="36"/>
    </w:rPr>
  </w:style>
  <w:style w:type="paragraph" w:customStyle="1" w:styleId="Default">
    <w:name w:val="Default"/>
    <w:uiPriority w:val="99"/>
    <w:rsid w:val="006C58F1"/>
    <w:pPr>
      <w:autoSpaceDE w:val="0"/>
      <w:autoSpaceDN w:val="0"/>
      <w:adjustRightInd w:val="0"/>
    </w:pPr>
    <w:rPr>
      <w:rFonts w:cs="Calibri"/>
      <w:color w:val="000000"/>
      <w:sz w:val="24"/>
      <w:szCs w:val="24"/>
      <w:lang w:val="en-GB" w:eastAsia="en-GB"/>
    </w:rPr>
  </w:style>
  <w:style w:type="character" w:customStyle="1" w:styleId="citationref">
    <w:name w:val="citationref"/>
    <w:basedOn w:val="a0"/>
    <w:uiPriority w:val="99"/>
    <w:rsid w:val="00636C40"/>
    <w:rPr>
      <w:rFonts w:cs="Times New Roman"/>
    </w:rPr>
  </w:style>
  <w:style w:type="character" w:styleId="a3">
    <w:name w:val="Hyperlink"/>
    <w:basedOn w:val="a0"/>
    <w:uiPriority w:val="99"/>
    <w:semiHidden/>
    <w:rsid w:val="00636C40"/>
    <w:rPr>
      <w:rFonts w:cs="Times New Roman"/>
      <w:color w:val="0000FF"/>
      <w:u w:val="single"/>
    </w:rPr>
  </w:style>
  <w:style w:type="paragraph" w:customStyle="1" w:styleId="para">
    <w:name w:val="para"/>
    <w:basedOn w:val="a"/>
    <w:uiPriority w:val="99"/>
    <w:rsid w:val="00636C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152291">
      <w:marLeft w:val="0"/>
      <w:marRight w:val="0"/>
      <w:marTop w:val="0"/>
      <w:marBottom w:val="0"/>
      <w:divBdr>
        <w:top w:val="none" w:sz="0" w:space="0" w:color="auto"/>
        <w:left w:val="none" w:sz="0" w:space="0" w:color="auto"/>
        <w:bottom w:val="none" w:sz="0" w:space="0" w:color="auto"/>
        <w:right w:val="none" w:sz="0" w:space="0" w:color="auto"/>
      </w:divBdr>
    </w:div>
    <w:div w:id="47152293">
      <w:marLeft w:val="0"/>
      <w:marRight w:val="0"/>
      <w:marTop w:val="0"/>
      <w:marBottom w:val="0"/>
      <w:divBdr>
        <w:top w:val="none" w:sz="0" w:space="0" w:color="auto"/>
        <w:left w:val="none" w:sz="0" w:space="0" w:color="auto"/>
        <w:bottom w:val="none" w:sz="0" w:space="0" w:color="auto"/>
        <w:right w:val="none" w:sz="0" w:space="0" w:color="auto"/>
      </w:divBdr>
      <w:divsChild>
        <w:div w:id="4715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5BA7-52B8-4951-A5C1-E75700AB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463</Words>
  <Characters>2528</Characters>
  <Application>Microsoft Office Word</Application>
  <DocSecurity>0</DocSecurity>
  <Lines>37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dc:creator>
  <cp:keywords/>
  <dc:description/>
  <cp:lastModifiedBy>Марина</cp:lastModifiedBy>
  <cp:revision>18</cp:revision>
  <dcterms:created xsi:type="dcterms:W3CDTF">2016-04-19T22:13:00Z</dcterms:created>
  <dcterms:modified xsi:type="dcterms:W3CDTF">2016-04-20T20:01:00Z</dcterms:modified>
</cp:coreProperties>
</file>