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56" w:rsidRDefault="004B26FF" w:rsidP="00893156">
      <w:pPr>
        <w:jc w:val="center"/>
        <w:rPr>
          <w:rFonts w:ascii="MyriadPro-Bold" w:hAnsi="MyriadPro-Bold"/>
          <w:b/>
          <w:bCs/>
          <w:color w:val="231F20"/>
          <w:sz w:val="56"/>
          <w:szCs w:val="56"/>
        </w:rPr>
      </w:pPr>
      <w:proofErr w:type="spellStart"/>
      <w:r>
        <w:rPr>
          <w:rFonts w:ascii="MyriadPro-Bold" w:hAnsi="MyriadPro-Bold"/>
          <w:b/>
          <w:bCs/>
          <w:color w:val="231F20"/>
          <w:sz w:val="40"/>
          <w:szCs w:val="40"/>
        </w:rPr>
        <w:t>Національна</w:t>
      </w:r>
      <w:proofErr w:type="spellEnd"/>
      <w:r>
        <w:rPr>
          <w:rFonts w:ascii="MyriadPro-Bold" w:hAnsi="MyriadPro-Bold"/>
          <w:b/>
          <w:bCs/>
          <w:color w:val="231F20"/>
          <w:sz w:val="40"/>
          <w:szCs w:val="40"/>
        </w:rPr>
        <w:t xml:space="preserve"> </w:t>
      </w:r>
      <w:proofErr w:type="spellStart"/>
      <w:r>
        <w:rPr>
          <w:rFonts w:ascii="MyriadPro-Bold" w:hAnsi="MyriadPro-Bold"/>
          <w:b/>
          <w:bCs/>
          <w:color w:val="231F20"/>
          <w:sz w:val="40"/>
          <w:szCs w:val="40"/>
        </w:rPr>
        <w:t>Академія</w:t>
      </w:r>
      <w:proofErr w:type="spellEnd"/>
      <w:r>
        <w:rPr>
          <w:rFonts w:ascii="MyriadPro-Bold" w:hAnsi="MyriadPro-Bold"/>
          <w:b/>
          <w:bCs/>
          <w:color w:val="231F20"/>
          <w:sz w:val="40"/>
          <w:szCs w:val="40"/>
        </w:rPr>
        <w:t xml:space="preserve"> наук </w:t>
      </w:r>
      <w:proofErr w:type="spellStart"/>
      <w:r>
        <w:rPr>
          <w:rFonts w:ascii="MyriadPro-Bold" w:hAnsi="MyriadPro-Bold"/>
          <w:b/>
          <w:bCs/>
          <w:color w:val="231F20"/>
          <w:sz w:val="40"/>
          <w:szCs w:val="40"/>
        </w:rPr>
        <w:t>України</w:t>
      </w:r>
      <w:proofErr w:type="spellEnd"/>
      <w:r>
        <w:rPr>
          <w:rFonts w:ascii="MyriadPro-Bold" w:hAnsi="MyriadPro-Bold"/>
          <w:color w:val="231F20"/>
          <w:sz w:val="40"/>
          <w:szCs w:val="40"/>
        </w:rPr>
        <w:br/>
      </w:r>
      <w:proofErr w:type="spellStart"/>
      <w:r>
        <w:rPr>
          <w:rFonts w:ascii="MyriadPro-Bold" w:hAnsi="MyriadPro-Bold"/>
          <w:b/>
          <w:bCs/>
          <w:color w:val="231F20"/>
          <w:sz w:val="40"/>
          <w:szCs w:val="40"/>
        </w:rPr>
        <w:t>Національна</w:t>
      </w:r>
      <w:proofErr w:type="spellEnd"/>
      <w:r>
        <w:rPr>
          <w:rFonts w:ascii="MyriadPro-Bold" w:hAnsi="MyriadPro-Bold"/>
          <w:b/>
          <w:bCs/>
          <w:color w:val="231F20"/>
          <w:sz w:val="40"/>
          <w:szCs w:val="40"/>
        </w:rPr>
        <w:t xml:space="preserve"> </w:t>
      </w:r>
      <w:proofErr w:type="spellStart"/>
      <w:r>
        <w:rPr>
          <w:rFonts w:ascii="MyriadPro-Bold" w:hAnsi="MyriadPro-Bold"/>
          <w:b/>
          <w:bCs/>
          <w:color w:val="231F20"/>
          <w:sz w:val="40"/>
          <w:szCs w:val="40"/>
        </w:rPr>
        <w:t>академія</w:t>
      </w:r>
      <w:proofErr w:type="spellEnd"/>
      <w:r>
        <w:rPr>
          <w:rFonts w:ascii="MyriadPro-Bold" w:hAnsi="MyriadPro-Bold"/>
          <w:b/>
          <w:bCs/>
          <w:color w:val="231F20"/>
          <w:sz w:val="40"/>
          <w:szCs w:val="40"/>
        </w:rPr>
        <w:t xml:space="preserve"> </w:t>
      </w:r>
      <w:proofErr w:type="spellStart"/>
      <w:r>
        <w:rPr>
          <w:rFonts w:ascii="MyriadPro-Bold" w:hAnsi="MyriadPro-Bold"/>
          <w:b/>
          <w:bCs/>
          <w:color w:val="231F20"/>
          <w:sz w:val="40"/>
          <w:szCs w:val="40"/>
        </w:rPr>
        <w:t>медичних</w:t>
      </w:r>
      <w:proofErr w:type="spellEnd"/>
      <w:r>
        <w:rPr>
          <w:rFonts w:ascii="MyriadPro-Bold" w:hAnsi="MyriadPro-Bold"/>
          <w:b/>
          <w:bCs/>
          <w:color w:val="231F20"/>
          <w:sz w:val="40"/>
          <w:szCs w:val="40"/>
        </w:rPr>
        <w:t xml:space="preserve"> наук </w:t>
      </w:r>
      <w:proofErr w:type="spellStart"/>
      <w:r>
        <w:rPr>
          <w:rFonts w:ascii="MyriadPro-Bold" w:hAnsi="MyriadPro-Bold"/>
          <w:b/>
          <w:bCs/>
          <w:color w:val="231F20"/>
          <w:sz w:val="40"/>
          <w:szCs w:val="40"/>
        </w:rPr>
        <w:t>України</w:t>
      </w:r>
      <w:proofErr w:type="spellEnd"/>
      <w:r>
        <w:rPr>
          <w:rFonts w:ascii="MyriadPro-Bold" w:hAnsi="MyriadPro-Bold"/>
          <w:color w:val="231F20"/>
          <w:sz w:val="40"/>
          <w:szCs w:val="40"/>
        </w:rPr>
        <w:br/>
      </w:r>
      <w:proofErr w:type="spellStart"/>
      <w:r>
        <w:rPr>
          <w:rFonts w:ascii="MyriadPro-Bold" w:hAnsi="MyriadPro-Bold"/>
          <w:b/>
          <w:bCs/>
          <w:color w:val="231F20"/>
          <w:sz w:val="40"/>
          <w:szCs w:val="40"/>
        </w:rPr>
        <w:t>Міністерство</w:t>
      </w:r>
      <w:proofErr w:type="spellEnd"/>
      <w:r>
        <w:rPr>
          <w:rFonts w:ascii="MyriadPro-Bold" w:hAnsi="MyriadPro-Bold"/>
          <w:b/>
          <w:bCs/>
          <w:color w:val="231F20"/>
          <w:sz w:val="40"/>
          <w:szCs w:val="40"/>
        </w:rPr>
        <w:t xml:space="preserve"> </w:t>
      </w:r>
      <w:proofErr w:type="spellStart"/>
      <w:r>
        <w:rPr>
          <w:rFonts w:ascii="MyriadPro-Bold" w:hAnsi="MyriadPro-Bold"/>
          <w:b/>
          <w:bCs/>
          <w:color w:val="231F20"/>
          <w:sz w:val="40"/>
          <w:szCs w:val="40"/>
        </w:rPr>
        <w:t>охорони</w:t>
      </w:r>
      <w:proofErr w:type="spellEnd"/>
      <w:r>
        <w:rPr>
          <w:rFonts w:ascii="MyriadPro-Bold" w:hAnsi="MyriadPro-Bold"/>
          <w:b/>
          <w:bCs/>
          <w:color w:val="231F20"/>
          <w:sz w:val="40"/>
          <w:szCs w:val="40"/>
        </w:rPr>
        <w:t xml:space="preserve"> </w:t>
      </w:r>
      <w:proofErr w:type="spellStart"/>
      <w:r>
        <w:rPr>
          <w:rFonts w:ascii="MyriadPro-Bold" w:hAnsi="MyriadPro-Bold"/>
          <w:b/>
          <w:bCs/>
          <w:color w:val="231F20"/>
          <w:sz w:val="40"/>
          <w:szCs w:val="40"/>
        </w:rPr>
        <w:t>здоров’я</w:t>
      </w:r>
      <w:proofErr w:type="spellEnd"/>
      <w:r>
        <w:rPr>
          <w:rFonts w:ascii="MyriadPro-Bold" w:hAnsi="MyriadPro-Bold"/>
          <w:b/>
          <w:bCs/>
          <w:color w:val="231F20"/>
          <w:sz w:val="40"/>
          <w:szCs w:val="40"/>
        </w:rPr>
        <w:t xml:space="preserve"> </w:t>
      </w:r>
      <w:proofErr w:type="spellStart"/>
      <w:r>
        <w:rPr>
          <w:rFonts w:ascii="MyriadPro-Bold" w:hAnsi="MyriadPro-Bold"/>
          <w:b/>
          <w:bCs/>
          <w:color w:val="231F20"/>
          <w:sz w:val="40"/>
          <w:szCs w:val="40"/>
        </w:rPr>
        <w:t>України</w:t>
      </w:r>
      <w:proofErr w:type="spellEnd"/>
      <w:r>
        <w:rPr>
          <w:rFonts w:ascii="MyriadPro-Bold" w:hAnsi="MyriadPro-Bold"/>
          <w:color w:val="231F20"/>
          <w:sz w:val="40"/>
          <w:szCs w:val="40"/>
        </w:rPr>
        <w:br/>
      </w:r>
    </w:p>
    <w:p w:rsidR="00893156" w:rsidRDefault="00893156" w:rsidP="00893156">
      <w:pPr>
        <w:jc w:val="center"/>
        <w:rPr>
          <w:rFonts w:ascii="MyriadPro-Bold" w:hAnsi="MyriadPro-Bold"/>
          <w:b/>
          <w:bCs/>
          <w:color w:val="231F20"/>
          <w:sz w:val="56"/>
          <w:szCs w:val="56"/>
        </w:rPr>
      </w:pPr>
    </w:p>
    <w:p w:rsidR="00893156" w:rsidRDefault="00893156" w:rsidP="00893156">
      <w:pPr>
        <w:jc w:val="center"/>
        <w:rPr>
          <w:rFonts w:ascii="MyriadPro-Bold" w:hAnsi="MyriadPro-Bold"/>
          <w:b/>
          <w:bCs/>
          <w:color w:val="231F20"/>
          <w:sz w:val="56"/>
          <w:szCs w:val="56"/>
        </w:rPr>
      </w:pPr>
    </w:p>
    <w:p w:rsidR="00893156" w:rsidRDefault="00893156" w:rsidP="00893156">
      <w:pPr>
        <w:jc w:val="center"/>
        <w:rPr>
          <w:rFonts w:ascii="MyriadPro-Bold" w:hAnsi="MyriadPro-Bold"/>
          <w:b/>
          <w:bCs/>
          <w:color w:val="231F20"/>
          <w:sz w:val="56"/>
          <w:szCs w:val="56"/>
        </w:rPr>
      </w:pPr>
    </w:p>
    <w:p w:rsidR="00893156" w:rsidRDefault="00893156" w:rsidP="00893156">
      <w:pPr>
        <w:jc w:val="center"/>
        <w:rPr>
          <w:rFonts w:ascii="MyriadPro-Bold" w:hAnsi="MyriadPro-Bold"/>
          <w:b/>
          <w:bCs/>
          <w:color w:val="231F20"/>
          <w:sz w:val="56"/>
          <w:szCs w:val="56"/>
        </w:rPr>
      </w:pPr>
    </w:p>
    <w:p w:rsidR="00893156" w:rsidRDefault="004B26FF" w:rsidP="00893156">
      <w:pPr>
        <w:jc w:val="center"/>
        <w:rPr>
          <w:rFonts w:ascii="MyriadPro-Bold" w:hAnsi="MyriadPro-Bold"/>
          <w:b/>
          <w:bCs/>
          <w:color w:val="231F20"/>
          <w:sz w:val="38"/>
          <w:szCs w:val="38"/>
        </w:rPr>
      </w:pPr>
      <w:r>
        <w:rPr>
          <w:rFonts w:ascii="MyriadPro-Bold" w:hAnsi="MyriadPro-Bold"/>
          <w:b/>
          <w:bCs/>
          <w:color w:val="231F20"/>
          <w:sz w:val="56"/>
          <w:szCs w:val="56"/>
        </w:rPr>
        <w:t>ШОСТИЙ НАЦІОНАЛЬНИЙ КОНГРЕС</w:t>
      </w:r>
      <w:r>
        <w:rPr>
          <w:rFonts w:ascii="MyriadPro-Bold" w:hAnsi="MyriadPro-Bold"/>
          <w:color w:val="231F20"/>
          <w:sz w:val="56"/>
          <w:szCs w:val="56"/>
        </w:rPr>
        <w:br/>
      </w:r>
      <w:proofErr w:type="gramStart"/>
      <w:r>
        <w:rPr>
          <w:rFonts w:ascii="MyriadPro-Bold" w:hAnsi="MyriadPro-Bold"/>
          <w:b/>
          <w:bCs/>
          <w:color w:val="231F20"/>
          <w:sz w:val="56"/>
          <w:szCs w:val="56"/>
        </w:rPr>
        <w:t>З</w:t>
      </w:r>
      <w:proofErr w:type="gramEnd"/>
      <w:r>
        <w:rPr>
          <w:rFonts w:ascii="MyriadPro-Bold" w:hAnsi="MyriadPro-Bold"/>
          <w:b/>
          <w:bCs/>
          <w:color w:val="231F20"/>
          <w:sz w:val="56"/>
          <w:szCs w:val="56"/>
        </w:rPr>
        <w:t xml:space="preserve"> БІОЕТИКИ</w:t>
      </w:r>
      <w:r>
        <w:rPr>
          <w:rFonts w:ascii="MyriadPro-Bold" w:hAnsi="MyriadPro-Bold"/>
          <w:color w:val="231F20"/>
          <w:sz w:val="56"/>
          <w:szCs w:val="56"/>
        </w:rPr>
        <w:br/>
      </w:r>
      <w:r>
        <w:rPr>
          <w:rFonts w:ascii="MyriadPro-BoldIt" w:hAnsi="MyriadPro-BoldIt"/>
          <w:b/>
          <w:bCs/>
          <w:i/>
          <w:iCs/>
          <w:color w:val="231F20"/>
          <w:sz w:val="38"/>
          <w:szCs w:val="38"/>
        </w:rPr>
        <w:t xml:space="preserve">з </w:t>
      </w:r>
      <w:proofErr w:type="spellStart"/>
      <w:r>
        <w:rPr>
          <w:rFonts w:ascii="MyriadPro-BoldIt" w:hAnsi="MyriadPro-BoldIt"/>
          <w:b/>
          <w:bCs/>
          <w:i/>
          <w:iCs/>
          <w:color w:val="231F20"/>
          <w:sz w:val="38"/>
          <w:szCs w:val="38"/>
        </w:rPr>
        <w:t>міжнародною</w:t>
      </w:r>
      <w:proofErr w:type="spellEnd"/>
      <w:r>
        <w:rPr>
          <w:rFonts w:ascii="MyriadPro-BoldIt" w:hAnsi="MyriadPro-BoldIt"/>
          <w:b/>
          <w:bCs/>
          <w:i/>
          <w:iCs/>
          <w:color w:val="231F20"/>
          <w:sz w:val="38"/>
          <w:szCs w:val="38"/>
        </w:rPr>
        <w:t xml:space="preserve"> </w:t>
      </w:r>
      <w:proofErr w:type="spellStart"/>
      <w:r>
        <w:rPr>
          <w:rFonts w:ascii="MyriadPro-BoldIt" w:hAnsi="MyriadPro-BoldIt"/>
          <w:b/>
          <w:bCs/>
          <w:i/>
          <w:iCs/>
          <w:color w:val="231F20"/>
          <w:sz w:val="38"/>
          <w:szCs w:val="38"/>
        </w:rPr>
        <w:t>участю</w:t>
      </w:r>
      <w:proofErr w:type="spellEnd"/>
      <w:r>
        <w:rPr>
          <w:rFonts w:ascii="MyriadPro-BoldIt" w:hAnsi="MyriadPro-BoldIt"/>
          <w:color w:val="231F20"/>
          <w:sz w:val="38"/>
          <w:szCs w:val="38"/>
        </w:rPr>
        <w:br/>
      </w:r>
    </w:p>
    <w:p w:rsidR="00893156" w:rsidRDefault="00893156" w:rsidP="00893156">
      <w:pPr>
        <w:jc w:val="center"/>
        <w:rPr>
          <w:rFonts w:ascii="MyriadPro-Bold" w:hAnsi="MyriadPro-Bold"/>
          <w:b/>
          <w:bCs/>
          <w:color w:val="231F20"/>
          <w:sz w:val="38"/>
          <w:szCs w:val="38"/>
        </w:rPr>
      </w:pPr>
    </w:p>
    <w:p w:rsidR="00893156" w:rsidRDefault="004B26FF" w:rsidP="00893156">
      <w:pPr>
        <w:jc w:val="center"/>
        <w:rPr>
          <w:rFonts w:ascii="MyriadPro-Bold" w:hAnsi="MyriadPro-Bold"/>
          <w:b/>
          <w:bCs/>
          <w:color w:val="231F20"/>
          <w:sz w:val="38"/>
          <w:szCs w:val="38"/>
        </w:rPr>
      </w:pPr>
      <w:r>
        <w:rPr>
          <w:rFonts w:ascii="MyriadPro-Bold" w:hAnsi="MyriadPro-Bold"/>
          <w:b/>
          <w:bCs/>
          <w:color w:val="231F20"/>
          <w:sz w:val="38"/>
          <w:szCs w:val="38"/>
        </w:rPr>
        <w:t xml:space="preserve">27-30 </w:t>
      </w:r>
      <w:proofErr w:type="spellStart"/>
      <w:r>
        <w:rPr>
          <w:rFonts w:ascii="MyriadPro-Bold" w:hAnsi="MyriadPro-Bold"/>
          <w:b/>
          <w:bCs/>
          <w:color w:val="231F20"/>
          <w:sz w:val="38"/>
          <w:szCs w:val="38"/>
        </w:rPr>
        <w:t>вересня</w:t>
      </w:r>
      <w:proofErr w:type="spellEnd"/>
      <w:r>
        <w:rPr>
          <w:rFonts w:ascii="MyriadPro-Bold" w:hAnsi="MyriadPro-Bold"/>
          <w:b/>
          <w:bCs/>
          <w:color w:val="231F20"/>
          <w:sz w:val="38"/>
          <w:szCs w:val="38"/>
        </w:rPr>
        <w:t xml:space="preserve"> 2016</w:t>
      </w:r>
      <w:r>
        <w:rPr>
          <w:rFonts w:ascii="MyriadPro-Bold" w:hAnsi="MyriadPro-Bold"/>
          <w:color w:val="231F20"/>
          <w:sz w:val="38"/>
          <w:szCs w:val="38"/>
        </w:rPr>
        <w:br/>
      </w:r>
    </w:p>
    <w:p w:rsidR="00893156" w:rsidRDefault="00893156" w:rsidP="00893156">
      <w:pPr>
        <w:jc w:val="center"/>
        <w:rPr>
          <w:rFonts w:ascii="MyriadPro-Bold" w:hAnsi="MyriadPro-Bold"/>
          <w:b/>
          <w:bCs/>
          <w:color w:val="231F20"/>
          <w:sz w:val="38"/>
          <w:szCs w:val="38"/>
        </w:rPr>
      </w:pPr>
    </w:p>
    <w:p w:rsidR="00893156" w:rsidRDefault="00893156" w:rsidP="00893156">
      <w:pPr>
        <w:jc w:val="center"/>
        <w:rPr>
          <w:rFonts w:ascii="MyriadPro-Bold" w:hAnsi="MyriadPro-Bold"/>
          <w:b/>
          <w:bCs/>
          <w:color w:val="231F20"/>
          <w:sz w:val="38"/>
          <w:szCs w:val="38"/>
        </w:rPr>
      </w:pPr>
    </w:p>
    <w:p w:rsidR="004B26FF" w:rsidRDefault="004B26FF" w:rsidP="00893156">
      <w:pPr>
        <w:jc w:val="center"/>
        <w:rPr>
          <w:rFonts w:ascii="MyriadPro-Bold" w:hAnsi="MyriadPro-Bold"/>
          <w:b/>
          <w:bCs/>
          <w:color w:val="231F20"/>
          <w:sz w:val="30"/>
          <w:szCs w:val="30"/>
        </w:rPr>
      </w:pPr>
      <w:proofErr w:type="spellStart"/>
      <w:r>
        <w:rPr>
          <w:rFonts w:ascii="MyriadPro-Bold" w:hAnsi="MyriadPro-Bold"/>
          <w:b/>
          <w:bCs/>
          <w:color w:val="231F20"/>
          <w:sz w:val="38"/>
          <w:szCs w:val="38"/>
        </w:rPr>
        <w:t>Київ</w:t>
      </w:r>
      <w:proofErr w:type="spellEnd"/>
      <w:r>
        <w:rPr>
          <w:rFonts w:ascii="MyriadPro-Bold" w:hAnsi="MyriadPro-Bold"/>
          <w:b/>
          <w:bCs/>
          <w:color w:val="231F20"/>
          <w:sz w:val="38"/>
          <w:szCs w:val="38"/>
        </w:rPr>
        <w:t xml:space="preserve">, </w:t>
      </w:r>
      <w:proofErr w:type="spellStart"/>
      <w:r>
        <w:rPr>
          <w:rFonts w:ascii="MyriadPro-Bold" w:hAnsi="MyriadPro-Bold"/>
          <w:b/>
          <w:bCs/>
          <w:color w:val="231F20"/>
          <w:sz w:val="38"/>
          <w:szCs w:val="38"/>
        </w:rPr>
        <w:t>Україна</w:t>
      </w:r>
      <w:proofErr w:type="spellEnd"/>
      <w:r>
        <w:rPr>
          <w:rFonts w:ascii="MyriadPro-Bold" w:hAnsi="MyriadPro-Bold"/>
          <w:color w:val="231F20"/>
          <w:sz w:val="38"/>
          <w:szCs w:val="38"/>
        </w:rPr>
        <w:br/>
      </w:r>
      <w:proofErr w:type="spellStart"/>
      <w:r>
        <w:rPr>
          <w:rFonts w:ascii="MyriadPro-Bold" w:hAnsi="MyriadPro-Bold"/>
          <w:b/>
          <w:bCs/>
          <w:color w:val="231F20"/>
          <w:sz w:val="30"/>
          <w:szCs w:val="30"/>
        </w:rPr>
        <w:t>Київ</w:t>
      </w:r>
      <w:proofErr w:type="spellEnd"/>
      <w:r>
        <w:rPr>
          <w:rFonts w:ascii="MyriadPro-Bold" w:hAnsi="MyriadPro-Bold"/>
          <w:b/>
          <w:bCs/>
          <w:color w:val="231F20"/>
          <w:sz w:val="30"/>
          <w:szCs w:val="30"/>
        </w:rPr>
        <w:t xml:space="preserve"> 2016</w:t>
      </w:r>
    </w:p>
    <w:p w:rsidR="00893156" w:rsidRDefault="00893156" w:rsidP="00893156">
      <w:pPr>
        <w:jc w:val="center"/>
        <w:rPr>
          <w:rFonts w:ascii="MyriadPro-Bold" w:hAnsi="MyriadPro-Bold"/>
          <w:b/>
          <w:bCs/>
          <w:color w:val="231F20"/>
          <w:sz w:val="30"/>
          <w:szCs w:val="30"/>
        </w:rPr>
      </w:pPr>
    </w:p>
    <w:p w:rsidR="00893156" w:rsidRDefault="00893156" w:rsidP="00AF6EC3">
      <w:pPr>
        <w:rPr>
          <w:rFonts w:ascii="MyriadPro-Bold" w:hAnsi="MyriadPro-Bold"/>
          <w:b/>
          <w:bCs/>
          <w:color w:val="231F20"/>
          <w:sz w:val="30"/>
          <w:szCs w:val="30"/>
        </w:rPr>
      </w:pPr>
      <w:r w:rsidRPr="00AF6EC3">
        <w:rPr>
          <w:rFonts w:ascii="MyriadPro-Bold" w:hAnsi="MyriadPro-Bold"/>
          <w:b/>
          <w:bCs/>
          <w:color w:val="231F20"/>
          <w:sz w:val="18"/>
          <w:szCs w:val="18"/>
          <w:u w:val="single"/>
        </w:rPr>
        <w:lastRenderedPageBreak/>
        <w:t xml:space="preserve">ШОСТИЙ НАЦІОНАЛЬНИЙ КОНГРЕС </w:t>
      </w:r>
      <w:proofErr w:type="gramStart"/>
      <w:r w:rsidRPr="00AF6EC3">
        <w:rPr>
          <w:rFonts w:ascii="MyriadPro-Bold" w:hAnsi="MyriadPro-Bold"/>
          <w:b/>
          <w:bCs/>
          <w:color w:val="231F20"/>
          <w:sz w:val="18"/>
          <w:szCs w:val="18"/>
          <w:u w:val="single"/>
        </w:rPr>
        <w:t>З</w:t>
      </w:r>
      <w:proofErr w:type="gramEnd"/>
      <w:r w:rsidRPr="00AF6EC3">
        <w:rPr>
          <w:rFonts w:ascii="MyriadPro-Bold" w:hAnsi="MyriadPro-Bold"/>
          <w:b/>
          <w:bCs/>
          <w:color w:val="231F20"/>
          <w:sz w:val="18"/>
          <w:szCs w:val="18"/>
          <w:u w:val="single"/>
        </w:rPr>
        <w:t xml:space="preserve"> БІОЕТИКИ</w:t>
      </w:r>
      <w:r w:rsidR="00AF6EC3">
        <w:rPr>
          <w:rFonts w:ascii="MyriadPro-Regular" w:hAnsi="MyriadPro-Regular"/>
          <w:color w:val="231F20"/>
        </w:rPr>
        <w:t>___________________________________________</w:t>
      </w:r>
      <w:r w:rsidRPr="00AF6EC3">
        <w:rPr>
          <w:rFonts w:ascii="MyriadPro-Regular" w:hAnsi="MyriadPro-Regular"/>
          <w:color w:val="231F20"/>
        </w:rPr>
        <w:br/>
      </w:r>
      <w:r>
        <w:rPr>
          <w:rFonts w:ascii="MyriadPro-Regular" w:hAnsi="MyriadPro-Regular"/>
          <w:color w:val="231F20"/>
        </w:rPr>
        <w:t>ЭТИЧЕСКОЕ И ПРАВОВОЕ ОБЕСПЕЧЕНИЕ БИОМЕДИЦИНСКИХ ИССЛЕДОВАНИЙ С</w:t>
      </w:r>
      <w:r>
        <w:rPr>
          <w:rFonts w:ascii="MyriadPro-Regular" w:hAnsi="MyriadPro-Regular"/>
          <w:color w:val="231F20"/>
        </w:rPr>
        <w:br/>
        <w:t>УЧАСТИЕМ ЧЕЛОВЕКА</w:t>
      </w:r>
      <w:r>
        <w:rPr>
          <w:rFonts w:ascii="MyriadPro-Regular" w:hAnsi="MyriadPro-Regular"/>
          <w:color w:val="231F20"/>
        </w:rPr>
        <w:br/>
        <w:t xml:space="preserve">Иванова А.Н., Николаева О.В., </w:t>
      </w:r>
      <w:proofErr w:type="spellStart"/>
      <w:r>
        <w:rPr>
          <w:rFonts w:ascii="MyriadPro-Regular" w:hAnsi="MyriadPro-Regular"/>
          <w:color w:val="231F20"/>
        </w:rPr>
        <w:t>Ковальцова</w:t>
      </w:r>
      <w:proofErr w:type="spellEnd"/>
      <w:r>
        <w:rPr>
          <w:rFonts w:ascii="MyriadPro-Regular" w:hAnsi="MyriadPro-Regular"/>
          <w:color w:val="231F20"/>
        </w:rPr>
        <w:t xml:space="preserve"> М.В., Огнева Л.Г., </w:t>
      </w:r>
      <w:proofErr w:type="spellStart"/>
      <w:r>
        <w:rPr>
          <w:rFonts w:ascii="MyriadPro-Regular" w:hAnsi="MyriadPro-Regular"/>
          <w:color w:val="231F20"/>
        </w:rPr>
        <w:t>Сулхд</w:t>
      </w:r>
      <w:r>
        <w:rPr>
          <w:rFonts w:ascii="MyriadPro-Regular" w:hAnsi="MyriadPro-Regular"/>
          <w:color w:val="231F20"/>
        </w:rPr>
        <w:t>ост</w:t>
      </w:r>
      <w:proofErr w:type="spellEnd"/>
      <w:r>
        <w:rPr>
          <w:rFonts w:ascii="MyriadPro-Regular" w:hAnsi="MyriadPro-Regular"/>
          <w:color w:val="231F20"/>
        </w:rPr>
        <w:t xml:space="preserve"> И.А., Шутова Н.А.,</w:t>
      </w:r>
      <w:r>
        <w:rPr>
          <w:rFonts w:ascii="MyriadPro-Regular" w:hAnsi="MyriadPro-Regular"/>
          <w:color w:val="231F20"/>
        </w:rPr>
        <w:br/>
        <w:t>Харьков, У</w:t>
      </w:r>
      <w:r>
        <w:rPr>
          <w:rFonts w:ascii="MyriadPro-Regular" w:hAnsi="MyriadPro-Regular"/>
          <w:color w:val="231F20"/>
        </w:rPr>
        <w:t>краина.......................................................................................................................................</w:t>
      </w:r>
      <w:r>
        <w:rPr>
          <w:rFonts w:ascii="MyriadPro-Regular" w:hAnsi="MyriadPro-Regular"/>
          <w:color w:val="231F20"/>
        </w:rPr>
        <w:t>45</w:t>
      </w:r>
      <w:r>
        <w:rPr>
          <w:rFonts w:ascii="MyriadPro-Regular" w:hAnsi="MyriadPro-Regular"/>
          <w:color w:val="231F20"/>
        </w:rPr>
        <w:br/>
        <w:t>ЕТИКО-ПРАВОВИЙ АНАЛІЗ ПРИМУСОВОГО ЛІКУВАННЯ</w:t>
      </w:r>
      <w:r>
        <w:rPr>
          <w:rFonts w:ascii="MyriadPro-Regular" w:hAnsi="MyriadPro-Regular"/>
          <w:color w:val="231F20"/>
        </w:rPr>
        <w:br/>
      </w:r>
      <w:proofErr w:type="spellStart"/>
      <w:r>
        <w:rPr>
          <w:rFonts w:ascii="MyriadPro-Regular" w:hAnsi="MyriadPro-Regular"/>
          <w:color w:val="231F20"/>
        </w:rPr>
        <w:t>Мартинюк</w:t>
      </w:r>
      <w:proofErr w:type="spellEnd"/>
      <w:r>
        <w:rPr>
          <w:rFonts w:ascii="MyriadPro-Regular" w:hAnsi="MyriadPro-Regular"/>
          <w:color w:val="231F20"/>
        </w:rPr>
        <w:t xml:space="preserve"> Ю.І., </w:t>
      </w:r>
      <w:proofErr w:type="spellStart"/>
      <w:r>
        <w:rPr>
          <w:rFonts w:ascii="MyriadPro-Regular" w:hAnsi="MyriadPro-Regular"/>
          <w:color w:val="231F20"/>
        </w:rPr>
        <w:t>Мартинюк</w:t>
      </w:r>
      <w:proofErr w:type="spellEnd"/>
      <w:r>
        <w:rPr>
          <w:rFonts w:ascii="MyriadPro-Regular" w:hAnsi="MyriadPro-Regular"/>
          <w:color w:val="231F20"/>
        </w:rPr>
        <w:t xml:space="preserve"> І.П., </w:t>
      </w:r>
      <w:proofErr w:type="spellStart"/>
      <w:r>
        <w:rPr>
          <w:rFonts w:ascii="MyriadPro-Regular" w:hAnsi="MyriadPro-Regular"/>
          <w:color w:val="231F20"/>
        </w:rPr>
        <w:t>Самбір</w:t>
      </w:r>
      <w:proofErr w:type="spellEnd"/>
      <w:r>
        <w:rPr>
          <w:rFonts w:ascii="MyriadPro-Regular" w:hAnsi="MyriadPro-Regular"/>
          <w:color w:val="231F20"/>
        </w:rPr>
        <w:t xml:space="preserve">, </w:t>
      </w:r>
      <w:proofErr w:type="spellStart"/>
      <w:r>
        <w:rPr>
          <w:rFonts w:ascii="MyriadPro-Regular" w:hAnsi="MyriadPro-Regular"/>
          <w:color w:val="231F20"/>
        </w:rPr>
        <w:t>Україна</w:t>
      </w:r>
      <w:proofErr w:type="spellEnd"/>
      <w:r>
        <w:rPr>
          <w:rFonts w:ascii="MyriadPro-Regular" w:hAnsi="MyriadPro-Regular"/>
          <w:color w:val="231F20"/>
        </w:rPr>
        <w:t xml:space="preserve"> </w:t>
      </w:r>
      <w:r>
        <w:rPr>
          <w:rFonts w:ascii="MyriadPro-Regular" w:hAnsi="MyriadPro-Regular"/>
          <w:color w:val="231F20"/>
        </w:rPr>
        <w:t>................................................................................</w:t>
      </w:r>
      <w:r>
        <w:rPr>
          <w:rFonts w:ascii="MyriadPro-Regular" w:hAnsi="MyriadPro-Regular"/>
          <w:color w:val="231F20"/>
        </w:rPr>
        <w:t>46</w:t>
      </w:r>
      <w:r>
        <w:rPr>
          <w:rFonts w:ascii="MyriadPro-Regular" w:hAnsi="MyriadPro-Regular"/>
          <w:color w:val="231F20"/>
        </w:rPr>
        <w:br/>
      </w:r>
      <w:r>
        <w:rPr>
          <w:rFonts w:ascii="MyriadPro-Bold" w:hAnsi="MyriadPro-Bold"/>
          <w:b/>
          <w:bCs/>
          <w:color w:val="231F20"/>
        </w:rPr>
        <w:t>ЕТИЧНІ АСПЕКТИ БІОМЕДИЧНИХ ДОСЛІДЖЕНЬ ТА МЕДИЧНОЇ ПРАКТИКИ</w:t>
      </w:r>
      <w:r>
        <w:rPr>
          <w:rFonts w:ascii="MyriadPro-Bold" w:hAnsi="MyriadPro-Bold"/>
          <w:color w:val="231F20"/>
        </w:rPr>
        <w:br/>
      </w:r>
      <w:r>
        <w:rPr>
          <w:rFonts w:ascii="MyriadPro-Regular" w:hAnsi="MyriadPro-Regular"/>
          <w:color w:val="231F20"/>
        </w:rPr>
        <w:t xml:space="preserve">ПРАВОВА БАЗА ДІЯЛЬНОСТІ КОМІТЕТІВ </w:t>
      </w:r>
      <w:proofErr w:type="gramStart"/>
      <w:r>
        <w:rPr>
          <w:rFonts w:ascii="MyriadPro-Regular" w:hAnsi="MyriadPro-Regular"/>
          <w:color w:val="231F20"/>
        </w:rPr>
        <w:t>З</w:t>
      </w:r>
      <w:proofErr w:type="gramEnd"/>
      <w:r>
        <w:rPr>
          <w:rFonts w:ascii="MyriadPro-Regular" w:hAnsi="MyriadPro-Regular"/>
          <w:color w:val="231F20"/>
        </w:rPr>
        <w:t xml:space="preserve"> ПИТАНЬ БІОЕТИКИ, ЩО ПРОВОДЯТЬ ЕКСПЕРТИЗУ</w:t>
      </w:r>
      <w:r>
        <w:rPr>
          <w:rFonts w:ascii="MyriadPro-Regular" w:hAnsi="MyriadPro-Regular"/>
          <w:color w:val="231F20"/>
        </w:rPr>
        <w:t xml:space="preserve"> </w:t>
      </w:r>
      <w:r>
        <w:rPr>
          <w:rFonts w:ascii="MyriadPro-Regular" w:hAnsi="MyriadPro-Regular"/>
          <w:color w:val="231F20"/>
        </w:rPr>
        <w:t>ДОСЛІДЖЕНЬ З ВИКОРИСТАННЯМ ЛАБОРАТОРНИХ ТВАРИН</w:t>
      </w:r>
      <w:r>
        <w:rPr>
          <w:rFonts w:ascii="MyriadPro-Regular" w:hAnsi="MyriadPro-Regular"/>
          <w:color w:val="231F20"/>
        </w:rPr>
        <w:br/>
      </w:r>
      <w:proofErr w:type="spellStart"/>
      <w:r>
        <w:rPr>
          <w:rFonts w:ascii="MyriadPro-Regular" w:hAnsi="MyriadPro-Regular"/>
          <w:color w:val="231F20"/>
        </w:rPr>
        <w:t>Добреля</w:t>
      </w:r>
      <w:proofErr w:type="spellEnd"/>
      <w:r>
        <w:rPr>
          <w:rFonts w:ascii="MyriadPro-Regular" w:hAnsi="MyriadPro-Regular"/>
          <w:color w:val="231F20"/>
        </w:rPr>
        <w:t xml:space="preserve"> Н. В., </w:t>
      </w:r>
      <w:proofErr w:type="spellStart"/>
      <w:r>
        <w:rPr>
          <w:rFonts w:ascii="MyriadPro-Regular" w:hAnsi="MyriadPro-Regular"/>
          <w:color w:val="231F20"/>
        </w:rPr>
        <w:t>Дудікова</w:t>
      </w:r>
      <w:proofErr w:type="spellEnd"/>
      <w:r>
        <w:rPr>
          <w:rFonts w:ascii="MyriadPro-Regular" w:hAnsi="MyriadPro-Regular"/>
          <w:color w:val="231F20"/>
        </w:rPr>
        <w:t xml:space="preserve"> Д. М., </w:t>
      </w:r>
      <w:proofErr w:type="spellStart"/>
      <w:r>
        <w:rPr>
          <w:rFonts w:ascii="MyriadPro-Regular" w:hAnsi="MyriadPro-Regular"/>
          <w:color w:val="231F20"/>
        </w:rPr>
        <w:t>Київ</w:t>
      </w:r>
      <w:proofErr w:type="spellEnd"/>
      <w:r>
        <w:rPr>
          <w:rFonts w:ascii="MyriadPro-Regular" w:hAnsi="MyriadPro-Regular"/>
          <w:color w:val="231F20"/>
        </w:rPr>
        <w:t xml:space="preserve">, </w:t>
      </w:r>
      <w:proofErr w:type="spellStart"/>
      <w:r>
        <w:rPr>
          <w:rFonts w:ascii="MyriadPro-Regular" w:hAnsi="MyriadPro-Regular"/>
          <w:color w:val="231F20"/>
        </w:rPr>
        <w:t>Україна</w:t>
      </w:r>
      <w:proofErr w:type="spellEnd"/>
      <w:r>
        <w:rPr>
          <w:rFonts w:ascii="MyriadPro-Regular" w:hAnsi="MyriadPro-Regular"/>
          <w:color w:val="231F20"/>
        </w:rPr>
        <w:t xml:space="preserve"> </w:t>
      </w:r>
      <w:r>
        <w:rPr>
          <w:rFonts w:ascii="MyriadPro-Regular" w:hAnsi="MyriadPro-Regular"/>
          <w:color w:val="231F20"/>
        </w:rPr>
        <w:t>........................................................</w:t>
      </w:r>
      <w:r>
        <w:rPr>
          <w:rFonts w:ascii="MyriadPro-Regular" w:hAnsi="MyriadPro-Regular"/>
          <w:color w:val="231F20"/>
        </w:rPr>
        <w:t>...............................47</w:t>
      </w:r>
      <w:r>
        <w:rPr>
          <w:rFonts w:ascii="MyriadPro-Regular" w:hAnsi="MyriadPro-Regular"/>
          <w:color w:val="231F20"/>
        </w:rPr>
        <w:br/>
        <w:t>КРИТЕРИИ “НЕОБХОДИМОСТИ И ДОСТАТОЧНОСТИ” ДЛЯ БИОЭТИЧЕСКОЙ ЭКСПЕРТИЗЫ</w:t>
      </w:r>
      <w:r>
        <w:rPr>
          <w:rFonts w:ascii="MyriadPro-Regular" w:hAnsi="MyriadPro-Regular"/>
          <w:color w:val="231F20"/>
        </w:rPr>
        <w:br/>
        <w:t>Егоренков А.И., Киев, Украина ...............................................................................................................</w:t>
      </w:r>
      <w:r>
        <w:rPr>
          <w:rFonts w:ascii="MyriadPro-Regular" w:hAnsi="MyriadPro-Regular"/>
          <w:color w:val="231F20"/>
        </w:rPr>
        <w:t>47</w:t>
      </w:r>
      <w:r>
        <w:rPr>
          <w:rFonts w:ascii="MyriadPro-Regular" w:hAnsi="MyriadPro-Regular"/>
          <w:color w:val="231F20"/>
        </w:rPr>
        <w:br/>
        <w:t>ОПЫТ ПРОВЕДЕНИЯ БИОЭТИЧЕСКОЙ ЭКСПЕРТИЗЫ КЛИНИКО- ЭКСПЕРИМЕНТАЛЬНЫХ</w:t>
      </w:r>
      <w:r>
        <w:rPr>
          <w:rFonts w:ascii="MyriadPro-Regular" w:hAnsi="MyriadPro-Regular"/>
          <w:color w:val="231F20"/>
        </w:rPr>
        <w:br/>
        <w:t>ИССЛЕДОВАНИЙ</w:t>
      </w:r>
      <w:r>
        <w:rPr>
          <w:rFonts w:ascii="MyriadPro-Regular" w:hAnsi="MyriadPro-Regular"/>
          <w:color w:val="231F20"/>
        </w:rPr>
        <w:br/>
      </w:r>
      <w:proofErr w:type="spellStart"/>
      <w:r>
        <w:rPr>
          <w:rFonts w:ascii="MyriadPro-Regular" w:hAnsi="MyriadPro-Regular"/>
          <w:color w:val="231F20"/>
        </w:rPr>
        <w:t>Оспанова</w:t>
      </w:r>
      <w:proofErr w:type="spellEnd"/>
      <w:r>
        <w:rPr>
          <w:rFonts w:ascii="MyriadPro-Regular" w:hAnsi="MyriadPro-Regular"/>
          <w:color w:val="231F20"/>
        </w:rPr>
        <w:t xml:space="preserve"> Т.С., Еременко Г.В., Сорокина И.В., </w:t>
      </w:r>
      <w:proofErr w:type="spellStart"/>
      <w:r>
        <w:rPr>
          <w:rFonts w:ascii="MyriadPro-Regular" w:hAnsi="MyriadPro-Regular"/>
          <w:color w:val="231F20"/>
        </w:rPr>
        <w:t>Омельчук</w:t>
      </w:r>
      <w:proofErr w:type="spellEnd"/>
      <w:r>
        <w:rPr>
          <w:rFonts w:ascii="MyriadPro-Regular" w:hAnsi="MyriadPro-Regular"/>
          <w:color w:val="231F20"/>
        </w:rPr>
        <w:t xml:space="preserve"> Е.Г., </w:t>
      </w:r>
      <w:proofErr w:type="spellStart"/>
      <w:r>
        <w:rPr>
          <w:rFonts w:ascii="MyriadPro-Regular" w:hAnsi="MyriadPro-Regular"/>
          <w:color w:val="231F20"/>
        </w:rPr>
        <w:t>Шкарбут</w:t>
      </w:r>
      <w:proofErr w:type="spellEnd"/>
      <w:r>
        <w:rPr>
          <w:rFonts w:ascii="MyriadPro-Regular" w:hAnsi="MyriadPro-Regular"/>
          <w:color w:val="231F20"/>
        </w:rPr>
        <w:t xml:space="preserve"> Ю.Е., Мирошниченко</w:t>
      </w:r>
      <w:r>
        <w:rPr>
          <w:rFonts w:ascii="MyriadPro-Regular" w:hAnsi="MyriadPro-Regular"/>
          <w:color w:val="231F20"/>
        </w:rPr>
        <w:br/>
        <w:t>М.С., Харьков, Украина............................................................................................................................</w:t>
      </w:r>
      <w:r>
        <w:rPr>
          <w:rFonts w:ascii="MyriadPro-Regular" w:hAnsi="MyriadPro-Regular"/>
          <w:color w:val="231F20"/>
        </w:rPr>
        <w:t>48</w:t>
      </w:r>
      <w:r>
        <w:rPr>
          <w:rFonts w:ascii="MyriadPro-Regular" w:hAnsi="MyriadPro-Regular"/>
          <w:color w:val="231F20"/>
        </w:rPr>
        <w:br/>
        <w:t>БИОЭТИЧЕСКИЕ АСПЕКТЫ В ЭКСПЕРИМЕНТАЛЬНЫХ ИССЛЕДОВАНИЯХ</w:t>
      </w:r>
      <w:r>
        <w:rPr>
          <w:rFonts w:ascii="MyriadPro-Regular" w:hAnsi="MyriadPro-Regular"/>
          <w:color w:val="231F20"/>
        </w:rPr>
        <w:br/>
        <w:t xml:space="preserve">Чиж Н.А., Рогоза Л.А., Гребенюк А.И., </w:t>
      </w:r>
      <w:proofErr w:type="spellStart"/>
      <w:r>
        <w:rPr>
          <w:rFonts w:ascii="MyriadPro-Regular" w:hAnsi="MyriadPro-Regular"/>
          <w:color w:val="231F20"/>
        </w:rPr>
        <w:t>Бызов</w:t>
      </w:r>
      <w:proofErr w:type="spellEnd"/>
      <w:r>
        <w:rPr>
          <w:rFonts w:ascii="MyriadPro-Regular" w:hAnsi="MyriadPro-Regular"/>
          <w:color w:val="231F20"/>
        </w:rPr>
        <w:t xml:space="preserve"> Д.В., Антоненко Е</w:t>
      </w:r>
      <w:r>
        <w:rPr>
          <w:rFonts w:ascii="MyriadPro-Regular" w:hAnsi="MyriadPro-Regular"/>
          <w:color w:val="231F20"/>
        </w:rPr>
        <w:t xml:space="preserve">.А., </w:t>
      </w:r>
      <w:proofErr w:type="spellStart"/>
      <w:r>
        <w:rPr>
          <w:rFonts w:ascii="MyriadPro-Regular" w:hAnsi="MyriadPro-Regular"/>
          <w:color w:val="231F20"/>
        </w:rPr>
        <w:t>Сандомирский</w:t>
      </w:r>
      <w:proofErr w:type="spellEnd"/>
      <w:r>
        <w:rPr>
          <w:rFonts w:ascii="MyriadPro-Regular" w:hAnsi="MyriadPro-Regular"/>
          <w:color w:val="231F20"/>
        </w:rPr>
        <w:t xml:space="preserve"> Б.П.,</w:t>
      </w:r>
      <w:r>
        <w:rPr>
          <w:rFonts w:ascii="MyriadPro-Regular" w:hAnsi="MyriadPro-Regular"/>
          <w:color w:val="231F20"/>
        </w:rPr>
        <w:br/>
        <w:t>Харьков</w:t>
      </w:r>
      <w:r>
        <w:rPr>
          <w:rFonts w:ascii="MyriadPro-Regular" w:hAnsi="MyriadPro-Regular"/>
          <w:color w:val="231F20"/>
        </w:rPr>
        <w:t>,</w:t>
      </w:r>
      <w:r>
        <w:rPr>
          <w:rFonts w:ascii="MyriadPro-Regular" w:hAnsi="MyriadPro-Regular"/>
          <w:color w:val="231F20"/>
        </w:rPr>
        <w:t xml:space="preserve"> </w:t>
      </w:r>
      <w:r>
        <w:rPr>
          <w:rFonts w:ascii="MyriadPro-Regular" w:hAnsi="MyriadPro-Regular"/>
          <w:color w:val="231F20"/>
        </w:rPr>
        <w:t xml:space="preserve"> Украина............................................................................................................</w:t>
      </w:r>
      <w:r>
        <w:rPr>
          <w:rFonts w:ascii="MyriadPro-Regular" w:hAnsi="MyriadPro-Regular"/>
          <w:color w:val="231F20"/>
        </w:rPr>
        <w:t>..........................49</w:t>
      </w:r>
      <w:r>
        <w:rPr>
          <w:rFonts w:ascii="MyriadPro-Regular" w:hAnsi="MyriadPro-Regular"/>
          <w:color w:val="231F20"/>
        </w:rPr>
        <w:br/>
        <w:t xml:space="preserve">ДЕЯКІ АСПЕКТИ ДОСВІДУ ДІЯЛЬНОСТІ КОМІСІЇ </w:t>
      </w:r>
      <w:proofErr w:type="gramStart"/>
      <w:r>
        <w:rPr>
          <w:rFonts w:ascii="MyriadPro-Regular" w:hAnsi="MyriadPro-Regular"/>
          <w:color w:val="231F20"/>
        </w:rPr>
        <w:t>З</w:t>
      </w:r>
      <w:proofErr w:type="gramEnd"/>
      <w:r>
        <w:rPr>
          <w:rFonts w:ascii="MyriadPro-Regular" w:hAnsi="MyriadPro-Regular"/>
          <w:color w:val="231F20"/>
        </w:rPr>
        <w:t xml:space="preserve"> ПИТАНЬ ЕТИКИ</w:t>
      </w:r>
      <w:r>
        <w:rPr>
          <w:rFonts w:ascii="MyriadPro-Regular" w:hAnsi="MyriadPro-Regular"/>
          <w:color w:val="231F20"/>
        </w:rPr>
        <w:br/>
        <w:t xml:space="preserve">Коваленко Н.В., </w:t>
      </w:r>
      <w:proofErr w:type="spellStart"/>
      <w:r>
        <w:rPr>
          <w:rFonts w:ascii="MyriadPro-Regular" w:hAnsi="MyriadPro-Regular"/>
          <w:color w:val="231F20"/>
        </w:rPr>
        <w:t>Київ</w:t>
      </w:r>
      <w:proofErr w:type="spellEnd"/>
      <w:r>
        <w:rPr>
          <w:rFonts w:ascii="MyriadPro-Regular" w:hAnsi="MyriadPro-Regular"/>
          <w:color w:val="231F20"/>
        </w:rPr>
        <w:t xml:space="preserve">, </w:t>
      </w:r>
      <w:proofErr w:type="spellStart"/>
      <w:r>
        <w:rPr>
          <w:rFonts w:ascii="MyriadPro-Regular" w:hAnsi="MyriadPro-Regular"/>
          <w:color w:val="231F20"/>
        </w:rPr>
        <w:t>Україна</w:t>
      </w:r>
      <w:proofErr w:type="spellEnd"/>
      <w:r>
        <w:rPr>
          <w:rFonts w:ascii="MyriadPro-Regular" w:hAnsi="MyriadPro-Regular"/>
          <w:color w:val="231F20"/>
        </w:rPr>
        <w:t xml:space="preserve"> ................................................................................................</w:t>
      </w:r>
      <w:r>
        <w:rPr>
          <w:rFonts w:ascii="MyriadPro-Regular" w:hAnsi="MyriadPro-Regular"/>
          <w:color w:val="231F20"/>
        </w:rPr>
        <w:t>................</w:t>
      </w:r>
      <w:r w:rsidR="00AF6EC3">
        <w:rPr>
          <w:rFonts w:ascii="MyriadPro-Regular" w:hAnsi="MyriadPro-Regular"/>
          <w:color w:val="231F20"/>
        </w:rPr>
        <w:t>49</w:t>
      </w:r>
      <w:r>
        <w:rPr>
          <w:rFonts w:ascii="MyriadPro-Regular" w:hAnsi="MyriadPro-Regular"/>
          <w:color w:val="231F20"/>
        </w:rPr>
        <w:br/>
        <w:t xml:space="preserve">ІДЕНТИФІКАЦІЯ БІОЕТИЧНИХ ПРОБЛЕМ У ДІТЕЙ </w:t>
      </w:r>
      <w:proofErr w:type="gramStart"/>
      <w:r>
        <w:rPr>
          <w:rFonts w:ascii="MyriadPro-Regular" w:hAnsi="MyriadPro-Regular"/>
          <w:color w:val="231F20"/>
        </w:rPr>
        <w:t>З</w:t>
      </w:r>
      <w:proofErr w:type="gramEnd"/>
      <w:r>
        <w:rPr>
          <w:rFonts w:ascii="MyriadPro-Regular" w:hAnsi="MyriadPro-Regular"/>
          <w:color w:val="231F20"/>
        </w:rPr>
        <w:t xml:space="preserve"> ДЕФІЦИТОМ ГОРМОНУ РОСТУ</w:t>
      </w:r>
      <w:r>
        <w:rPr>
          <w:rFonts w:ascii="MyriadPro-Regular" w:hAnsi="MyriadPro-Regular"/>
          <w:color w:val="231F20"/>
        </w:rPr>
        <w:br/>
      </w:r>
      <w:proofErr w:type="spellStart"/>
      <w:r>
        <w:rPr>
          <w:rFonts w:ascii="MyriadPro-Regular" w:hAnsi="MyriadPro-Regular"/>
          <w:color w:val="231F20"/>
        </w:rPr>
        <w:t>Аряєв</w:t>
      </w:r>
      <w:proofErr w:type="spellEnd"/>
      <w:r>
        <w:rPr>
          <w:rFonts w:ascii="MyriadPro-Regular" w:hAnsi="MyriadPro-Regular"/>
          <w:color w:val="231F20"/>
        </w:rPr>
        <w:t xml:space="preserve"> М.Л., </w:t>
      </w:r>
      <w:proofErr w:type="spellStart"/>
      <w:r>
        <w:rPr>
          <w:rFonts w:ascii="MyriadPro-Regular" w:hAnsi="MyriadPro-Regular"/>
          <w:color w:val="231F20"/>
        </w:rPr>
        <w:t>Сеньківска</w:t>
      </w:r>
      <w:proofErr w:type="spellEnd"/>
      <w:r>
        <w:rPr>
          <w:rFonts w:ascii="MyriadPro-Regular" w:hAnsi="MyriadPro-Regular"/>
          <w:color w:val="231F20"/>
        </w:rPr>
        <w:t xml:space="preserve"> Л.І., Одеса, </w:t>
      </w:r>
      <w:proofErr w:type="spellStart"/>
      <w:r>
        <w:rPr>
          <w:rFonts w:ascii="MyriadPro-Regular" w:hAnsi="MyriadPro-Regular"/>
          <w:color w:val="231F20"/>
        </w:rPr>
        <w:t>Україна</w:t>
      </w:r>
      <w:proofErr w:type="spellEnd"/>
      <w:r>
        <w:rPr>
          <w:rFonts w:ascii="MyriadPro-Regular" w:hAnsi="MyriadPro-Regular"/>
          <w:color w:val="231F20"/>
        </w:rPr>
        <w:t xml:space="preserve"> .....................................................................</w:t>
      </w:r>
      <w:r w:rsidR="00AF6EC3">
        <w:rPr>
          <w:rFonts w:ascii="MyriadPro-Regular" w:hAnsi="MyriadPro-Regular"/>
          <w:color w:val="231F20"/>
        </w:rPr>
        <w:t>....................50</w:t>
      </w:r>
      <w:r>
        <w:rPr>
          <w:rFonts w:ascii="MyriadPro-Regular" w:hAnsi="MyriadPro-Regular"/>
          <w:color w:val="231F20"/>
        </w:rPr>
        <w:br/>
        <w:t>НОРМА У МІКРОЕЛЕМЕНТОЛОГІЇ ЯК ЕТИЧНА ПРОБЛЕМА БІОМЕДИЧНИХ ДОСЛІДЖЕНЬ</w:t>
      </w:r>
      <w:r>
        <w:rPr>
          <w:rFonts w:ascii="MyriadPro-Regular" w:hAnsi="MyriadPro-Regular"/>
          <w:color w:val="231F20"/>
        </w:rPr>
        <w:br/>
      </w:r>
      <w:proofErr w:type="spellStart"/>
      <w:r>
        <w:rPr>
          <w:rFonts w:ascii="MyriadPro-Regular" w:hAnsi="MyriadPro-Regular"/>
          <w:color w:val="231F20"/>
        </w:rPr>
        <w:t>Андрусишина</w:t>
      </w:r>
      <w:proofErr w:type="spellEnd"/>
      <w:r>
        <w:rPr>
          <w:rFonts w:ascii="MyriadPro-Regular" w:hAnsi="MyriadPro-Regular"/>
          <w:color w:val="231F20"/>
        </w:rPr>
        <w:t xml:space="preserve"> І.М., Голуб І.О., </w:t>
      </w:r>
      <w:proofErr w:type="spellStart"/>
      <w:r>
        <w:rPr>
          <w:rFonts w:ascii="MyriadPro-Regular" w:hAnsi="MyriadPro-Regular"/>
          <w:color w:val="231F20"/>
        </w:rPr>
        <w:t>Лампека</w:t>
      </w:r>
      <w:proofErr w:type="spellEnd"/>
      <w:r>
        <w:rPr>
          <w:rFonts w:ascii="MyriadPro-Regular" w:hAnsi="MyriadPro-Regular"/>
          <w:color w:val="231F20"/>
        </w:rPr>
        <w:t xml:space="preserve"> О.Г., </w:t>
      </w:r>
      <w:proofErr w:type="spellStart"/>
      <w:r>
        <w:rPr>
          <w:rFonts w:ascii="MyriadPro-Regular" w:hAnsi="MyriadPro-Regular"/>
          <w:color w:val="231F20"/>
        </w:rPr>
        <w:t>Київ</w:t>
      </w:r>
      <w:proofErr w:type="spellEnd"/>
      <w:r>
        <w:rPr>
          <w:rFonts w:ascii="MyriadPro-Regular" w:hAnsi="MyriadPro-Regular"/>
          <w:color w:val="231F20"/>
        </w:rPr>
        <w:t xml:space="preserve">, </w:t>
      </w:r>
      <w:proofErr w:type="spellStart"/>
      <w:r>
        <w:rPr>
          <w:rFonts w:ascii="MyriadPro-Regular" w:hAnsi="MyriadPro-Regular"/>
          <w:color w:val="231F20"/>
        </w:rPr>
        <w:t>Україна</w:t>
      </w:r>
      <w:proofErr w:type="spellEnd"/>
      <w:r>
        <w:rPr>
          <w:rFonts w:ascii="MyriadPro-Regular" w:hAnsi="MyriadPro-Regular"/>
          <w:color w:val="231F20"/>
        </w:rPr>
        <w:t xml:space="preserve"> .........................................</w:t>
      </w:r>
      <w:r w:rsidR="00AF6EC3">
        <w:rPr>
          <w:rFonts w:ascii="MyriadPro-Regular" w:hAnsi="MyriadPro-Regular"/>
          <w:color w:val="231F20"/>
        </w:rPr>
        <w:t>......................51</w:t>
      </w:r>
      <w:r>
        <w:rPr>
          <w:rFonts w:ascii="MyriadPro-Regular" w:hAnsi="MyriadPro-Regular"/>
          <w:color w:val="231F20"/>
        </w:rPr>
        <w:br/>
        <w:t>БІОЕТИЧНІ ПРИНЦИПИ ДІАГНОСТУВАННЯ ТА ОБСТЕЖЕНЬ</w:t>
      </w:r>
      <w:r>
        <w:rPr>
          <w:rFonts w:ascii="MyriadPro-Regular" w:hAnsi="MyriadPro-Regular"/>
          <w:color w:val="231F20"/>
        </w:rPr>
        <w:br/>
      </w:r>
      <w:proofErr w:type="spellStart"/>
      <w:r>
        <w:rPr>
          <w:rFonts w:ascii="MyriadPro-Regular" w:hAnsi="MyriadPro-Regular"/>
          <w:color w:val="231F20"/>
        </w:rPr>
        <w:t>Мартинюк</w:t>
      </w:r>
      <w:proofErr w:type="spellEnd"/>
      <w:r>
        <w:rPr>
          <w:rFonts w:ascii="MyriadPro-Regular" w:hAnsi="MyriadPro-Regular"/>
          <w:color w:val="231F20"/>
        </w:rPr>
        <w:t xml:space="preserve"> Ю.І., </w:t>
      </w:r>
      <w:proofErr w:type="spellStart"/>
      <w:r>
        <w:rPr>
          <w:rFonts w:ascii="MyriadPro-Regular" w:hAnsi="MyriadPro-Regular"/>
          <w:color w:val="231F20"/>
        </w:rPr>
        <w:t>Мартинюк</w:t>
      </w:r>
      <w:proofErr w:type="spellEnd"/>
      <w:r>
        <w:rPr>
          <w:rFonts w:ascii="MyriadPro-Regular" w:hAnsi="MyriadPro-Regular"/>
          <w:color w:val="231F20"/>
        </w:rPr>
        <w:t xml:space="preserve"> О.І., </w:t>
      </w:r>
      <w:proofErr w:type="spellStart"/>
      <w:r>
        <w:rPr>
          <w:rFonts w:ascii="MyriadPro-Regular" w:hAnsi="MyriadPro-Regular"/>
          <w:color w:val="231F20"/>
        </w:rPr>
        <w:t>Трускавець</w:t>
      </w:r>
      <w:proofErr w:type="spellEnd"/>
      <w:r>
        <w:rPr>
          <w:rFonts w:ascii="MyriadPro-Regular" w:hAnsi="MyriadPro-Regular"/>
          <w:color w:val="231F20"/>
        </w:rPr>
        <w:t xml:space="preserve">, </w:t>
      </w:r>
      <w:proofErr w:type="spellStart"/>
      <w:r>
        <w:rPr>
          <w:rFonts w:ascii="MyriadPro-Regular" w:hAnsi="MyriadPro-Regular"/>
          <w:color w:val="231F20"/>
        </w:rPr>
        <w:t>Україна</w:t>
      </w:r>
      <w:proofErr w:type="spellEnd"/>
      <w:r>
        <w:rPr>
          <w:rFonts w:ascii="MyriadPro-Regular" w:hAnsi="MyriadPro-Regular"/>
          <w:color w:val="231F20"/>
        </w:rPr>
        <w:t xml:space="preserve"> ...........................................................</w:t>
      </w:r>
      <w:r w:rsidR="00BD7985">
        <w:rPr>
          <w:rFonts w:ascii="MyriadPro-Regular" w:hAnsi="MyriadPro-Regular"/>
          <w:color w:val="231F20"/>
        </w:rPr>
        <w:t>.............51</w:t>
      </w:r>
      <w:r>
        <w:rPr>
          <w:rFonts w:ascii="MyriadPro-Regular" w:hAnsi="MyriadPro-Regular"/>
          <w:color w:val="231F20"/>
        </w:rPr>
        <w:br/>
        <w:t>ВРАЧ И ПАЦИЕНТ: НЕОБХОДИМОСТЬ ПСИХОЛОГИЧЕСКОГО ПОДХОДА</w:t>
      </w:r>
      <w:r>
        <w:rPr>
          <w:rFonts w:ascii="MyriadPro-Regular" w:hAnsi="MyriadPro-Regular"/>
          <w:color w:val="231F20"/>
        </w:rPr>
        <w:br/>
      </w:r>
      <w:proofErr w:type="spellStart"/>
      <w:r>
        <w:rPr>
          <w:rFonts w:ascii="MyriadPro-Regular" w:hAnsi="MyriadPro-Regular"/>
          <w:color w:val="231F20"/>
        </w:rPr>
        <w:t>Любенко</w:t>
      </w:r>
      <w:proofErr w:type="spellEnd"/>
      <w:r>
        <w:rPr>
          <w:rFonts w:ascii="MyriadPro-Regular" w:hAnsi="MyriadPro-Regular"/>
          <w:color w:val="231F20"/>
        </w:rPr>
        <w:t xml:space="preserve"> О.И, Чащин Н.А., Киев, Украина ........................................................................</w:t>
      </w:r>
      <w:r w:rsidR="00BD7985">
        <w:rPr>
          <w:rFonts w:ascii="MyriadPro-Regular" w:hAnsi="MyriadPro-Regular"/>
          <w:color w:val="231F20"/>
        </w:rPr>
        <w:t>...................52</w:t>
      </w:r>
      <w:r>
        <w:rPr>
          <w:rFonts w:ascii="MyriadPro-Regular" w:hAnsi="MyriadPro-Regular"/>
          <w:color w:val="231F20"/>
        </w:rPr>
        <w:br/>
        <w:t xml:space="preserve">БІОЕТИЧНІ АСПЕКТИ В ОЦІНЦІ РИЗИКІВ ЗАХВОРЮВАННЯ ТА </w:t>
      </w:r>
      <w:proofErr w:type="gramStart"/>
      <w:r>
        <w:rPr>
          <w:rFonts w:ascii="MyriadPro-Regular" w:hAnsi="MyriadPro-Regular"/>
          <w:color w:val="231F20"/>
        </w:rPr>
        <w:t>ПРОФ</w:t>
      </w:r>
      <w:proofErr w:type="gramEnd"/>
      <w:r>
        <w:rPr>
          <w:rFonts w:ascii="MyriadPro-Regular" w:hAnsi="MyriadPro-Regular"/>
          <w:color w:val="231F20"/>
        </w:rPr>
        <w:t>ІЛАКТИЦІ</w:t>
      </w:r>
      <w:r>
        <w:rPr>
          <w:rFonts w:ascii="MyriadPro-Regular" w:hAnsi="MyriadPro-Regular"/>
          <w:color w:val="231F20"/>
        </w:rPr>
        <w:br/>
        <w:t>ОНКОЛОГІЧНОЇ ПАТОЛОГІЇ СЕРЕД МЕДИЧНИХ ПРАЦІВНИКІВ</w:t>
      </w:r>
      <w:r>
        <w:rPr>
          <w:rFonts w:ascii="MyriadPro-Regular" w:hAnsi="MyriadPro-Regular"/>
          <w:color w:val="231F20"/>
        </w:rPr>
        <w:br/>
      </w:r>
      <w:proofErr w:type="spellStart"/>
      <w:r>
        <w:rPr>
          <w:rFonts w:ascii="MyriadPro-Regular" w:hAnsi="MyriadPro-Regular"/>
          <w:color w:val="231F20"/>
        </w:rPr>
        <w:t>Варивончик</w:t>
      </w:r>
      <w:proofErr w:type="spellEnd"/>
      <w:r>
        <w:rPr>
          <w:rFonts w:ascii="MyriadPro-Regular" w:hAnsi="MyriadPro-Regular"/>
          <w:color w:val="231F20"/>
        </w:rPr>
        <w:t xml:space="preserve"> Д.В., </w:t>
      </w:r>
      <w:proofErr w:type="spellStart"/>
      <w:r>
        <w:rPr>
          <w:rFonts w:ascii="MyriadPro-Regular" w:hAnsi="MyriadPro-Regular"/>
          <w:color w:val="231F20"/>
        </w:rPr>
        <w:t>Київ</w:t>
      </w:r>
      <w:proofErr w:type="spellEnd"/>
      <w:r>
        <w:rPr>
          <w:rFonts w:ascii="MyriadPro-Regular" w:hAnsi="MyriadPro-Regular"/>
          <w:color w:val="231F20"/>
        </w:rPr>
        <w:t xml:space="preserve">, </w:t>
      </w:r>
      <w:proofErr w:type="spellStart"/>
      <w:r>
        <w:rPr>
          <w:rFonts w:ascii="MyriadPro-Regular" w:hAnsi="MyriadPro-Regular"/>
          <w:color w:val="231F20"/>
        </w:rPr>
        <w:t>Україна</w:t>
      </w:r>
      <w:proofErr w:type="spellEnd"/>
      <w:r>
        <w:rPr>
          <w:rFonts w:ascii="MyriadPro-Regular" w:hAnsi="MyriadPro-Regular"/>
          <w:color w:val="231F20"/>
        </w:rPr>
        <w:t xml:space="preserve"> .............................................................................................</w:t>
      </w:r>
      <w:r w:rsidR="00BD7985">
        <w:rPr>
          <w:rFonts w:ascii="MyriadPro-Regular" w:hAnsi="MyriadPro-Regular"/>
          <w:color w:val="231F20"/>
        </w:rPr>
        <w:t>................53</w:t>
      </w:r>
      <w:r>
        <w:rPr>
          <w:rFonts w:ascii="MyriadPro-Regular" w:hAnsi="MyriadPro-Regular"/>
          <w:color w:val="231F20"/>
        </w:rPr>
        <w:br/>
        <w:t>ЕТИЧНІ АСПЕКТИ ПРИ ВИКОРИСТАННІ МОЛЕКУЛЯРНО-ГЕНЕТИЧНИХ МЕТОДІВ</w:t>
      </w:r>
      <w:r>
        <w:rPr>
          <w:rFonts w:ascii="MyriadPro-Regular" w:hAnsi="MyriadPro-Regular"/>
          <w:color w:val="231F20"/>
        </w:rPr>
        <w:br/>
      </w:r>
      <w:proofErr w:type="spellStart"/>
      <w:r>
        <w:rPr>
          <w:rFonts w:ascii="MyriadPro-Regular" w:hAnsi="MyriadPro-Regular"/>
          <w:color w:val="231F20"/>
        </w:rPr>
        <w:t>Андрущенко</w:t>
      </w:r>
      <w:proofErr w:type="spellEnd"/>
      <w:r>
        <w:rPr>
          <w:rFonts w:ascii="MyriadPro-Regular" w:hAnsi="MyriadPro-Regular"/>
          <w:color w:val="231F20"/>
        </w:rPr>
        <w:t xml:space="preserve"> Т.А., </w:t>
      </w:r>
      <w:proofErr w:type="spellStart"/>
      <w:r>
        <w:rPr>
          <w:rFonts w:ascii="MyriadPro-Regular" w:hAnsi="MyriadPro-Regular"/>
          <w:color w:val="231F20"/>
        </w:rPr>
        <w:t>Київ</w:t>
      </w:r>
      <w:proofErr w:type="spellEnd"/>
      <w:r>
        <w:rPr>
          <w:rFonts w:ascii="MyriadPro-Regular" w:hAnsi="MyriadPro-Regular"/>
          <w:color w:val="231F20"/>
        </w:rPr>
        <w:t>, Україна..............................................................................................</w:t>
      </w:r>
      <w:r w:rsidR="00BD7985">
        <w:rPr>
          <w:rFonts w:ascii="MyriadPro-Regular" w:hAnsi="MyriadPro-Regular"/>
          <w:color w:val="231F20"/>
        </w:rPr>
        <w:t>................53</w:t>
      </w:r>
      <w:r>
        <w:rPr>
          <w:rFonts w:ascii="MyriadPro-Regular" w:hAnsi="MyriadPro-Regular"/>
          <w:color w:val="231F20"/>
        </w:rPr>
        <w:br/>
        <w:t>ДОЦІЛЬНА АЛЬТЕРНАТИВА БІОЛОГІЧНИХ МОДЕЛЕЙ</w:t>
      </w:r>
      <w:r>
        <w:rPr>
          <w:rFonts w:ascii="MyriadPro-Regular" w:hAnsi="MyriadPro-Regular"/>
          <w:color w:val="231F20"/>
        </w:rPr>
        <w:br/>
      </w:r>
      <w:proofErr w:type="spellStart"/>
      <w:r>
        <w:rPr>
          <w:rFonts w:ascii="MyriadPro-Regular" w:hAnsi="MyriadPro-Regular"/>
          <w:color w:val="231F20"/>
        </w:rPr>
        <w:t>Сирова</w:t>
      </w:r>
      <w:proofErr w:type="spellEnd"/>
      <w:r>
        <w:rPr>
          <w:rFonts w:ascii="MyriadPro-Regular" w:hAnsi="MyriadPro-Regular"/>
          <w:color w:val="231F20"/>
        </w:rPr>
        <w:t xml:space="preserve"> Г.О., Чаленко Н.М., </w:t>
      </w:r>
      <w:proofErr w:type="spellStart"/>
      <w:r>
        <w:rPr>
          <w:rFonts w:ascii="MyriadPro-Regular" w:hAnsi="MyriadPro-Regular"/>
          <w:color w:val="231F20"/>
        </w:rPr>
        <w:t>Харків</w:t>
      </w:r>
      <w:proofErr w:type="spellEnd"/>
      <w:r>
        <w:rPr>
          <w:rFonts w:ascii="MyriadPro-Regular" w:hAnsi="MyriadPro-Regular"/>
          <w:color w:val="231F20"/>
        </w:rPr>
        <w:t>, Україна.........................................................</w:t>
      </w:r>
      <w:r w:rsidR="00BD7985">
        <w:rPr>
          <w:rFonts w:ascii="MyriadPro-Regular" w:hAnsi="MyriadPro-Regular"/>
          <w:color w:val="231F20"/>
        </w:rPr>
        <w:t>...................</w:t>
      </w:r>
      <w:r>
        <w:rPr>
          <w:rFonts w:ascii="MyriadPro-Regular" w:hAnsi="MyriadPro-Regular"/>
          <w:color w:val="231F20"/>
        </w:rPr>
        <w:t>.............</w:t>
      </w:r>
      <w:r w:rsidR="00BD7985">
        <w:rPr>
          <w:rFonts w:ascii="MyriadPro-Regular" w:hAnsi="MyriadPro-Regular"/>
          <w:color w:val="231F20"/>
        </w:rPr>
        <w:t>54</w:t>
      </w:r>
      <w:r>
        <w:rPr>
          <w:rFonts w:ascii="MyriadPro-Regular" w:hAnsi="MyriadPro-Regular"/>
          <w:color w:val="231F20"/>
        </w:rPr>
        <w:br/>
      </w:r>
    </w:p>
    <w:p w:rsidR="00893156" w:rsidRDefault="00893156" w:rsidP="00893156">
      <w:pPr>
        <w:jc w:val="center"/>
        <w:rPr>
          <w:rFonts w:ascii="MyriadPro-Bold" w:hAnsi="MyriadPro-Bold"/>
          <w:b/>
          <w:bCs/>
          <w:color w:val="231F20"/>
          <w:sz w:val="30"/>
          <w:szCs w:val="30"/>
        </w:rPr>
      </w:pPr>
    </w:p>
    <w:p w:rsidR="00AF6EC3" w:rsidRDefault="00AF6EC3" w:rsidP="00893156">
      <w:pPr>
        <w:jc w:val="center"/>
        <w:rPr>
          <w:rFonts w:ascii="MyriadPro-Bold" w:hAnsi="MyriadPro-Bold"/>
          <w:b/>
          <w:bCs/>
          <w:color w:val="231F20"/>
          <w:sz w:val="30"/>
          <w:szCs w:val="30"/>
        </w:rPr>
      </w:pPr>
    </w:p>
    <w:p w:rsidR="00AF6EC3" w:rsidRDefault="00AF6EC3" w:rsidP="00893156">
      <w:pPr>
        <w:jc w:val="center"/>
        <w:rPr>
          <w:rFonts w:ascii="MyriadPro-Bold" w:hAnsi="MyriadPro-Bold"/>
          <w:b/>
          <w:bCs/>
          <w:color w:val="231F20"/>
          <w:sz w:val="30"/>
          <w:szCs w:val="30"/>
        </w:rPr>
      </w:pPr>
    </w:p>
    <w:p w:rsidR="00AF6EC3" w:rsidRDefault="00AF6EC3" w:rsidP="00893156">
      <w:pPr>
        <w:jc w:val="center"/>
        <w:rPr>
          <w:rFonts w:ascii="MyriadPro-Bold" w:hAnsi="MyriadPro-Bold"/>
          <w:b/>
          <w:bCs/>
          <w:color w:val="231F20"/>
          <w:sz w:val="30"/>
          <w:szCs w:val="30"/>
        </w:rPr>
      </w:pPr>
    </w:p>
    <w:p w:rsidR="00AF6EC3" w:rsidRDefault="00AF6EC3" w:rsidP="00893156">
      <w:pPr>
        <w:jc w:val="center"/>
        <w:rPr>
          <w:rFonts w:ascii="MyriadPro-Bold" w:hAnsi="MyriadPro-Bold"/>
          <w:b/>
          <w:bCs/>
          <w:color w:val="231F20"/>
          <w:sz w:val="30"/>
          <w:szCs w:val="30"/>
        </w:rPr>
      </w:pPr>
    </w:p>
    <w:p w:rsidR="004B26FF" w:rsidRDefault="004B26FF">
      <w:pPr>
        <w:rPr>
          <w:rFonts w:ascii="MyriadPro-Regular" w:hAnsi="MyriadPro-Regular"/>
          <w:color w:val="231F20"/>
        </w:rPr>
      </w:pPr>
      <w:r>
        <w:rPr>
          <w:rFonts w:ascii="MyriadPro-Regular" w:hAnsi="MyriadPro-Regular"/>
          <w:color w:val="231F20"/>
        </w:rPr>
        <w:lastRenderedPageBreak/>
        <w:t>.............................................................................................................................</w:t>
      </w:r>
    </w:p>
    <w:p w:rsidR="00F07725" w:rsidRPr="007F36D3" w:rsidRDefault="004B26FF">
      <w:pPr>
        <w:rPr>
          <w:sz w:val="28"/>
          <w:szCs w:val="28"/>
        </w:rPr>
      </w:pPr>
      <w:proofErr w:type="gramStart"/>
      <w:r w:rsidRPr="007F36D3">
        <w:rPr>
          <w:rFonts w:ascii="MyriadPro-Bold" w:hAnsi="MyriadPro-Bold"/>
          <w:b/>
          <w:bCs/>
          <w:color w:val="231F20"/>
          <w:sz w:val="28"/>
          <w:szCs w:val="28"/>
        </w:rPr>
        <w:t>ДОЦ</w:t>
      </w:r>
      <w:proofErr w:type="gramEnd"/>
      <w:r w:rsidRPr="007F36D3">
        <w:rPr>
          <w:rFonts w:ascii="MyriadPro-Bold" w:hAnsi="MyriadPro-Bold"/>
          <w:b/>
          <w:bCs/>
          <w:color w:val="231F20"/>
          <w:sz w:val="28"/>
          <w:szCs w:val="28"/>
        </w:rPr>
        <w:t>ІЛЬНА АЛЬТЕРНАТИВА БІОЛОГІЧНИХ</w:t>
      </w:r>
      <w:r w:rsidRPr="007F36D3">
        <w:rPr>
          <w:rFonts w:ascii="MyriadPro-Bold" w:hAnsi="MyriadPro-Bold"/>
          <w:b/>
          <w:bCs/>
          <w:color w:val="231F20"/>
          <w:sz w:val="28"/>
          <w:szCs w:val="28"/>
        </w:rPr>
        <w:t xml:space="preserve"> </w:t>
      </w:r>
      <w:r w:rsidRPr="007F36D3">
        <w:rPr>
          <w:rFonts w:ascii="MyriadPro-Bold" w:hAnsi="MyriadPro-Bold"/>
          <w:b/>
          <w:bCs/>
          <w:color w:val="231F20"/>
          <w:sz w:val="28"/>
          <w:szCs w:val="28"/>
        </w:rPr>
        <w:t>МОДЕЛЕЙ</w:t>
      </w:r>
      <w:r w:rsidRPr="007F36D3">
        <w:rPr>
          <w:rFonts w:ascii="MyriadPro-Bold" w:hAnsi="MyriadPro-Bold"/>
          <w:color w:val="231F20"/>
          <w:sz w:val="28"/>
          <w:szCs w:val="28"/>
        </w:rPr>
        <w:br/>
      </w:r>
      <w:proofErr w:type="spellStart"/>
      <w:r w:rsidRPr="007F36D3">
        <w:rPr>
          <w:rFonts w:ascii="MyriadPro-BoldIt" w:hAnsi="MyriadPro-BoldIt"/>
          <w:b/>
          <w:bCs/>
          <w:i/>
          <w:iCs/>
          <w:color w:val="231F20"/>
          <w:sz w:val="28"/>
          <w:szCs w:val="28"/>
        </w:rPr>
        <w:t>Сирова</w:t>
      </w:r>
      <w:proofErr w:type="spellEnd"/>
      <w:r w:rsidRPr="007F36D3">
        <w:rPr>
          <w:rFonts w:ascii="MyriadPro-BoldIt" w:hAnsi="MyriadPro-BoldIt"/>
          <w:b/>
          <w:bCs/>
          <w:i/>
          <w:iCs/>
          <w:color w:val="231F20"/>
          <w:sz w:val="28"/>
          <w:szCs w:val="28"/>
        </w:rPr>
        <w:t xml:space="preserve"> Г.О., Чаленко Н.М.</w:t>
      </w:r>
      <w:r w:rsidRPr="007F36D3">
        <w:rPr>
          <w:rFonts w:ascii="MyriadPro-BoldIt" w:hAnsi="MyriadPro-BoldIt"/>
          <w:color w:val="231F20"/>
          <w:sz w:val="28"/>
          <w:szCs w:val="28"/>
        </w:rPr>
        <w:br/>
      </w:r>
      <w:proofErr w:type="spellStart"/>
      <w:r w:rsidRPr="007F36D3">
        <w:rPr>
          <w:rFonts w:ascii="MyriadPro-It" w:hAnsi="MyriadPro-It"/>
          <w:i/>
          <w:iCs/>
          <w:color w:val="231F20"/>
          <w:sz w:val="28"/>
          <w:szCs w:val="28"/>
        </w:rPr>
        <w:t>Харківський</w:t>
      </w:r>
      <w:proofErr w:type="spellEnd"/>
      <w:r w:rsidRPr="007F36D3">
        <w:rPr>
          <w:rFonts w:ascii="MyriadPro-It" w:hAnsi="MyriadPro-It"/>
          <w:i/>
          <w:iCs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It" w:hAnsi="MyriadPro-It"/>
          <w:i/>
          <w:iCs/>
          <w:color w:val="231F20"/>
          <w:sz w:val="28"/>
          <w:szCs w:val="28"/>
        </w:rPr>
        <w:t>національний</w:t>
      </w:r>
      <w:proofErr w:type="spellEnd"/>
      <w:r w:rsidRPr="007F36D3">
        <w:rPr>
          <w:rFonts w:ascii="MyriadPro-It" w:hAnsi="MyriadPro-It"/>
          <w:i/>
          <w:iCs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It" w:hAnsi="MyriadPro-It"/>
          <w:i/>
          <w:iCs/>
          <w:color w:val="231F20"/>
          <w:sz w:val="28"/>
          <w:szCs w:val="28"/>
        </w:rPr>
        <w:t>медичний</w:t>
      </w:r>
      <w:proofErr w:type="spellEnd"/>
      <w:r w:rsidR="00893156" w:rsidRPr="007F36D3">
        <w:rPr>
          <w:rFonts w:ascii="MyriadPro-It" w:hAnsi="MyriadPro-It"/>
          <w:i/>
          <w:iCs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It" w:hAnsi="MyriadPro-It"/>
          <w:i/>
          <w:iCs/>
          <w:color w:val="231F20"/>
          <w:sz w:val="28"/>
          <w:szCs w:val="28"/>
        </w:rPr>
        <w:t>університет</w:t>
      </w:r>
      <w:proofErr w:type="spellEnd"/>
      <w:r w:rsidRPr="007F36D3">
        <w:rPr>
          <w:rFonts w:ascii="MyriadPro-It" w:hAnsi="MyriadPro-It"/>
          <w:i/>
          <w:iCs/>
          <w:color w:val="231F20"/>
          <w:sz w:val="28"/>
          <w:szCs w:val="28"/>
        </w:rPr>
        <w:t xml:space="preserve">, </w:t>
      </w:r>
      <w:proofErr w:type="spellStart"/>
      <w:r w:rsidRPr="007F36D3">
        <w:rPr>
          <w:rFonts w:ascii="MyriadPro-It" w:hAnsi="MyriadPro-It"/>
          <w:i/>
          <w:iCs/>
          <w:color w:val="231F20"/>
          <w:sz w:val="28"/>
          <w:szCs w:val="28"/>
        </w:rPr>
        <w:t>Харків</w:t>
      </w:r>
      <w:proofErr w:type="spellEnd"/>
      <w:r w:rsidRPr="007F36D3">
        <w:rPr>
          <w:rFonts w:ascii="MyriadPro-It" w:hAnsi="MyriadPro-It"/>
          <w:i/>
          <w:iCs/>
          <w:color w:val="231F20"/>
          <w:sz w:val="28"/>
          <w:szCs w:val="28"/>
        </w:rPr>
        <w:t xml:space="preserve">, </w:t>
      </w:r>
      <w:proofErr w:type="spellStart"/>
      <w:r w:rsidRPr="007F36D3">
        <w:rPr>
          <w:rFonts w:ascii="MyriadPro-It" w:hAnsi="MyriadPro-It"/>
          <w:i/>
          <w:iCs/>
          <w:color w:val="231F20"/>
          <w:sz w:val="28"/>
          <w:szCs w:val="28"/>
        </w:rPr>
        <w:t>Україна</w:t>
      </w:r>
      <w:proofErr w:type="spellEnd"/>
      <w:r w:rsidRPr="007F36D3">
        <w:rPr>
          <w:rFonts w:ascii="MyriadPro-It" w:hAnsi="MyriadPro-It"/>
          <w:i/>
          <w:iCs/>
          <w:color w:val="231F20"/>
          <w:sz w:val="28"/>
          <w:szCs w:val="28"/>
        </w:rPr>
        <w:t>,</w:t>
      </w:r>
      <w:r w:rsidRPr="007F36D3">
        <w:rPr>
          <w:rFonts w:ascii="MyriadPro-It" w:hAnsi="MyriadPro-It"/>
          <w:color w:val="231F20"/>
          <w:sz w:val="28"/>
          <w:szCs w:val="28"/>
        </w:rPr>
        <w:br/>
      </w:r>
      <w:r w:rsidRPr="007F36D3">
        <w:rPr>
          <w:rFonts w:ascii="MyriadPro-It" w:hAnsi="MyriadPro-It"/>
          <w:i/>
          <w:iCs/>
          <w:color w:val="231F20"/>
          <w:sz w:val="28"/>
          <w:szCs w:val="28"/>
        </w:rPr>
        <w:t>medchem1@ukr.net</w:t>
      </w:r>
      <w:r w:rsidRPr="007F36D3">
        <w:rPr>
          <w:rFonts w:ascii="MyriadPro-It" w:hAnsi="MyriadPro-It"/>
          <w:color w:val="231F20"/>
          <w:sz w:val="28"/>
          <w:szCs w:val="28"/>
        </w:rPr>
        <w:br/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Біо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- та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хеноінформатика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r w:rsidR="00893156" w:rsidRPr="007F36D3">
        <w:rPr>
          <w:rFonts w:ascii="MyriadPro-Regular" w:hAnsi="MyriadPro-Regular"/>
          <w:color w:val="231F20"/>
          <w:sz w:val="28"/>
          <w:szCs w:val="28"/>
        </w:rPr>
        <w:t>–</w:t>
      </w:r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відносно</w:t>
      </w:r>
      <w:proofErr w:type="spellEnd"/>
      <w:r w:rsidR="00893156"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нові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дисципліни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,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які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вивчають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наукові</w:t>
      </w:r>
      <w:proofErr w:type="spellEnd"/>
      <w:r w:rsidR="00893156"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r w:rsidRPr="007F36D3">
        <w:rPr>
          <w:rFonts w:ascii="MyriadPro-Regular" w:hAnsi="MyriadPro-Regular"/>
          <w:color w:val="231F20"/>
          <w:sz w:val="28"/>
          <w:szCs w:val="28"/>
        </w:rPr>
        <w:t xml:space="preserve">напрямки та методики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пошуку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,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прогнозування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>,</w:t>
      </w:r>
      <w:r w:rsidR="00893156"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вдосконалення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відомих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моделей,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що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описують</w:t>
      </w:r>
      <w:proofErr w:type="spellEnd"/>
      <w:r w:rsidR="00893156"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молекулярну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структуру,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методи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прогнозування</w:t>
      </w:r>
      <w:proofErr w:type="spellEnd"/>
      <w:r w:rsidR="00893156"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хімічних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реакцій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, структур,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планування</w:t>
      </w:r>
      <w:proofErr w:type="spellEnd"/>
      <w:r w:rsidR="00893156"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r w:rsidRPr="007F36D3">
        <w:rPr>
          <w:rFonts w:ascii="MyriadPro-Regular" w:hAnsi="MyriadPro-Regular"/>
          <w:color w:val="231F20"/>
          <w:sz w:val="28"/>
          <w:szCs w:val="28"/>
        </w:rPr>
        <w:t xml:space="preserve">синтезу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нових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біологічно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активних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сполук</w:t>
      </w:r>
      <w:proofErr w:type="spellEnd"/>
      <w:r w:rsidR="00893156"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r w:rsidRPr="007F36D3">
        <w:rPr>
          <w:rFonts w:ascii="MyriadPro-Regular" w:hAnsi="MyriadPro-Regular"/>
          <w:color w:val="231F20"/>
          <w:sz w:val="28"/>
          <w:szCs w:val="28"/>
        </w:rPr>
        <w:t xml:space="preserve">(БАС) з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використанням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новітніх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інформаційних</w:t>
      </w:r>
      <w:proofErr w:type="spellEnd"/>
      <w:r w:rsidR="00893156"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proofErr w:type="gramStart"/>
      <w:r w:rsidRPr="007F36D3">
        <w:rPr>
          <w:rFonts w:ascii="MyriadPro-Regular" w:hAnsi="MyriadPro-Regular"/>
          <w:color w:val="231F20"/>
          <w:sz w:val="28"/>
          <w:szCs w:val="28"/>
        </w:rPr>
        <w:t>п</w:t>
      </w:r>
      <w:proofErr w:type="gramEnd"/>
      <w:r w:rsidRPr="007F36D3">
        <w:rPr>
          <w:rFonts w:ascii="MyriadPro-Regular" w:hAnsi="MyriadPro-Regular"/>
          <w:color w:val="231F20"/>
          <w:sz w:val="28"/>
          <w:szCs w:val="28"/>
        </w:rPr>
        <w:t>ідходів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[1].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Універсальних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методичних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proofErr w:type="gramStart"/>
      <w:r w:rsidRPr="007F36D3">
        <w:rPr>
          <w:rFonts w:ascii="MyriadPro-Regular" w:hAnsi="MyriadPro-Regular"/>
          <w:color w:val="231F20"/>
          <w:sz w:val="28"/>
          <w:szCs w:val="28"/>
        </w:rPr>
        <w:t>п</w:t>
      </w:r>
      <w:proofErr w:type="gramEnd"/>
      <w:r w:rsidRPr="007F36D3">
        <w:rPr>
          <w:rFonts w:ascii="MyriadPro-Regular" w:hAnsi="MyriadPro-Regular"/>
          <w:color w:val="231F20"/>
          <w:sz w:val="28"/>
          <w:szCs w:val="28"/>
        </w:rPr>
        <w:t>ідходів</w:t>
      </w:r>
      <w:proofErr w:type="spellEnd"/>
      <w:r w:rsidR="00893156"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r w:rsidRPr="007F36D3">
        <w:rPr>
          <w:rFonts w:ascii="MyriadPro-Regular" w:hAnsi="MyriadPro-Regular"/>
          <w:color w:val="231F20"/>
          <w:sz w:val="28"/>
          <w:szCs w:val="28"/>
        </w:rPr>
        <w:t xml:space="preserve">для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створення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ефективних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і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нетоксичних</w:t>
      </w:r>
      <w:proofErr w:type="spellEnd"/>
      <w:r w:rsidR="00893156"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лікарських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засобів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,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що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мали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б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оптимальні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br/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фармакодинамічні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та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фармакокінетичні</w:t>
      </w:r>
      <w:proofErr w:type="spellEnd"/>
      <w:r w:rsidR="00893156"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властивості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, на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сьогоднішній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день не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існує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>.</w:t>
      </w:r>
      <w:r w:rsidR="00893156"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Існує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певна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кількість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комп’ютерних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програм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>,</w:t>
      </w:r>
      <w:r w:rsidR="00893156"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що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можливі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для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використання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: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Prediction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of</w:t>
      </w:r>
      <w:proofErr w:type="spellEnd"/>
      <w:r w:rsidR="00893156"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Activity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Spectra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for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Substances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(РASS), ADMET</w:t>
      </w:r>
      <w:r w:rsidR="00893156"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Prediction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,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Gastroplus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,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Quantitative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Structure</w:t>
      </w:r>
      <w:proofErr w:type="spellEnd"/>
      <w:r w:rsidR="00893156"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Activity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Relationship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(QSAR),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docking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>-прогноз</w:t>
      </w:r>
      <w:r w:rsidR="00893156"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r w:rsidRPr="007F36D3">
        <w:rPr>
          <w:rFonts w:ascii="MyriadPro-Regular" w:hAnsi="MyriadPro-Regular"/>
          <w:color w:val="231F20"/>
          <w:sz w:val="28"/>
          <w:szCs w:val="28"/>
        </w:rPr>
        <w:t xml:space="preserve">та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інші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.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Вважаємо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proofErr w:type="gramStart"/>
      <w:r w:rsidRPr="007F36D3">
        <w:rPr>
          <w:rFonts w:ascii="MyriadPro-Regular" w:hAnsi="MyriadPro-Regular"/>
          <w:color w:val="231F20"/>
          <w:sz w:val="28"/>
          <w:szCs w:val="28"/>
        </w:rPr>
        <w:t>доц</w:t>
      </w:r>
      <w:proofErr w:type="gramEnd"/>
      <w:r w:rsidRPr="007F36D3">
        <w:rPr>
          <w:rFonts w:ascii="MyriadPro-Regular" w:hAnsi="MyriadPro-Regular"/>
          <w:color w:val="231F20"/>
          <w:sz w:val="28"/>
          <w:szCs w:val="28"/>
        </w:rPr>
        <w:t>ільним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використання</w:t>
      </w:r>
      <w:proofErr w:type="spellEnd"/>
      <w:r w:rsidR="00893156"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офіційних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версій</w:t>
      </w:r>
      <w:proofErr w:type="spellEnd"/>
      <w:r w:rsidR="00893156"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комп’ютерних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програм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для</w:t>
      </w:r>
      <w:r w:rsidR="00893156"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комп’ютерного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моделювання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фізико-хімічних</w:t>
      </w:r>
      <w:proofErr w:type="spellEnd"/>
      <w:r w:rsidR="00893156"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r w:rsidRPr="007F36D3">
        <w:rPr>
          <w:rFonts w:ascii="MyriadPro-Regular" w:hAnsi="MyriadPro-Regular"/>
          <w:color w:val="231F20"/>
          <w:sz w:val="28"/>
          <w:szCs w:val="28"/>
        </w:rPr>
        <w:t xml:space="preserve">та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біофармацевтичних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властивостей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БАС для</w:t>
      </w:r>
      <w:r w:rsidR="00893156"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вивчення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питання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«структура-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активність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>»</w:t>
      </w:r>
      <w:r w:rsidR="00893156"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r w:rsidRPr="007F36D3">
        <w:rPr>
          <w:rFonts w:ascii="MyriadPro-Regular" w:hAnsi="MyriadPro-Regular"/>
          <w:color w:val="231F20"/>
          <w:sz w:val="28"/>
          <w:szCs w:val="28"/>
        </w:rPr>
        <w:t xml:space="preserve">(QSAR),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прогнозування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фармакодинамічних</w:t>
      </w:r>
      <w:proofErr w:type="spellEnd"/>
      <w:r w:rsidR="00893156"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r w:rsidRPr="007F36D3">
        <w:rPr>
          <w:rFonts w:ascii="MyriadPro-Regular" w:hAnsi="MyriadPro-Regular"/>
          <w:color w:val="231F20"/>
          <w:sz w:val="28"/>
          <w:szCs w:val="28"/>
        </w:rPr>
        <w:t xml:space="preserve">характеристик (РASS),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механізмів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дії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(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dockingметод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),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фармакокінетики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(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Gastroplus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>) БАС та</w:t>
      </w:r>
      <w:r w:rsidRPr="007F36D3">
        <w:rPr>
          <w:rFonts w:ascii="MyriadPro-Regular" w:hAnsi="MyriadPro-Regular"/>
          <w:color w:val="231F20"/>
          <w:sz w:val="28"/>
          <w:szCs w:val="28"/>
        </w:rPr>
        <w:br/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інші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. </w:t>
      </w:r>
      <w:proofErr w:type="spellStart"/>
      <w:proofErr w:type="gramStart"/>
      <w:r w:rsidRPr="007F36D3">
        <w:rPr>
          <w:rFonts w:ascii="MyriadPro-Regular" w:hAnsi="MyriadPro-Regular"/>
          <w:color w:val="231F20"/>
          <w:sz w:val="28"/>
          <w:szCs w:val="28"/>
        </w:rPr>
        <w:t>Доц</w:t>
      </w:r>
      <w:proofErr w:type="gramEnd"/>
      <w:r w:rsidRPr="007F36D3">
        <w:rPr>
          <w:rFonts w:ascii="MyriadPro-Regular" w:hAnsi="MyriadPro-Regular"/>
          <w:color w:val="231F20"/>
          <w:sz w:val="28"/>
          <w:szCs w:val="28"/>
        </w:rPr>
        <w:t>ільно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вивчити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біофармацевтичну</w:t>
      </w:r>
      <w:proofErr w:type="spellEnd"/>
      <w:r w:rsidR="00893156"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інформаційну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систему для прогнозу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фізикохімічних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та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фармакологічних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властивостей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БАС.</w:t>
      </w:r>
      <w:r w:rsidRPr="007F36D3">
        <w:rPr>
          <w:rFonts w:ascii="MyriadPro-Regular" w:hAnsi="MyriadPro-Regular"/>
          <w:color w:val="231F20"/>
          <w:sz w:val="28"/>
          <w:szCs w:val="28"/>
        </w:rPr>
        <w:br/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Розроблені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методи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можуть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бути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застосовані</w:t>
      </w:r>
      <w:proofErr w:type="spellEnd"/>
      <w:r w:rsidR="00893156"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r w:rsidRPr="007F36D3">
        <w:rPr>
          <w:rFonts w:ascii="MyriadPro-Regular" w:hAnsi="MyriadPro-Regular"/>
          <w:color w:val="231F20"/>
          <w:sz w:val="28"/>
          <w:szCs w:val="28"/>
        </w:rPr>
        <w:t xml:space="preserve">для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створення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бібліотек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відповідних</w:t>
      </w:r>
      <w:proofErr w:type="spellEnd"/>
      <w:r w:rsidR="00893156"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фармакологічних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груп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[2] для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подальшого</w:t>
      </w:r>
      <w:proofErr w:type="spellEnd"/>
      <w:r w:rsidR="00893156"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визначення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залежності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«структура-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властивості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>»</w:t>
      </w:r>
      <w:r w:rsidR="00893156"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r w:rsidRPr="007F36D3">
        <w:rPr>
          <w:rFonts w:ascii="MyriadPro-Regular" w:hAnsi="MyriadPro-Regular"/>
          <w:color w:val="231F20"/>
          <w:sz w:val="28"/>
          <w:szCs w:val="28"/>
        </w:rPr>
        <w:t xml:space="preserve">з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використанням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ієрархічної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системи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>, яка</w:t>
      </w:r>
      <w:r w:rsidR="00893156"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дозволяє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поєднати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надійність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proofErr w:type="gramStart"/>
      <w:r w:rsidRPr="007F36D3">
        <w:rPr>
          <w:rFonts w:ascii="MyriadPro-Regular" w:hAnsi="MyriadPro-Regular"/>
          <w:color w:val="231F20"/>
          <w:sz w:val="28"/>
          <w:szCs w:val="28"/>
        </w:rPr>
        <w:t>в</w:t>
      </w:r>
      <w:proofErr w:type="gramEnd"/>
      <w:r w:rsidRPr="007F36D3">
        <w:rPr>
          <w:rFonts w:ascii="MyriadPro-Regular" w:hAnsi="MyriadPro-Regular"/>
          <w:color w:val="231F20"/>
          <w:sz w:val="28"/>
          <w:szCs w:val="28"/>
        </w:rPr>
        <w:t>ідомих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моделей</w:t>
      </w:r>
      <w:r w:rsidR="00893156"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r w:rsidRPr="007F36D3">
        <w:rPr>
          <w:rFonts w:ascii="MyriadPro-Regular" w:hAnsi="MyriadPro-Regular"/>
          <w:color w:val="231F20"/>
          <w:sz w:val="28"/>
          <w:szCs w:val="28"/>
        </w:rPr>
        <w:t xml:space="preserve">та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нівелювати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їх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недоліки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.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Також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вважаємо</w:t>
      </w:r>
      <w:proofErr w:type="spellEnd"/>
      <w:r w:rsidR="00893156"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proofErr w:type="gramStart"/>
      <w:r w:rsidRPr="007F36D3">
        <w:rPr>
          <w:rFonts w:ascii="MyriadPro-Regular" w:hAnsi="MyriadPro-Regular"/>
          <w:color w:val="231F20"/>
          <w:sz w:val="28"/>
          <w:szCs w:val="28"/>
        </w:rPr>
        <w:t>доц</w:t>
      </w:r>
      <w:proofErr w:type="gramEnd"/>
      <w:r w:rsidRPr="007F36D3">
        <w:rPr>
          <w:rFonts w:ascii="MyriadPro-Regular" w:hAnsi="MyriadPro-Regular"/>
          <w:color w:val="231F20"/>
          <w:sz w:val="28"/>
          <w:szCs w:val="28"/>
        </w:rPr>
        <w:t>ільним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використовувати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квантовохімічні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показники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(QSAR) для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дослідження</w:t>
      </w:r>
      <w:proofErr w:type="spellEnd"/>
      <w:r w:rsidR="00893156"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фармакокінетики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потенційних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лікарських</w:t>
      </w:r>
      <w:proofErr w:type="spellEnd"/>
      <w:r w:rsidR="007F36D3"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засобів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[3-6].</w:t>
      </w:r>
      <w:r w:rsidRPr="007F36D3">
        <w:rPr>
          <w:rFonts w:ascii="MyriadPro-Regular" w:hAnsi="MyriadPro-Regular"/>
          <w:color w:val="231F20"/>
          <w:sz w:val="28"/>
          <w:szCs w:val="28"/>
        </w:rPr>
        <w:br/>
      </w:r>
      <w:proofErr w:type="spellStart"/>
      <w:r w:rsidRPr="007F36D3">
        <w:rPr>
          <w:rFonts w:ascii="MyriadPro-Bold" w:hAnsi="MyriadPro-Bold"/>
          <w:b/>
          <w:bCs/>
          <w:color w:val="231F20"/>
          <w:sz w:val="28"/>
          <w:szCs w:val="28"/>
        </w:rPr>
        <w:t>Література</w:t>
      </w:r>
      <w:proofErr w:type="spellEnd"/>
      <w:r w:rsidRPr="007F36D3">
        <w:rPr>
          <w:rFonts w:ascii="MyriadPro-Bold" w:hAnsi="MyriadPro-Bold"/>
          <w:b/>
          <w:bCs/>
          <w:color w:val="231F20"/>
          <w:sz w:val="28"/>
          <w:szCs w:val="28"/>
        </w:rPr>
        <w:t>:</w:t>
      </w:r>
      <w:r w:rsidRPr="007F36D3">
        <w:rPr>
          <w:rFonts w:ascii="MyriadPro-Bold" w:hAnsi="MyriadPro-Bold"/>
          <w:color w:val="231F20"/>
          <w:sz w:val="28"/>
          <w:szCs w:val="28"/>
        </w:rPr>
        <w:br/>
      </w:r>
      <w:r w:rsidRPr="007F36D3">
        <w:rPr>
          <w:rFonts w:ascii="MyriadPro-Regular" w:hAnsi="MyriadPro-Regular"/>
          <w:color w:val="231F20"/>
          <w:sz w:val="28"/>
          <w:szCs w:val="28"/>
        </w:rPr>
        <w:t>1. Головенко М.Я. «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Філософія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»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фармацевтичних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інновацій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/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М.Я.Головенко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// </w:t>
      </w:r>
      <w:proofErr w:type="spellStart"/>
      <w:proofErr w:type="gramStart"/>
      <w:r w:rsidRPr="007F36D3">
        <w:rPr>
          <w:rFonts w:ascii="MyriadPro-Regular" w:hAnsi="MyriadPro-Regular"/>
          <w:color w:val="231F20"/>
          <w:sz w:val="28"/>
          <w:szCs w:val="28"/>
        </w:rPr>
        <w:t>В</w:t>
      </w:r>
      <w:proofErr w:type="gramEnd"/>
      <w:r w:rsidRPr="007F36D3">
        <w:rPr>
          <w:rFonts w:ascii="MyriadPro-Regular" w:hAnsi="MyriadPro-Regular"/>
          <w:color w:val="231F20"/>
          <w:sz w:val="28"/>
          <w:szCs w:val="28"/>
        </w:rPr>
        <w:t>існик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НАН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України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>. – 2012. – № 3. – С. 3-12.</w:t>
      </w:r>
      <w:r w:rsidRPr="007F36D3">
        <w:rPr>
          <w:rFonts w:ascii="MyriadPro-Regular" w:hAnsi="MyriadPro-Regular"/>
          <w:color w:val="231F20"/>
          <w:sz w:val="28"/>
          <w:szCs w:val="28"/>
        </w:rPr>
        <w:br/>
        <w:t xml:space="preserve">2.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Борисюк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І.Ю.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Фарм</w:t>
      </w:r>
      <w:bookmarkStart w:id="0" w:name="_GoBack"/>
      <w:bookmarkEnd w:id="0"/>
      <w:r w:rsidRPr="007F36D3">
        <w:rPr>
          <w:rFonts w:ascii="MyriadPro-Regular" w:hAnsi="MyriadPro-Regular"/>
          <w:color w:val="231F20"/>
          <w:sz w:val="28"/>
          <w:szCs w:val="28"/>
        </w:rPr>
        <w:t>акокінетичний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і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біофармацевтичний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аналіз</w:t>
      </w:r>
      <w:proofErr w:type="spellEnd"/>
      <w:r w:rsidR="00893156"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біодоступності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лікарських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засобів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з </w:t>
      </w:r>
      <w:proofErr w:type="spellStart"/>
      <w:proofErr w:type="gramStart"/>
      <w:r w:rsidRPr="007F36D3">
        <w:rPr>
          <w:rFonts w:ascii="MyriadPro-Regular" w:hAnsi="MyriadPro-Regular"/>
          <w:color w:val="231F20"/>
          <w:sz w:val="28"/>
          <w:szCs w:val="28"/>
        </w:rPr>
        <w:t>р</w:t>
      </w:r>
      <w:proofErr w:type="gramEnd"/>
      <w:r w:rsidRPr="007F36D3">
        <w:rPr>
          <w:rFonts w:ascii="MyriadPro-Regular" w:hAnsi="MyriadPro-Regular"/>
          <w:color w:val="231F20"/>
          <w:sz w:val="28"/>
          <w:szCs w:val="28"/>
        </w:rPr>
        <w:t>ізними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t xml:space="preserve"> </w:t>
      </w:r>
      <w:proofErr w:type="spellStart"/>
      <w:r w:rsidRPr="007F36D3">
        <w:rPr>
          <w:rFonts w:ascii="MyriadPro-Regular" w:hAnsi="MyriadPro-Regular"/>
          <w:color w:val="231F20"/>
          <w:sz w:val="28"/>
          <w:szCs w:val="28"/>
        </w:rPr>
        <w:t>механізмами</w:t>
      </w:r>
      <w:proofErr w:type="spellEnd"/>
      <w:r w:rsidRPr="007F36D3">
        <w:rPr>
          <w:rFonts w:ascii="MyriadPro-Regular" w:hAnsi="MyriadPro-Regular"/>
          <w:color w:val="231F20"/>
          <w:sz w:val="28"/>
          <w:szCs w:val="28"/>
        </w:rPr>
        <w:br/>
      </w:r>
    </w:p>
    <w:sectPr w:rsidR="00F07725" w:rsidRPr="007F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Bold">
    <w:altName w:val="Times New Roman"/>
    <w:panose1 w:val="00000000000000000000"/>
    <w:charset w:val="00"/>
    <w:family w:val="roman"/>
    <w:notTrueType/>
    <w:pitch w:val="default"/>
  </w:font>
  <w:font w:name="MyriadPro-BoldIt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yriadPro-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FF"/>
    <w:rsid w:val="004B26FF"/>
    <w:rsid w:val="007F36D3"/>
    <w:rsid w:val="00893156"/>
    <w:rsid w:val="00AF6EC3"/>
    <w:rsid w:val="00BD7985"/>
    <w:rsid w:val="00F0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mesto1</dc:creator>
  <cp:lastModifiedBy>mesto1</cp:lastModifiedBy>
  <cp:revision>3</cp:revision>
  <dcterms:created xsi:type="dcterms:W3CDTF">2016-08-29T13:16:00Z</dcterms:created>
  <dcterms:modified xsi:type="dcterms:W3CDTF">2016-08-29T13:41:00Z</dcterms:modified>
</cp:coreProperties>
</file>