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50" w:rsidRPr="00992B63" w:rsidRDefault="00FF0E50" w:rsidP="00C90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63">
        <w:rPr>
          <w:rFonts w:ascii="Times New Roman" w:hAnsi="Times New Roman" w:cs="Times New Roman"/>
          <w:b/>
          <w:sz w:val="28"/>
          <w:szCs w:val="28"/>
        </w:rPr>
        <w:t xml:space="preserve">Клиническое наблюдение Синдрома </w:t>
      </w:r>
      <w:proofErr w:type="spellStart"/>
      <w:r w:rsidRPr="00992B63">
        <w:rPr>
          <w:rFonts w:ascii="Times New Roman" w:hAnsi="Times New Roman" w:cs="Times New Roman"/>
          <w:b/>
          <w:sz w:val="28"/>
          <w:szCs w:val="28"/>
        </w:rPr>
        <w:t>Апера</w:t>
      </w:r>
      <w:proofErr w:type="spellEnd"/>
      <w:r w:rsidRPr="00992B63">
        <w:rPr>
          <w:rFonts w:ascii="Times New Roman" w:hAnsi="Times New Roman" w:cs="Times New Roman"/>
          <w:b/>
          <w:sz w:val="28"/>
          <w:szCs w:val="28"/>
        </w:rPr>
        <w:t xml:space="preserve"> (тип </w:t>
      </w:r>
      <w:r w:rsidRPr="00992B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2B63">
        <w:rPr>
          <w:rFonts w:ascii="Times New Roman" w:hAnsi="Times New Roman" w:cs="Times New Roman"/>
          <w:b/>
          <w:sz w:val="28"/>
          <w:szCs w:val="28"/>
        </w:rPr>
        <w:t>) у  новорожденного.</w:t>
      </w:r>
    </w:p>
    <w:p w:rsidR="00C70D0F" w:rsidRDefault="00C70D0F" w:rsidP="00C90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r w:rsidR="00992B6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Омельченко О.В.</w:t>
      </w:r>
      <w:r w:rsidR="00992B6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0443" w:rsidRPr="00A60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443" w:rsidRPr="00A60443">
        <w:rPr>
          <w:rFonts w:ascii="Times New Roman" w:hAnsi="Times New Roman" w:cs="Times New Roman"/>
          <w:sz w:val="28"/>
          <w:szCs w:val="28"/>
        </w:rPr>
        <w:t>Малич</w:t>
      </w:r>
      <w:proofErr w:type="spellEnd"/>
      <w:r w:rsidR="00A60443" w:rsidRPr="00A60443">
        <w:rPr>
          <w:rFonts w:ascii="Times New Roman" w:hAnsi="Times New Roman" w:cs="Times New Roman"/>
          <w:sz w:val="28"/>
          <w:szCs w:val="28"/>
        </w:rPr>
        <w:t xml:space="preserve"> Т.С</w:t>
      </w:r>
      <w:r w:rsidR="003D53AE" w:rsidRPr="003D53AE">
        <w:rPr>
          <w:rFonts w:ascii="Times New Roman" w:hAnsi="Times New Roman" w:cs="Times New Roman"/>
          <w:sz w:val="28"/>
          <w:szCs w:val="28"/>
        </w:rPr>
        <w:t>*</w:t>
      </w:r>
      <w:r w:rsidR="00A60443" w:rsidRPr="00A60443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Агафонова Н.И.</w:t>
      </w:r>
      <w:r w:rsidR="00992B63">
        <w:rPr>
          <w:rFonts w:ascii="Times New Roman" w:hAnsi="Times New Roman" w:cs="Times New Roman"/>
          <w:sz w:val="28"/>
          <w:szCs w:val="28"/>
        </w:rPr>
        <w:t>**</w:t>
      </w:r>
    </w:p>
    <w:p w:rsidR="00FF0E50" w:rsidRDefault="00C70D0F" w:rsidP="00C90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  <w:r w:rsidR="00992B63">
        <w:rPr>
          <w:rFonts w:ascii="Times New Roman" w:hAnsi="Times New Roman" w:cs="Times New Roman"/>
          <w:sz w:val="28"/>
          <w:szCs w:val="28"/>
        </w:rPr>
        <w:t>*</w:t>
      </w:r>
    </w:p>
    <w:p w:rsidR="00C70D0F" w:rsidRPr="00A60443" w:rsidRDefault="00C70D0F" w:rsidP="00C90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областной клинический перинатальный центр</w:t>
      </w:r>
      <w:r w:rsidR="00992B63">
        <w:rPr>
          <w:rFonts w:ascii="Times New Roman" w:hAnsi="Times New Roman" w:cs="Times New Roman"/>
          <w:sz w:val="28"/>
          <w:szCs w:val="28"/>
        </w:rPr>
        <w:t>**</w:t>
      </w:r>
    </w:p>
    <w:p w:rsidR="008747F2" w:rsidRDefault="00F834D3" w:rsidP="00C904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4D3">
        <w:rPr>
          <w:rFonts w:ascii="Times New Roman" w:hAnsi="Times New Roman" w:cs="Times New Roman"/>
          <w:sz w:val="28"/>
          <w:szCs w:val="28"/>
        </w:rPr>
        <w:t xml:space="preserve">По данным экспертов Всемирной 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заболеваемости и смертности детей раннего возраста врожденные пороки развития занимают </w:t>
      </w:r>
      <w:r w:rsidRPr="00DC067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 </w:t>
      </w:r>
      <w:r w:rsidRPr="00F834D3">
        <w:rPr>
          <w:rFonts w:ascii="Times New Roman" w:hAnsi="Times New Roman" w:cs="Times New Roman"/>
          <w:sz w:val="28"/>
          <w:szCs w:val="28"/>
        </w:rPr>
        <w:t xml:space="preserve">Пороки развития черепно-лицевой области занимают 3-е место среди других видов врожденных </w:t>
      </w:r>
      <w:r w:rsidR="00A60443">
        <w:rPr>
          <w:rFonts w:ascii="Times New Roman" w:hAnsi="Times New Roman" w:cs="Times New Roman"/>
          <w:sz w:val="28"/>
          <w:szCs w:val="28"/>
        </w:rPr>
        <w:t xml:space="preserve">аномалий, </w:t>
      </w:r>
      <w:proofErr w:type="gramStart"/>
      <w:r w:rsidR="00A60443">
        <w:rPr>
          <w:rFonts w:ascii="Times New Roman" w:hAnsi="Times New Roman" w:cs="Times New Roman"/>
          <w:sz w:val="28"/>
          <w:szCs w:val="28"/>
        </w:rPr>
        <w:t>с</w:t>
      </w:r>
      <w:r w:rsidRPr="00F834D3">
        <w:rPr>
          <w:rFonts w:ascii="Times New Roman" w:hAnsi="Times New Roman" w:cs="Times New Roman"/>
          <w:sz w:val="28"/>
          <w:szCs w:val="28"/>
        </w:rPr>
        <w:t>реди</w:t>
      </w:r>
      <w:proofErr w:type="gramEnd"/>
      <w:r w:rsidRPr="00F834D3">
        <w:rPr>
          <w:rFonts w:ascii="Times New Roman" w:hAnsi="Times New Roman" w:cs="Times New Roman"/>
          <w:sz w:val="28"/>
          <w:szCs w:val="28"/>
        </w:rPr>
        <w:t xml:space="preserve"> </w:t>
      </w:r>
      <w:r w:rsidR="00A60443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F834D3">
        <w:rPr>
          <w:rFonts w:ascii="Times New Roman" w:hAnsi="Times New Roman" w:cs="Times New Roman"/>
          <w:sz w:val="28"/>
          <w:szCs w:val="28"/>
        </w:rPr>
        <w:t xml:space="preserve"> около 30% приходится на </w:t>
      </w:r>
      <w:proofErr w:type="spellStart"/>
      <w:r w:rsidRPr="00F834D3">
        <w:rPr>
          <w:rFonts w:ascii="Times New Roman" w:hAnsi="Times New Roman" w:cs="Times New Roman"/>
          <w:sz w:val="28"/>
          <w:szCs w:val="28"/>
        </w:rPr>
        <w:t>краниосиностозы</w:t>
      </w:r>
      <w:proofErr w:type="spellEnd"/>
      <w:r w:rsidRPr="00F834D3">
        <w:rPr>
          <w:rFonts w:ascii="Times New Roman" w:hAnsi="Times New Roman" w:cs="Times New Roman"/>
          <w:sz w:val="28"/>
          <w:szCs w:val="28"/>
        </w:rPr>
        <w:t xml:space="preserve">. Из всех </w:t>
      </w:r>
      <w:proofErr w:type="spellStart"/>
      <w:r w:rsidRPr="00F834D3">
        <w:rPr>
          <w:rFonts w:ascii="Times New Roman" w:hAnsi="Times New Roman" w:cs="Times New Roman"/>
          <w:sz w:val="28"/>
          <w:szCs w:val="28"/>
        </w:rPr>
        <w:t>синд</w:t>
      </w:r>
      <w:r w:rsidR="00A60443">
        <w:rPr>
          <w:rFonts w:ascii="Times New Roman" w:hAnsi="Times New Roman" w:cs="Times New Roman"/>
          <w:sz w:val="28"/>
          <w:szCs w:val="28"/>
        </w:rPr>
        <w:t>ромальных</w:t>
      </w:r>
      <w:proofErr w:type="spellEnd"/>
      <w:r w:rsidR="00A6044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A60443">
        <w:rPr>
          <w:rFonts w:ascii="Times New Roman" w:hAnsi="Times New Roman" w:cs="Times New Roman"/>
          <w:sz w:val="28"/>
          <w:szCs w:val="28"/>
        </w:rPr>
        <w:t>краниосиностозов</w:t>
      </w:r>
      <w:proofErr w:type="spellEnd"/>
      <w:r w:rsidR="00A60443">
        <w:rPr>
          <w:rFonts w:ascii="Times New Roman" w:hAnsi="Times New Roman" w:cs="Times New Roman"/>
          <w:sz w:val="28"/>
          <w:szCs w:val="28"/>
        </w:rPr>
        <w:t xml:space="preserve">, </w:t>
      </w:r>
      <w:r w:rsidR="00A60443" w:rsidRPr="00A60443">
        <w:rPr>
          <w:rFonts w:ascii="Times New Roman" w:hAnsi="Times New Roman" w:cs="Times New Roman"/>
          <w:sz w:val="28"/>
          <w:szCs w:val="28"/>
        </w:rPr>
        <w:t xml:space="preserve"> по мнению подавляющего большинства специалистов </w:t>
      </w:r>
      <w:r w:rsidRPr="00F834D3">
        <w:rPr>
          <w:rFonts w:ascii="Times New Roman" w:hAnsi="Times New Roman" w:cs="Times New Roman"/>
          <w:sz w:val="28"/>
          <w:szCs w:val="28"/>
        </w:rPr>
        <w:t xml:space="preserve">наиболее часто встречается, синдром </w:t>
      </w:r>
      <w:proofErr w:type="spellStart"/>
      <w:r w:rsidRPr="00F834D3">
        <w:rPr>
          <w:rFonts w:ascii="Times New Roman" w:hAnsi="Times New Roman" w:cs="Times New Roman"/>
          <w:sz w:val="28"/>
          <w:szCs w:val="28"/>
        </w:rPr>
        <w:t>Апера</w:t>
      </w:r>
      <w:proofErr w:type="spellEnd"/>
      <w:r w:rsidR="00A60443" w:rsidRPr="00A60443">
        <w:rPr>
          <w:rFonts w:ascii="Times New Roman" w:hAnsi="Times New Roman" w:cs="Times New Roman"/>
          <w:sz w:val="28"/>
          <w:szCs w:val="28"/>
        </w:rPr>
        <w:t xml:space="preserve"> [1]</w:t>
      </w:r>
      <w:r w:rsidRPr="00F834D3">
        <w:rPr>
          <w:rFonts w:ascii="Times New Roman" w:hAnsi="Times New Roman" w:cs="Times New Roman"/>
          <w:sz w:val="28"/>
          <w:szCs w:val="28"/>
        </w:rPr>
        <w:t>. </w:t>
      </w:r>
      <w:r w:rsidR="00A6044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82974" w:rsidRPr="00582974">
        <w:rPr>
          <w:rFonts w:ascii="Times New Roman" w:hAnsi="Times New Roman" w:cs="Times New Roman"/>
          <w:sz w:val="28"/>
          <w:szCs w:val="28"/>
        </w:rPr>
        <w:t>индром</w:t>
      </w:r>
      <w:proofErr w:type="spellEnd"/>
      <w:r w:rsidR="00582974" w:rsidRPr="00582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974" w:rsidRPr="00582974">
        <w:rPr>
          <w:rFonts w:ascii="Times New Roman" w:hAnsi="Times New Roman" w:cs="Times New Roman"/>
          <w:sz w:val="28"/>
          <w:szCs w:val="28"/>
        </w:rPr>
        <w:t>Апера</w:t>
      </w:r>
      <w:proofErr w:type="spellEnd"/>
      <w:r w:rsidR="00582974" w:rsidRPr="00582974">
        <w:rPr>
          <w:rFonts w:ascii="Times New Roman" w:hAnsi="Times New Roman" w:cs="Times New Roman"/>
          <w:sz w:val="28"/>
          <w:szCs w:val="28"/>
        </w:rPr>
        <w:t xml:space="preserve"> характеризуется изменениями черепа </w:t>
      </w:r>
      <w:r w:rsidR="00C467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2974" w:rsidRPr="00582974">
        <w:rPr>
          <w:rFonts w:ascii="Times New Roman" w:hAnsi="Times New Roman" w:cs="Times New Roman"/>
          <w:sz w:val="28"/>
          <w:szCs w:val="28"/>
        </w:rPr>
        <w:t>синостоз различной выраженности</w:t>
      </w:r>
      <w:r w:rsidR="00A604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974" w:rsidRPr="00582974">
        <w:rPr>
          <w:rFonts w:ascii="Times New Roman" w:hAnsi="Times New Roman" w:cs="Times New Roman"/>
          <w:sz w:val="28"/>
          <w:szCs w:val="28"/>
        </w:rPr>
        <w:t xml:space="preserve"> в основном венечных швов в сочетании со </w:t>
      </w:r>
      <w:proofErr w:type="spellStart"/>
      <w:r w:rsidR="00582974" w:rsidRPr="00582974">
        <w:rPr>
          <w:rFonts w:ascii="Times New Roman" w:hAnsi="Times New Roman" w:cs="Times New Roman"/>
          <w:sz w:val="28"/>
          <w:szCs w:val="28"/>
        </w:rPr>
        <w:t>сфеноэтмоидомаксиллярной</w:t>
      </w:r>
      <w:proofErr w:type="spellEnd"/>
      <w:r w:rsidR="00582974" w:rsidRPr="00582974">
        <w:rPr>
          <w:rFonts w:ascii="Times New Roman" w:hAnsi="Times New Roman" w:cs="Times New Roman"/>
          <w:sz w:val="28"/>
          <w:szCs w:val="28"/>
        </w:rPr>
        <w:t xml:space="preserve"> гипоплазией основания черепа</w:t>
      </w:r>
      <w:r w:rsidR="00A60443">
        <w:rPr>
          <w:rFonts w:ascii="Times New Roman" w:hAnsi="Times New Roman" w:cs="Times New Roman"/>
          <w:sz w:val="28"/>
          <w:szCs w:val="28"/>
        </w:rPr>
        <w:t>; изменениями лица</w:t>
      </w:r>
      <w:r w:rsidR="00C4672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60443">
        <w:rPr>
          <w:rFonts w:ascii="Times New Roman" w:hAnsi="Times New Roman" w:cs="Times New Roman"/>
          <w:sz w:val="28"/>
          <w:szCs w:val="28"/>
        </w:rPr>
        <w:t xml:space="preserve"> </w:t>
      </w:r>
      <w:r w:rsidR="00582974" w:rsidRPr="00582974">
        <w:rPr>
          <w:rFonts w:ascii="Times New Roman" w:hAnsi="Times New Roman" w:cs="Times New Roman"/>
          <w:sz w:val="28"/>
          <w:szCs w:val="28"/>
        </w:rPr>
        <w:t xml:space="preserve">плоский лоб, глазной </w:t>
      </w:r>
      <w:proofErr w:type="spellStart"/>
      <w:r w:rsidR="00582974" w:rsidRPr="00582974">
        <w:rPr>
          <w:rFonts w:ascii="Times New Roman" w:hAnsi="Times New Roman" w:cs="Times New Roman"/>
          <w:sz w:val="28"/>
          <w:szCs w:val="28"/>
        </w:rPr>
        <w:t>гипертелоризм</w:t>
      </w:r>
      <w:proofErr w:type="spellEnd"/>
      <w:r w:rsidR="00582974" w:rsidRPr="00582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974" w:rsidRPr="00582974">
        <w:rPr>
          <w:rFonts w:ascii="Times New Roman" w:hAnsi="Times New Roman" w:cs="Times New Roman"/>
          <w:sz w:val="28"/>
          <w:szCs w:val="28"/>
        </w:rPr>
        <w:t>антимонголоидный</w:t>
      </w:r>
      <w:proofErr w:type="spellEnd"/>
      <w:r w:rsidR="00582974" w:rsidRPr="00582974">
        <w:rPr>
          <w:rFonts w:ascii="Times New Roman" w:hAnsi="Times New Roman" w:cs="Times New Roman"/>
          <w:sz w:val="28"/>
          <w:szCs w:val="28"/>
        </w:rPr>
        <w:t xml:space="preserve"> разрез глаз; запавшая переносица, прогнатизм, полное сращение 2–5-го пальцев кистей и стоп</w:t>
      </w:r>
      <w:r w:rsidR="00582974">
        <w:rPr>
          <w:rFonts w:ascii="Times New Roman" w:hAnsi="Times New Roman" w:cs="Times New Roman"/>
          <w:sz w:val="28"/>
          <w:szCs w:val="28"/>
        </w:rPr>
        <w:t>.</w:t>
      </w:r>
      <w:r w:rsidR="00B70277">
        <w:rPr>
          <w:rFonts w:ascii="Times New Roman" w:hAnsi="Times New Roman" w:cs="Times New Roman"/>
          <w:sz w:val="28"/>
          <w:szCs w:val="28"/>
        </w:rPr>
        <w:t xml:space="preserve"> По данным литературы</w:t>
      </w:r>
      <w:r w:rsidR="00A604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0277">
        <w:rPr>
          <w:rFonts w:ascii="Times New Roman" w:hAnsi="Times New Roman" w:cs="Times New Roman"/>
          <w:sz w:val="28"/>
          <w:szCs w:val="28"/>
        </w:rPr>
        <w:t xml:space="preserve"> известно 5 типов синдрома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Апера</w:t>
      </w:r>
      <w:proofErr w:type="spellEnd"/>
      <w:r w:rsidR="00B70277">
        <w:rPr>
          <w:rFonts w:ascii="Times New Roman" w:hAnsi="Times New Roman" w:cs="Times New Roman"/>
          <w:sz w:val="28"/>
          <w:szCs w:val="28"/>
        </w:rPr>
        <w:t>.</w:t>
      </w:r>
      <w:r w:rsidR="00B70277" w:rsidRPr="00A60443">
        <w:rPr>
          <w:rFonts w:ascii="Times New Roman" w:hAnsi="Times New Roman" w:cs="Times New Roman"/>
          <w:sz w:val="28"/>
          <w:szCs w:val="28"/>
        </w:rPr>
        <w:t xml:space="preserve"> 1-</w:t>
      </w:r>
      <w:r w:rsidR="00B70277">
        <w:rPr>
          <w:rFonts w:ascii="Times New Roman" w:hAnsi="Times New Roman" w:cs="Times New Roman"/>
          <w:sz w:val="28"/>
          <w:szCs w:val="28"/>
        </w:rPr>
        <w:t xml:space="preserve">тип включает акроцефалию,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брахиофеноцефального</w:t>
      </w:r>
      <w:proofErr w:type="spellEnd"/>
      <w:r w:rsidR="00B70277">
        <w:rPr>
          <w:rFonts w:ascii="Times New Roman" w:hAnsi="Times New Roman" w:cs="Times New Roman"/>
          <w:sz w:val="28"/>
          <w:szCs w:val="28"/>
        </w:rPr>
        <w:t xml:space="preserve"> типа, синдактилию верхних и нижних конечностей, аномалии внутренних органов. 2-й тип </w:t>
      </w:r>
      <w:r w:rsidR="00C467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70277">
        <w:rPr>
          <w:rFonts w:ascii="Times New Roman" w:hAnsi="Times New Roman" w:cs="Times New Roman"/>
          <w:sz w:val="28"/>
          <w:szCs w:val="28"/>
        </w:rPr>
        <w:t xml:space="preserve">это болезнь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Апера-Крузона</w:t>
      </w:r>
      <w:proofErr w:type="spellEnd"/>
      <w:r w:rsidR="00B70277">
        <w:rPr>
          <w:rFonts w:ascii="Times New Roman" w:hAnsi="Times New Roman" w:cs="Times New Roman"/>
          <w:sz w:val="28"/>
          <w:szCs w:val="28"/>
        </w:rPr>
        <w:t xml:space="preserve">, при которой аномалии конечностей сочетаются с черепно-лицевыми деформациями характерными для болезни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Крузона</w:t>
      </w:r>
      <w:proofErr w:type="spellEnd"/>
      <w:r w:rsidR="00B70277">
        <w:rPr>
          <w:rFonts w:ascii="Times New Roman" w:hAnsi="Times New Roman" w:cs="Times New Roman"/>
          <w:sz w:val="28"/>
          <w:szCs w:val="28"/>
        </w:rPr>
        <w:t xml:space="preserve">. 3-й тип </w:t>
      </w:r>
      <w:r w:rsidR="008747F2">
        <w:rPr>
          <w:rFonts w:ascii="Times New Roman" w:hAnsi="Times New Roman" w:cs="Times New Roman"/>
          <w:sz w:val="28"/>
          <w:szCs w:val="28"/>
        </w:rPr>
        <w:t>-</w:t>
      </w:r>
      <w:r w:rsidR="00B70277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Сэтр</w:t>
      </w:r>
      <w:proofErr w:type="gramStart"/>
      <w:r w:rsidR="00B7027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702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0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Чотзена</w:t>
      </w:r>
      <w:proofErr w:type="spellEnd"/>
      <w:r w:rsidR="00B70277">
        <w:rPr>
          <w:rFonts w:ascii="Times New Roman" w:hAnsi="Times New Roman" w:cs="Times New Roman"/>
          <w:sz w:val="28"/>
          <w:szCs w:val="28"/>
        </w:rPr>
        <w:t>, характеризующийся умеренной акроцефалией с асимметрией черепа в сочетании со сращением мягких тканей 2-3-го пальцев рук и ног</w:t>
      </w:r>
      <w:r w:rsidR="00854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брахидактилией</w:t>
      </w:r>
      <w:proofErr w:type="spellEnd"/>
      <w:r w:rsidR="00B70277">
        <w:rPr>
          <w:rFonts w:ascii="Times New Roman" w:hAnsi="Times New Roman" w:cs="Times New Roman"/>
          <w:sz w:val="28"/>
          <w:szCs w:val="28"/>
        </w:rPr>
        <w:t xml:space="preserve">. 4-й тип </w:t>
      </w:r>
      <w:proofErr w:type="gramStart"/>
      <w:r w:rsidR="00B7027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70277">
        <w:rPr>
          <w:rFonts w:ascii="Times New Roman" w:hAnsi="Times New Roman" w:cs="Times New Roman"/>
          <w:sz w:val="28"/>
          <w:szCs w:val="28"/>
        </w:rPr>
        <w:t xml:space="preserve">индром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Варденбурга</w:t>
      </w:r>
      <w:proofErr w:type="spellEnd"/>
      <w:r w:rsidR="00854EA4">
        <w:rPr>
          <w:rFonts w:ascii="Times New Roman" w:hAnsi="Times New Roman" w:cs="Times New Roman"/>
          <w:sz w:val="28"/>
          <w:szCs w:val="28"/>
        </w:rPr>
        <w:t xml:space="preserve">: </w:t>
      </w:r>
      <w:r w:rsidR="00B70277">
        <w:rPr>
          <w:rFonts w:ascii="Times New Roman" w:hAnsi="Times New Roman" w:cs="Times New Roman"/>
          <w:sz w:val="28"/>
          <w:szCs w:val="28"/>
        </w:rPr>
        <w:t xml:space="preserve">акроцефалия с асимметрией черепа,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гидрофтальмия</w:t>
      </w:r>
      <w:proofErr w:type="spellEnd"/>
      <w:r w:rsidR="00B70277">
        <w:rPr>
          <w:rFonts w:ascii="Times New Roman" w:hAnsi="Times New Roman" w:cs="Times New Roman"/>
          <w:sz w:val="28"/>
          <w:szCs w:val="28"/>
        </w:rPr>
        <w:t xml:space="preserve">, косоглазие, </w:t>
      </w:r>
      <w:proofErr w:type="spellStart"/>
      <w:r w:rsidR="00B70277">
        <w:rPr>
          <w:rFonts w:ascii="Times New Roman" w:hAnsi="Times New Roman" w:cs="Times New Roman"/>
          <w:sz w:val="28"/>
          <w:szCs w:val="28"/>
        </w:rPr>
        <w:t>брахидактилия</w:t>
      </w:r>
      <w:proofErr w:type="spellEnd"/>
      <w:r w:rsidR="00B70277">
        <w:rPr>
          <w:rFonts w:ascii="Times New Roman" w:hAnsi="Times New Roman" w:cs="Times New Roman"/>
          <w:sz w:val="28"/>
          <w:szCs w:val="28"/>
        </w:rPr>
        <w:t>, синдактилия, контрактуры коленных и локтевых суставов</w:t>
      </w:r>
      <w:r w:rsidR="00BE2C76">
        <w:rPr>
          <w:rFonts w:ascii="Times New Roman" w:hAnsi="Times New Roman" w:cs="Times New Roman"/>
          <w:sz w:val="28"/>
          <w:szCs w:val="28"/>
        </w:rPr>
        <w:t>.</w:t>
      </w:r>
      <w:r w:rsidR="008747F2">
        <w:rPr>
          <w:rFonts w:ascii="Times New Roman" w:hAnsi="Times New Roman" w:cs="Times New Roman"/>
          <w:sz w:val="28"/>
          <w:szCs w:val="28"/>
        </w:rPr>
        <w:t xml:space="preserve"> 5-й тип –синдром </w:t>
      </w:r>
      <w:proofErr w:type="spellStart"/>
      <w:r w:rsidR="008747F2">
        <w:rPr>
          <w:rFonts w:ascii="Times New Roman" w:hAnsi="Times New Roman" w:cs="Times New Roman"/>
          <w:sz w:val="28"/>
          <w:szCs w:val="28"/>
        </w:rPr>
        <w:t>Пфайффера</w:t>
      </w:r>
      <w:proofErr w:type="spellEnd"/>
      <w:r w:rsidR="00854EA4">
        <w:rPr>
          <w:rFonts w:ascii="Times New Roman" w:hAnsi="Times New Roman" w:cs="Times New Roman"/>
          <w:sz w:val="28"/>
          <w:szCs w:val="28"/>
        </w:rPr>
        <w:t xml:space="preserve">: </w:t>
      </w:r>
      <w:r w:rsidR="008747F2">
        <w:rPr>
          <w:rFonts w:ascii="Times New Roman" w:hAnsi="Times New Roman" w:cs="Times New Roman"/>
          <w:sz w:val="28"/>
          <w:szCs w:val="28"/>
        </w:rPr>
        <w:t>акроцефалия, синдактилия, сочетающаяся с характерной аномалией больших пальцев</w:t>
      </w:r>
      <w:r w:rsidR="006E5A57">
        <w:rPr>
          <w:rFonts w:ascii="Times New Roman" w:hAnsi="Times New Roman" w:cs="Times New Roman"/>
          <w:sz w:val="28"/>
          <w:szCs w:val="28"/>
        </w:rPr>
        <w:t xml:space="preserve"> [2,3,4</w:t>
      </w:r>
      <w:r w:rsidR="006E5A57" w:rsidRPr="006E5A57">
        <w:rPr>
          <w:rFonts w:ascii="Times New Roman" w:hAnsi="Times New Roman" w:cs="Times New Roman"/>
          <w:sz w:val="28"/>
          <w:szCs w:val="28"/>
        </w:rPr>
        <w:t>]. </w:t>
      </w:r>
    </w:p>
    <w:p w:rsidR="00854EA4" w:rsidRPr="003D53AE" w:rsidRDefault="00C4672B" w:rsidP="00C904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53AE">
        <w:rPr>
          <w:rFonts w:ascii="Times New Roman" w:hAnsi="Times New Roman" w:cs="Times New Roman"/>
          <w:sz w:val="28"/>
          <w:szCs w:val="28"/>
        </w:rPr>
        <w:lastRenderedPageBreak/>
        <w:t xml:space="preserve">С целью </w:t>
      </w:r>
      <w:r w:rsidR="003D53AE" w:rsidRPr="003D53AE">
        <w:rPr>
          <w:rFonts w:ascii="Times New Roman" w:hAnsi="Times New Roman" w:cs="Times New Roman"/>
          <w:sz w:val="28"/>
          <w:szCs w:val="28"/>
        </w:rPr>
        <w:t xml:space="preserve">иллюстрации </w:t>
      </w:r>
      <w:proofErr w:type="gramStart"/>
      <w:r w:rsidR="003D53AE" w:rsidRPr="003D53A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3D53AE" w:rsidRPr="003D53AE">
        <w:rPr>
          <w:rFonts w:ascii="Times New Roman" w:hAnsi="Times New Roman" w:cs="Times New Roman"/>
          <w:sz w:val="28"/>
          <w:szCs w:val="28"/>
        </w:rPr>
        <w:t xml:space="preserve"> </w:t>
      </w:r>
      <w:r w:rsidR="003D53AE">
        <w:rPr>
          <w:rFonts w:ascii="Times New Roman" w:hAnsi="Times New Roman" w:cs="Times New Roman"/>
          <w:sz w:val="28"/>
          <w:szCs w:val="28"/>
        </w:rPr>
        <w:t>п</w:t>
      </w:r>
      <w:r w:rsidR="00854EA4" w:rsidRPr="003D53AE">
        <w:rPr>
          <w:rFonts w:ascii="Times New Roman" w:hAnsi="Times New Roman" w:cs="Times New Roman"/>
          <w:sz w:val="28"/>
          <w:szCs w:val="28"/>
        </w:rPr>
        <w:t>риводим собственное наблюдение.</w:t>
      </w:r>
    </w:p>
    <w:p w:rsidR="008747F2" w:rsidRPr="008747F2" w:rsidRDefault="000165A6" w:rsidP="00C904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0677">
        <w:rPr>
          <w:rFonts w:ascii="Times New Roman" w:hAnsi="Times New Roman" w:cs="Times New Roman"/>
          <w:sz w:val="28"/>
          <w:szCs w:val="28"/>
        </w:rPr>
        <w:t xml:space="preserve">Новорожденный М. родился от </w:t>
      </w:r>
      <w:r w:rsidR="00DC0677" w:rsidRPr="00DC06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0677">
        <w:rPr>
          <w:rFonts w:ascii="Times New Roman" w:hAnsi="Times New Roman" w:cs="Times New Roman"/>
          <w:sz w:val="28"/>
          <w:szCs w:val="28"/>
        </w:rPr>
        <w:t xml:space="preserve"> беременности, протекавшей с угрозой прерывания в 8,22,33 недели беременности, </w:t>
      </w:r>
      <w:proofErr w:type="spellStart"/>
      <w:r w:rsidRPr="00DC0677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DC0677">
        <w:rPr>
          <w:rFonts w:ascii="Times New Roman" w:hAnsi="Times New Roman" w:cs="Times New Roman"/>
          <w:sz w:val="28"/>
          <w:szCs w:val="28"/>
        </w:rPr>
        <w:t xml:space="preserve">  </w:t>
      </w:r>
      <w:r w:rsidRPr="00DC06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0677" w:rsidRPr="00DC0677">
        <w:rPr>
          <w:rFonts w:ascii="Times New Roman" w:hAnsi="Times New Roman" w:cs="Times New Roman"/>
          <w:sz w:val="28"/>
          <w:szCs w:val="28"/>
        </w:rPr>
        <w:t xml:space="preserve"> половины, многоводием</w:t>
      </w:r>
      <w:r w:rsidR="003D53AE">
        <w:rPr>
          <w:rFonts w:ascii="Times New Roman" w:hAnsi="Times New Roman" w:cs="Times New Roman"/>
          <w:sz w:val="28"/>
          <w:szCs w:val="28"/>
        </w:rPr>
        <w:t>. Матери</w:t>
      </w:r>
      <w:r w:rsidRPr="00DC0677">
        <w:rPr>
          <w:rFonts w:ascii="Times New Roman" w:hAnsi="Times New Roman" w:cs="Times New Roman"/>
          <w:sz w:val="28"/>
          <w:szCs w:val="28"/>
        </w:rPr>
        <w:t xml:space="preserve"> 33 года</w:t>
      </w:r>
      <w:r w:rsidR="00854EA4">
        <w:rPr>
          <w:rFonts w:ascii="Times New Roman" w:hAnsi="Times New Roman" w:cs="Times New Roman"/>
          <w:sz w:val="28"/>
          <w:szCs w:val="28"/>
        </w:rPr>
        <w:t xml:space="preserve">. Родословная отягощена  </w:t>
      </w:r>
      <w:proofErr w:type="gramStart"/>
      <w:r w:rsidR="00854EA4">
        <w:rPr>
          <w:rFonts w:ascii="Times New Roman" w:hAnsi="Times New Roman" w:cs="Times New Roman"/>
          <w:sz w:val="28"/>
          <w:szCs w:val="28"/>
        </w:rPr>
        <w:t>хроническим</w:t>
      </w:r>
      <w:proofErr w:type="gramEnd"/>
      <w:r w:rsidR="00854EA4">
        <w:rPr>
          <w:rFonts w:ascii="Times New Roman" w:hAnsi="Times New Roman" w:cs="Times New Roman"/>
          <w:sz w:val="28"/>
          <w:szCs w:val="28"/>
        </w:rPr>
        <w:t xml:space="preserve"> </w:t>
      </w:r>
      <w:r w:rsidR="00DC0677" w:rsidRPr="00DC0677">
        <w:rPr>
          <w:rFonts w:ascii="Times New Roman" w:hAnsi="Times New Roman" w:cs="Times New Roman"/>
          <w:sz w:val="28"/>
          <w:szCs w:val="28"/>
        </w:rPr>
        <w:t>пиелонефрит</w:t>
      </w:r>
      <w:r w:rsidR="00C904B0">
        <w:rPr>
          <w:rFonts w:ascii="Times New Roman" w:hAnsi="Times New Roman" w:cs="Times New Roman"/>
          <w:sz w:val="28"/>
          <w:szCs w:val="28"/>
        </w:rPr>
        <w:t>ом</w:t>
      </w:r>
      <w:r w:rsidRPr="00DC0677">
        <w:rPr>
          <w:rFonts w:ascii="Times New Roman" w:hAnsi="Times New Roman" w:cs="Times New Roman"/>
          <w:sz w:val="28"/>
          <w:szCs w:val="28"/>
        </w:rPr>
        <w:t>,</w:t>
      </w:r>
      <w:r w:rsidR="00C904B0" w:rsidRPr="00C904B0">
        <w:rPr>
          <w:rFonts w:ascii="Times New Roman" w:hAnsi="Times New Roman" w:cs="Times New Roman"/>
          <w:sz w:val="28"/>
          <w:szCs w:val="28"/>
        </w:rPr>
        <w:t xml:space="preserve"> </w:t>
      </w:r>
      <w:r w:rsidR="00C904B0" w:rsidRPr="00DC0677">
        <w:rPr>
          <w:rFonts w:ascii="Times New Roman" w:hAnsi="Times New Roman" w:cs="Times New Roman"/>
          <w:sz w:val="28"/>
          <w:szCs w:val="28"/>
        </w:rPr>
        <w:t>г</w:t>
      </w:r>
      <w:r w:rsidR="00C904B0">
        <w:rPr>
          <w:rFonts w:ascii="Times New Roman" w:hAnsi="Times New Roman" w:cs="Times New Roman"/>
          <w:sz w:val="28"/>
          <w:szCs w:val="28"/>
        </w:rPr>
        <w:t xml:space="preserve">ипертонической </w:t>
      </w:r>
      <w:r w:rsidR="00C904B0" w:rsidRPr="00DC0677">
        <w:rPr>
          <w:rFonts w:ascii="Times New Roman" w:hAnsi="Times New Roman" w:cs="Times New Roman"/>
          <w:sz w:val="28"/>
          <w:szCs w:val="28"/>
        </w:rPr>
        <w:t xml:space="preserve"> болезнь</w:t>
      </w:r>
      <w:r w:rsidR="00C904B0">
        <w:rPr>
          <w:rFonts w:ascii="Times New Roman" w:hAnsi="Times New Roman" w:cs="Times New Roman"/>
          <w:sz w:val="28"/>
          <w:szCs w:val="28"/>
        </w:rPr>
        <w:t>ю</w:t>
      </w:r>
      <w:r w:rsidR="00C904B0" w:rsidRPr="00DC0677">
        <w:rPr>
          <w:rFonts w:ascii="Times New Roman" w:hAnsi="Times New Roman" w:cs="Times New Roman"/>
          <w:sz w:val="28"/>
          <w:szCs w:val="28"/>
        </w:rPr>
        <w:t>.</w:t>
      </w:r>
      <w:r w:rsidR="00C9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4B0">
        <w:rPr>
          <w:rFonts w:ascii="Times New Roman" w:hAnsi="Times New Roman" w:cs="Times New Roman"/>
          <w:sz w:val="28"/>
          <w:szCs w:val="28"/>
        </w:rPr>
        <w:t>О</w:t>
      </w:r>
      <w:r w:rsidRPr="00DC0677">
        <w:rPr>
          <w:rFonts w:ascii="Times New Roman" w:hAnsi="Times New Roman" w:cs="Times New Roman"/>
          <w:sz w:val="28"/>
          <w:szCs w:val="28"/>
        </w:rPr>
        <w:t>тец</w:t>
      </w:r>
      <w:r w:rsidR="003D53A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C0677">
        <w:rPr>
          <w:rFonts w:ascii="Times New Roman" w:hAnsi="Times New Roman" w:cs="Times New Roman"/>
          <w:sz w:val="28"/>
          <w:szCs w:val="28"/>
        </w:rPr>
        <w:t xml:space="preserve"> 35 лет</w:t>
      </w:r>
      <w:r w:rsidR="00DC0677" w:rsidRPr="00DC0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677" w:rsidRPr="00DC0677">
        <w:rPr>
          <w:rFonts w:ascii="Times New Roman" w:hAnsi="Times New Roman" w:cs="Times New Roman"/>
          <w:sz w:val="28"/>
          <w:szCs w:val="28"/>
        </w:rPr>
        <w:t>–</w:t>
      </w:r>
      <w:r w:rsidR="00C904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904B0">
        <w:rPr>
          <w:rFonts w:ascii="Times New Roman" w:hAnsi="Times New Roman" w:cs="Times New Roman"/>
          <w:sz w:val="28"/>
          <w:szCs w:val="28"/>
        </w:rPr>
        <w:t xml:space="preserve">доров. </w:t>
      </w:r>
      <w:r w:rsidR="00DC0677" w:rsidRPr="00DC0677">
        <w:rPr>
          <w:rFonts w:ascii="Times New Roman" w:hAnsi="Times New Roman" w:cs="Times New Roman"/>
          <w:sz w:val="28"/>
          <w:szCs w:val="28"/>
        </w:rPr>
        <w:t xml:space="preserve">Роды </w:t>
      </w:r>
      <w:r w:rsidR="00DC0677" w:rsidRPr="00DC06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0677" w:rsidRPr="00DC0677">
        <w:rPr>
          <w:rFonts w:ascii="Times New Roman" w:hAnsi="Times New Roman" w:cs="Times New Roman"/>
          <w:sz w:val="28"/>
          <w:szCs w:val="28"/>
        </w:rPr>
        <w:t xml:space="preserve">, со слабостью родовой деятельности, после стимуляции. Родился в сроке </w:t>
      </w:r>
      <w:proofErr w:type="spellStart"/>
      <w:r w:rsidR="00DC0677" w:rsidRPr="00DC0677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DC0677" w:rsidRPr="00DC0677">
        <w:rPr>
          <w:rFonts w:ascii="Times New Roman" w:hAnsi="Times New Roman" w:cs="Times New Roman"/>
          <w:sz w:val="28"/>
          <w:szCs w:val="28"/>
        </w:rPr>
        <w:t xml:space="preserve"> 39 недель, с массой тела – 2650,0 . рост 50 см., окружность головы 35 см,   окружность груди 31 см. с оценкой  по шкале </w:t>
      </w:r>
      <w:proofErr w:type="spellStart"/>
      <w:r w:rsidR="00DC0677" w:rsidRPr="00DC0677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="00DC0677" w:rsidRPr="00DC0677">
        <w:rPr>
          <w:rFonts w:ascii="Times New Roman" w:hAnsi="Times New Roman" w:cs="Times New Roman"/>
          <w:sz w:val="28"/>
          <w:szCs w:val="28"/>
        </w:rPr>
        <w:t xml:space="preserve"> 4/6, в родильном зале проведены реанимационные мероприятия согласно протокола</w:t>
      </w:r>
      <w:r w:rsidR="00DC067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C0677">
        <w:rPr>
          <w:rFonts w:ascii="Times New Roman" w:hAnsi="Times New Roman" w:cs="Times New Roman"/>
          <w:sz w:val="28"/>
          <w:szCs w:val="28"/>
        </w:rPr>
        <w:t>225</w:t>
      </w:r>
      <w:proofErr w:type="gramEnd"/>
      <w:r w:rsidR="00DC0677">
        <w:rPr>
          <w:rFonts w:ascii="Times New Roman" w:hAnsi="Times New Roman" w:cs="Times New Roman"/>
          <w:sz w:val="28"/>
          <w:szCs w:val="28"/>
        </w:rPr>
        <w:t xml:space="preserve"> и ребенок переведен в отделение интенсивной терапии новорожденных. Тяжесть состояния ребенка была обусловлена асфиксией тяжелой степени, при осмотре обращали внимание </w:t>
      </w:r>
      <w:r w:rsidR="00126E43">
        <w:rPr>
          <w:rFonts w:ascii="Times New Roman" w:hAnsi="Times New Roman" w:cs="Times New Roman"/>
          <w:sz w:val="28"/>
          <w:szCs w:val="28"/>
        </w:rPr>
        <w:t>грубые аномалии развития</w:t>
      </w:r>
      <w:r w:rsidR="00DC0677">
        <w:rPr>
          <w:rFonts w:ascii="Times New Roman" w:hAnsi="Times New Roman" w:cs="Times New Roman"/>
          <w:sz w:val="28"/>
          <w:szCs w:val="28"/>
        </w:rPr>
        <w:t xml:space="preserve">  </w:t>
      </w:r>
      <w:r w:rsidR="00126E43">
        <w:rPr>
          <w:rFonts w:ascii="Times New Roman" w:hAnsi="Times New Roman" w:cs="Times New Roman"/>
          <w:sz w:val="28"/>
          <w:szCs w:val="28"/>
        </w:rPr>
        <w:t xml:space="preserve">со стороны черепа и конечностей: «башенная форма черепа», </w:t>
      </w:r>
      <w:proofErr w:type="spellStart"/>
      <w:r w:rsidR="00126E43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126E43">
        <w:rPr>
          <w:rFonts w:ascii="Times New Roman" w:hAnsi="Times New Roman" w:cs="Times New Roman"/>
          <w:sz w:val="28"/>
          <w:szCs w:val="28"/>
        </w:rPr>
        <w:t xml:space="preserve"> синостоза венечных швов в сочетании со </w:t>
      </w:r>
      <w:proofErr w:type="spellStart"/>
      <w:r w:rsidR="00126E43">
        <w:rPr>
          <w:rFonts w:ascii="Times New Roman" w:hAnsi="Times New Roman" w:cs="Times New Roman"/>
          <w:sz w:val="28"/>
          <w:szCs w:val="28"/>
        </w:rPr>
        <w:t>сфеноэтмоидомаксиллярной</w:t>
      </w:r>
      <w:proofErr w:type="spellEnd"/>
      <w:r w:rsidR="00126E43">
        <w:rPr>
          <w:rFonts w:ascii="Times New Roman" w:hAnsi="Times New Roman" w:cs="Times New Roman"/>
          <w:sz w:val="28"/>
          <w:szCs w:val="28"/>
        </w:rPr>
        <w:t xml:space="preserve"> гипоплазией, плоский лоб, </w:t>
      </w:r>
      <w:proofErr w:type="spellStart"/>
      <w:r w:rsidR="00126E43">
        <w:rPr>
          <w:rFonts w:ascii="Times New Roman" w:hAnsi="Times New Roman" w:cs="Times New Roman"/>
          <w:sz w:val="28"/>
          <w:szCs w:val="28"/>
        </w:rPr>
        <w:t>гипертелоризм</w:t>
      </w:r>
      <w:proofErr w:type="spellEnd"/>
      <w:r w:rsidR="0012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E43">
        <w:rPr>
          <w:rFonts w:ascii="Times New Roman" w:hAnsi="Times New Roman" w:cs="Times New Roman"/>
          <w:sz w:val="28"/>
          <w:szCs w:val="28"/>
        </w:rPr>
        <w:t>антимонголоидный</w:t>
      </w:r>
      <w:proofErr w:type="spellEnd"/>
      <w:r w:rsidR="00126E43">
        <w:rPr>
          <w:rFonts w:ascii="Times New Roman" w:hAnsi="Times New Roman" w:cs="Times New Roman"/>
          <w:sz w:val="28"/>
          <w:szCs w:val="28"/>
        </w:rPr>
        <w:t xml:space="preserve"> разрез </w:t>
      </w:r>
      <w:proofErr w:type="spellStart"/>
      <w:r w:rsidR="00126E43">
        <w:rPr>
          <w:rFonts w:ascii="Times New Roman" w:hAnsi="Times New Roman" w:cs="Times New Roman"/>
          <w:sz w:val="28"/>
          <w:szCs w:val="28"/>
        </w:rPr>
        <w:t>глаз</w:t>
      </w:r>
      <w:proofErr w:type="gramStart"/>
      <w:r w:rsidR="00126E4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126E43">
        <w:rPr>
          <w:rFonts w:ascii="Times New Roman" w:hAnsi="Times New Roman" w:cs="Times New Roman"/>
          <w:sz w:val="28"/>
          <w:szCs w:val="28"/>
        </w:rPr>
        <w:t>апавшая</w:t>
      </w:r>
      <w:proofErr w:type="spellEnd"/>
      <w:r w:rsidR="00126E43">
        <w:rPr>
          <w:rFonts w:ascii="Times New Roman" w:hAnsi="Times New Roman" w:cs="Times New Roman"/>
          <w:sz w:val="28"/>
          <w:szCs w:val="28"/>
        </w:rPr>
        <w:t xml:space="preserve"> переносица, высокое «готическое» небо, </w:t>
      </w:r>
      <w:r w:rsidR="00CD32F5">
        <w:rPr>
          <w:rFonts w:ascii="Times New Roman" w:hAnsi="Times New Roman" w:cs="Times New Roman"/>
          <w:sz w:val="28"/>
          <w:szCs w:val="28"/>
        </w:rPr>
        <w:t xml:space="preserve">выступающая нижняя челюсть, синдактилия дистальных отделов  </w:t>
      </w:r>
      <w:r w:rsidR="00CD32F5" w:rsidRPr="00DC06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32F5">
        <w:rPr>
          <w:rFonts w:ascii="Times New Roman" w:hAnsi="Times New Roman" w:cs="Times New Roman"/>
          <w:sz w:val="28"/>
          <w:szCs w:val="28"/>
        </w:rPr>
        <w:t>-</w:t>
      </w:r>
      <w:r w:rsidR="00CD32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D32F5">
        <w:rPr>
          <w:rFonts w:ascii="Times New Roman" w:hAnsi="Times New Roman" w:cs="Times New Roman"/>
          <w:sz w:val="28"/>
          <w:szCs w:val="28"/>
        </w:rPr>
        <w:t xml:space="preserve"> пальцев кистей и стоп. Дополнительные методы обследования</w:t>
      </w:r>
      <w:r w:rsidR="003D53AE">
        <w:rPr>
          <w:rFonts w:ascii="Times New Roman" w:hAnsi="Times New Roman" w:cs="Times New Roman"/>
          <w:sz w:val="28"/>
          <w:szCs w:val="28"/>
        </w:rPr>
        <w:t xml:space="preserve"> </w:t>
      </w:r>
      <w:r w:rsidR="00CD32F5">
        <w:rPr>
          <w:rFonts w:ascii="Times New Roman" w:hAnsi="Times New Roman" w:cs="Times New Roman"/>
          <w:sz w:val="28"/>
          <w:szCs w:val="28"/>
        </w:rPr>
        <w:t>(клиниче</w:t>
      </w:r>
      <w:r w:rsidR="005A02B6">
        <w:rPr>
          <w:rFonts w:ascii="Times New Roman" w:hAnsi="Times New Roman" w:cs="Times New Roman"/>
          <w:sz w:val="28"/>
          <w:szCs w:val="28"/>
        </w:rPr>
        <w:t xml:space="preserve">ский анализы крови, </w:t>
      </w:r>
      <w:proofErr w:type="spellStart"/>
      <w:r w:rsidR="005A02B6">
        <w:rPr>
          <w:rFonts w:ascii="Times New Roman" w:hAnsi="Times New Roman" w:cs="Times New Roman"/>
          <w:sz w:val="28"/>
          <w:szCs w:val="28"/>
        </w:rPr>
        <w:t>нейросоногра</w:t>
      </w:r>
      <w:r w:rsidR="00CD32F5">
        <w:rPr>
          <w:rFonts w:ascii="Times New Roman" w:hAnsi="Times New Roman" w:cs="Times New Roman"/>
          <w:sz w:val="28"/>
          <w:szCs w:val="28"/>
        </w:rPr>
        <w:t>фия</w:t>
      </w:r>
      <w:proofErr w:type="spellEnd"/>
      <w:r w:rsidR="00CD32F5">
        <w:rPr>
          <w:rFonts w:ascii="Times New Roman" w:hAnsi="Times New Roman" w:cs="Times New Roman"/>
          <w:sz w:val="28"/>
          <w:szCs w:val="28"/>
        </w:rPr>
        <w:t>,</w:t>
      </w:r>
      <w:r w:rsidR="005A02B6">
        <w:rPr>
          <w:rFonts w:ascii="Times New Roman" w:hAnsi="Times New Roman" w:cs="Times New Roman"/>
          <w:sz w:val="28"/>
          <w:szCs w:val="28"/>
        </w:rPr>
        <w:t xml:space="preserve"> ЭКГ</w:t>
      </w:r>
      <w:proofErr w:type="gramStart"/>
      <w:r w:rsidR="005A02B6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5A02B6">
        <w:rPr>
          <w:rFonts w:ascii="Times New Roman" w:hAnsi="Times New Roman" w:cs="Times New Roman"/>
          <w:sz w:val="28"/>
          <w:szCs w:val="28"/>
        </w:rPr>
        <w:t>ХО-К</w:t>
      </w:r>
      <w:r w:rsidR="00C904B0">
        <w:rPr>
          <w:rFonts w:ascii="Times New Roman" w:hAnsi="Times New Roman" w:cs="Times New Roman"/>
          <w:sz w:val="28"/>
          <w:szCs w:val="28"/>
        </w:rPr>
        <w:t>Г</w:t>
      </w:r>
      <w:r w:rsidR="00CD32F5">
        <w:rPr>
          <w:rFonts w:ascii="Times New Roman" w:hAnsi="Times New Roman" w:cs="Times New Roman"/>
          <w:sz w:val="28"/>
          <w:szCs w:val="28"/>
        </w:rPr>
        <w:t>,</w:t>
      </w:r>
      <w:r w:rsidR="005A02B6">
        <w:rPr>
          <w:rFonts w:ascii="Times New Roman" w:hAnsi="Times New Roman" w:cs="Times New Roman"/>
          <w:sz w:val="28"/>
          <w:szCs w:val="28"/>
        </w:rPr>
        <w:t xml:space="preserve"> </w:t>
      </w:r>
      <w:r w:rsidR="00CD32F5">
        <w:rPr>
          <w:rFonts w:ascii="Times New Roman" w:hAnsi="Times New Roman" w:cs="Times New Roman"/>
          <w:sz w:val="28"/>
          <w:szCs w:val="28"/>
        </w:rPr>
        <w:t xml:space="preserve">рентгенограмма </w:t>
      </w:r>
      <w:r w:rsidR="005A02B6">
        <w:rPr>
          <w:rFonts w:ascii="Times New Roman" w:hAnsi="Times New Roman" w:cs="Times New Roman"/>
          <w:sz w:val="28"/>
          <w:szCs w:val="28"/>
        </w:rPr>
        <w:t>органов</w:t>
      </w:r>
      <w:r w:rsidR="00CD32F5">
        <w:rPr>
          <w:rFonts w:ascii="Times New Roman" w:hAnsi="Times New Roman" w:cs="Times New Roman"/>
          <w:sz w:val="28"/>
          <w:szCs w:val="28"/>
        </w:rPr>
        <w:t xml:space="preserve"> грудной клетки)</w:t>
      </w:r>
      <w:r w:rsidR="003D53AE">
        <w:rPr>
          <w:rFonts w:ascii="Times New Roman" w:hAnsi="Times New Roman" w:cs="Times New Roman"/>
          <w:sz w:val="28"/>
          <w:szCs w:val="28"/>
        </w:rPr>
        <w:t xml:space="preserve"> </w:t>
      </w:r>
      <w:r w:rsidR="00CD32F5">
        <w:rPr>
          <w:rFonts w:ascii="Times New Roman" w:hAnsi="Times New Roman" w:cs="Times New Roman"/>
          <w:sz w:val="28"/>
          <w:szCs w:val="28"/>
        </w:rPr>
        <w:t xml:space="preserve">патологии не выявили. Изменения биохимических параметров соответствовали асфиксии тяжелой степени. </w:t>
      </w:r>
      <w:r w:rsidR="005A02B6" w:rsidRPr="005A02B6">
        <w:rPr>
          <w:rFonts w:ascii="Times New Roman" w:hAnsi="Times New Roman" w:cs="Times New Roman"/>
          <w:sz w:val="28"/>
          <w:szCs w:val="28"/>
        </w:rPr>
        <w:t xml:space="preserve">На основании данных анамнеза, характерных черепно-лицевых аномалий в сочетании с синдактилиями верхних и нижних конечностей ребенку </w:t>
      </w:r>
      <w:r w:rsidR="003D53AE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904B0">
        <w:rPr>
          <w:rFonts w:ascii="Times New Roman" w:hAnsi="Times New Roman" w:cs="Times New Roman"/>
          <w:sz w:val="28"/>
          <w:szCs w:val="28"/>
        </w:rPr>
        <w:t xml:space="preserve">диагноз: </w:t>
      </w:r>
      <w:r w:rsidR="005A02B6" w:rsidRPr="005A02B6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5A02B6" w:rsidRPr="005A02B6">
        <w:rPr>
          <w:rFonts w:ascii="Times New Roman" w:hAnsi="Times New Roman" w:cs="Times New Roman"/>
          <w:sz w:val="28"/>
          <w:szCs w:val="28"/>
        </w:rPr>
        <w:t>Апера</w:t>
      </w:r>
      <w:proofErr w:type="spellEnd"/>
      <w:r w:rsidR="003D53AE">
        <w:rPr>
          <w:rFonts w:ascii="Times New Roman" w:hAnsi="Times New Roman" w:cs="Times New Roman"/>
          <w:sz w:val="28"/>
          <w:szCs w:val="28"/>
        </w:rPr>
        <w:t>,</w:t>
      </w:r>
      <w:r w:rsidR="005A02B6" w:rsidRPr="005A02B6">
        <w:rPr>
          <w:rFonts w:ascii="Times New Roman" w:hAnsi="Times New Roman" w:cs="Times New Roman"/>
          <w:sz w:val="28"/>
          <w:szCs w:val="28"/>
        </w:rPr>
        <w:t xml:space="preserve"> </w:t>
      </w:r>
      <w:r w:rsidR="005A02B6" w:rsidRPr="005A02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02B6" w:rsidRPr="005A02B6">
        <w:rPr>
          <w:rFonts w:ascii="Times New Roman" w:hAnsi="Times New Roman" w:cs="Times New Roman"/>
          <w:sz w:val="28"/>
          <w:szCs w:val="28"/>
        </w:rPr>
        <w:t xml:space="preserve"> тип. </w:t>
      </w:r>
      <w:proofErr w:type="spellStart"/>
      <w:r w:rsidR="005A02B6" w:rsidRPr="005A02B6">
        <w:rPr>
          <w:rFonts w:ascii="Times New Roman" w:hAnsi="Times New Roman" w:cs="Times New Roman"/>
          <w:sz w:val="28"/>
          <w:szCs w:val="28"/>
        </w:rPr>
        <w:t>Гипоксически</w:t>
      </w:r>
      <w:proofErr w:type="spellEnd"/>
      <w:r w:rsidR="005A02B6" w:rsidRPr="005A02B6">
        <w:rPr>
          <w:rFonts w:ascii="Times New Roman" w:hAnsi="Times New Roman" w:cs="Times New Roman"/>
          <w:sz w:val="28"/>
          <w:szCs w:val="28"/>
        </w:rPr>
        <w:t xml:space="preserve">-ишемическая энцефалопатия, синдром </w:t>
      </w:r>
      <w:proofErr w:type="spellStart"/>
      <w:r w:rsidR="005A02B6" w:rsidRPr="005A02B6">
        <w:rPr>
          <w:rFonts w:ascii="Times New Roman" w:hAnsi="Times New Roman" w:cs="Times New Roman"/>
          <w:sz w:val="28"/>
          <w:szCs w:val="28"/>
        </w:rPr>
        <w:t>тонусных</w:t>
      </w:r>
      <w:proofErr w:type="spellEnd"/>
      <w:r w:rsidR="005A02B6" w:rsidRPr="005A02B6">
        <w:rPr>
          <w:rFonts w:ascii="Times New Roman" w:hAnsi="Times New Roman" w:cs="Times New Roman"/>
          <w:sz w:val="28"/>
          <w:szCs w:val="28"/>
        </w:rPr>
        <w:t xml:space="preserve"> нарушений, острый период.  </w:t>
      </w:r>
      <w:r w:rsidR="00CD32F5">
        <w:rPr>
          <w:rFonts w:ascii="Times New Roman" w:hAnsi="Times New Roman" w:cs="Times New Roman"/>
          <w:sz w:val="28"/>
          <w:szCs w:val="28"/>
        </w:rPr>
        <w:t>В пе</w:t>
      </w:r>
      <w:r w:rsidR="00FF0E50">
        <w:rPr>
          <w:rFonts w:ascii="Times New Roman" w:hAnsi="Times New Roman" w:cs="Times New Roman"/>
          <w:sz w:val="28"/>
          <w:szCs w:val="28"/>
        </w:rPr>
        <w:t xml:space="preserve">ринатальном центре ребенок находился в течение 22 суток и выписан домой </w:t>
      </w:r>
      <w:r w:rsidR="005A02B6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 с рекомендациями: наблюдение  генетика,  хирурга, </w:t>
      </w:r>
      <w:r w:rsidR="005A02B6" w:rsidRPr="005A02B6">
        <w:rPr>
          <w:rFonts w:ascii="Times New Roman" w:hAnsi="Times New Roman" w:cs="Times New Roman"/>
          <w:sz w:val="28"/>
          <w:szCs w:val="28"/>
        </w:rPr>
        <w:t>невролог</w:t>
      </w:r>
      <w:r w:rsidR="005A02B6">
        <w:rPr>
          <w:rFonts w:ascii="Times New Roman" w:hAnsi="Times New Roman" w:cs="Times New Roman"/>
          <w:sz w:val="28"/>
          <w:szCs w:val="28"/>
        </w:rPr>
        <w:t>а</w:t>
      </w:r>
      <w:r w:rsidR="005A02B6" w:rsidRPr="005A02B6">
        <w:rPr>
          <w:rFonts w:ascii="Times New Roman" w:hAnsi="Times New Roman" w:cs="Times New Roman"/>
          <w:sz w:val="28"/>
          <w:szCs w:val="28"/>
        </w:rPr>
        <w:t>, окулист</w:t>
      </w:r>
      <w:r w:rsidR="005A02B6">
        <w:rPr>
          <w:rFonts w:ascii="Times New Roman" w:hAnsi="Times New Roman" w:cs="Times New Roman"/>
          <w:sz w:val="28"/>
          <w:szCs w:val="28"/>
        </w:rPr>
        <w:t xml:space="preserve">а. </w:t>
      </w:r>
      <w:r w:rsidR="008747F2" w:rsidRPr="008747F2">
        <w:rPr>
          <w:rFonts w:ascii="Times New Roman" w:hAnsi="Times New Roman" w:cs="Times New Roman"/>
          <w:sz w:val="28"/>
          <w:szCs w:val="28"/>
        </w:rPr>
        <w:t>Наилучшие результаты достигаются при объединении усилий врачей всех перечисленных специальностей.</w:t>
      </w:r>
    </w:p>
    <w:p w:rsidR="00CD32F5" w:rsidRDefault="00B51A92" w:rsidP="002051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51A92" w:rsidRPr="00B51A92" w:rsidRDefault="00B51A92" w:rsidP="0020512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1A92">
        <w:rPr>
          <w:rFonts w:ascii="Times New Roman" w:hAnsi="Times New Roman" w:cs="Times New Roman"/>
          <w:sz w:val="28"/>
          <w:szCs w:val="28"/>
        </w:rPr>
        <w:t xml:space="preserve">Козлова С. И., </w:t>
      </w:r>
      <w:proofErr w:type="spellStart"/>
      <w:r w:rsidRPr="00B51A92">
        <w:rPr>
          <w:rFonts w:ascii="Times New Roman" w:hAnsi="Times New Roman" w:cs="Times New Roman"/>
          <w:sz w:val="28"/>
          <w:szCs w:val="28"/>
        </w:rPr>
        <w:t>Демикова</w:t>
      </w:r>
      <w:proofErr w:type="spellEnd"/>
      <w:r w:rsidRPr="00B51A92">
        <w:rPr>
          <w:rFonts w:ascii="Times New Roman" w:hAnsi="Times New Roman" w:cs="Times New Roman"/>
          <w:sz w:val="28"/>
          <w:szCs w:val="28"/>
        </w:rPr>
        <w:t xml:space="preserve"> Н. С.,. Наследственные синдромы и медико-генетическое консультирование. М</w:t>
      </w:r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B51A92">
        <w:rPr>
          <w:rFonts w:ascii="Times New Roman" w:hAnsi="Times New Roman" w:cs="Times New Roman"/>
          <w:sz w:val="28"/>
          <w:szCs w:val="28"/>
        </w:rPr>
        <w:t>Медицина</w:t>
      </w:r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, 2007.488 </w:t>
      </w:r>
      <w:r w:rsidRPr="00B51A92">
        <w:rPr>
          <w:rFonts w:ascii="Times New Roman" w:hAnsi="Times New Roman" w:cs="Times New Roman"/>
          <w:sz w:val="28"/>
          <w:szCs w:val="28"/>
        </w:rPr>
        <w:t>С</w:t>
      </w:r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. Cohen M. M., </w:t>
      </w:r>
      <w:proofErr w:type="spellStart"/>
      <w:r w:rsidRPr="00B51A92">
        <w:rPr>
          <w:rFonts w:ascii="Times New Roman" w:hAnsi="Times New Roman" w:cs="Times New Roman"/>
          <w:sz w:val="28"/>
          <w:szCs w:val="28"/>
          <w:lang w:val="en-US"/>
        </w:rPr>
        <w:t>Kreiborg</w:t>
      </w:r>
      <w:proofErr w:type="spellEnd"/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 S. Hands and feet in the </w:t>
      </w:r>
      <w:proofErr w:type="spellStart"/>
      <w:r w:rsidRPr="00B51A92">
        <w:rPr>
          <w:rFonts w:ascii="Times New Roman" w:hAnsi="Times New Roman" w:cs="Times New Roman"/>
          <w:sz w:val="28"/>
          <w:szCs w:val="28"/>
          <w:lang w:val="en-US"/>
        </w:rPr>
        <w:t>Apert</w:t>
      </w:r>
      <w:proofErr w:type="spellEnd"/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 syndrome//Am. J. Med. Genet. 1995; 22: 57 (1): 82–96.</w:t>
      </w:r>
      <w:bookmarkStart w:id="0" w:name="_GoBack"/>
      <w:bookmarkEnd w:id="0"/>
    </w:p>
    <w:p w:rsidR="00B51A92" w:rsidRPr="00B51A92" w:rsidRDefault="00B51A92" w:rsidP="002051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Cohen M. M., </w:t>
      </w:r>
      <w:proofErr w:type="spellStart"/>
      <w:r w:rsidRPr="00B51A92">
        <w:rPr>
          <w:rFonts w:ascii="Times New Roman" w:hAnsi="Times New Roman" w:cs="Times New Roman"/>
          <w:sz w:val="28"/>
          <w:szCs w:val="28"/>
          <w:lang w:val="en-US"/>
        </w:rPr>
        <w:t>Kreiborg</w:t>
      </w:r>
      <w:proofErr w:type="spellEnd"/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 S. Hands and feet in the </w:t>
      </w:r>
      <w:proofErr w:type="spellStart"/>
      <w:r w:rsidRPr="00B51A92">
        <w:rPr>
          <w:rFonts w:ascii="Times New Roman" w:hAnsi="Times New Roman" w:cs="Times New Roman"/>
          <w:sz w:val="28"/>
          <w:szCs w:val="28"/>
          <w:lang w:val="en-US"/>
        </w:rPr>
        <w:t>Apert</w:t>
      </w:r>
      <w:proofErr w:type="spellEnd"/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 syndrome//Am. J. Med. </w:t>
      </w:r>
      <w:r w:rsidR="004F639D">
        <w:rPr>
          <w:rFonts w:ascii="Times New Roman" w:hAnsi="Times New Roman" w:cs="Times New Roman"/>
          <w:sz w:val="28"/>
          <w:szCs w:val="28"/>
        </w:rPr>
        <w:t>Genet.200</w:t>
      </w:r>
      <w:r w:rsidRPr="00B51A92">
        <w:rPr>
          <w:rFonts w:ascii="Times New Roman" w:hAnsi="Times New Roman" w:cs="Times New Roman"/>
          <w:sz w:val="28"/>
          <w:szCs w:val="28"/>
        </w:rPr>
        <w:t>5; 22: 57 (1): 82–96.</w:t>
      </w:r>
    </w:p>
    <w:p w:rsidR="00B51A92" w:rsidRPr="00B51A92" w:rsidRDefault="00B51A92" w:rsidP="00B51A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Cohen M. M., </w:t>
      </w:r>
      <w:proofErr w:type="spellStart"/>
      <w:r w:rsidRPr="00B51A92">
        <w:rPr>
          <w:rFonts w:ascii="Times New Roman" w:hAnsi="Times New Roman" w:cs="Times New Roman"/>
          <w:sz w:val="28"/>
          <w:szCs w:val="28"/>
          <w:lang w:val="en-US"/>
        </w:rPr>
        <w:t>Kreiborg</w:t>
      </w:r>
      <w:proofErr w:type="spellEnd"/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 S. Hands and feet in the </w:t>
      </w:r>
      <w:proofErr w:type="spellStart"/>
      <w:r w:rsidRPr="00B51A92">
        <w:rPr>
          <w:rFonts w:ascii="Times New Roman" w:hAnsi="Times New Roman" w:cs="Times New Roman"/>
          <w:sz w:val="28"/>
          <w:szCs w:val="28"/>
          <w:lang w:val="en-US"/>
        </w:rPr>
        <w:t>Apert</w:t>
      </w:r>
      <w:proofErr w:type="spellEnd"/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 syndrome//Am. J. Med. </w:t>
      </w:r>
      <w:proofErr w:type="spellStart"/>
      <w:r w:rsidR="004F639D">
        <w:rPr>
          <w:rFonts w:ascii="Times New Roman" w:hAnsi="Times New Roman" w:cs="Times New Roman"/>
          <w:sz w:val="28"/>
          <w:szCs w:val="28"/>
        </w:rPr>
        <w:t>Genet</w:t>
      </w:r>
      <w:proofErr w:type="spellEnd"/>
      <w:r w:rsidR="004F639D">
        <w:rPr>
          <w:rFonts w:ascii="Times New Roman" w:hAnsi="Times New Roman" w:cs="Times New Roman"/>
          <w:sz w:val="28"/>
          <w:szCs w:val="28"/>
        </w:rPr>
        <w:t>. 2007</w:t>
      </w:r>
      <w:r w:rsidRPr="00B51A92">
        <w:rPr>
          <w:rFonts w:ascii="Times New Roman" w:hAnsi="Times New Roman" w:cs="Times New Roman"/>
          <w:sz w:val="28"/>
          <w:szCs w:val="28"/>
        </w:rPr>
        <w:t>; 22: 57 (1): 82–96.</w:t>
      </w:r>
    </w:p>
    <w:p w:rsidR="00B51A92" w:rsidRPr="00B51A92" w:rsidRDefault="00B51A92" w:rsidP="00B51A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Cohen M. M., </w:t>
      </w:r>
      <w:proofErr w:type="spellStart"/>
      <w:r w:rsidRPr="00B51A92">
        <w:rPr>
          <w:rFonts w:ascii="Times New Roman" w:hAnsi="Times New Roman" w:cs="Times New Roman"/>
          <w:sz w:val="28"/>
          <w:szCs w:val="28"/>
          <w:lang w:val="en-US"/>
        </w:rPr>
        <w:t>Kreiborg</w:t>
      </w:r>
      <w:proofErr w:type="spellEnd"/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 S. Hands and feet in the </w:t>
      </w:r>
      <w:proofErr w:type="spellStart"/>
      <w:r w:rsidRPr="00B51A92">
        <w:rPr>
          <w:rFonts w:ascii="Times New Roman" w:hAnsi="Times New Roman" w:cs="Times New Roman"/>
          <w:sz w:val="28"/>
          <w:szCs w:val="28"/>
          <w:lang w:val="en-US"/>
        </w:rPr>
        <w:t>Apert</w:t>
      </w:r>
      <w:proofErr w:type="spellEnd"/>
      <w:r w:rsidRPr="00B51A92">
        <w:rPr>
          <w:rFonts w:ascii="Times New Roman" w:hAnsi="Times New Roman" w:cs="Times New Roman"/>
          <w:sz w:val="28"/>
          <w:szCs w:val="28"/>
          <w:lang w:val="en-US"/>
        </w:rPr>
        <w:t xml:space="preserve"> syndrome//Am. J. Med. </w:t>
      </w:r>
      <w:proofErr w:type="spellStart"/>
      <w:r w:rsidRPr="00B51A92">
        <w:rPr>
          <w:rFonts w:ascii="Times New Roman" w:hAnsi="Times New Roman" w:cs="Times New Roman"/>
          <w:sz w:val="28"/>
          <w:szCs w:val="28"/>
        </w:rPr>
        <w:t>Genet</w:t>
      </w:r>
      <w:proofErr w:type="spellEnd"/>
      <w:r w:rsidRPr="00B51A92">
        <w:rPr>
          <w:rFonts w:ascii="Times New Roman" w:hAnsi="Times New Roman" w:cs="Times New Roman"/>
          <w:sz w:val="28"/>
          <w:szCs w:val="28"/>
        </w:rPr>
        <w:t xml:space="preserve">. </w:t>
      </w:r>
      <w:r w:rsidR="004F639D">
        <w:rPr>
          <w:rFonts w:ascii="Times New Roman" w:hAnsi="Times New Roman" w:cs="Times New Roman"/>
          <w:sz w:val="28"/>
          <w:szCs w:val="28"/>
        </w:rPr>
        <w:t>2006</w:t>
      </w:r>
      <w:r w:rsidRPr="00B51A92">
        <w:rPr>
          <w:rFonts w:ascii="Times New Roman" w:hAnsi="Times New Roman" w:cs="Times New Roman"/>
          <w:sz w:val="28"/>
          <w:szCs w:val="28"/>
        </w:rPr>
        <w:t>; 22: 57 (1): 82–96.</w:t>
      </w:r>
    </w:p>
    <w:p w:rsidR="00B51A92" w:rsidRPr="00B51A92" w:rsidRDefault="00B51A92" w:rsidP="00B51A9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51A92" w:rsidRPr="00CD32F5" w:rsidRDefault="00B51A92" w:rsidP="00C90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51A92" w:rsidRPr="00CD32F5" w:rsidSect="00C904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3023"/>
    <w:multiLevelType w:val="multilevel"/>
    <w:tmpl w:val="BF22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2F"/>
    <w:rsid w:val="000165A6"/>
    <w:rsid w:val="00126E43"/>
    <w:rsid w:val="00177DE8"/>
    <w:rsid w:val="00205128"/>
    <w:rsid w:val="002B644F"/>
    <w:rsid w:val="003D53AE"/>
    <w:rsid w:val="00424DE5"/>
    <w:rsid w:val="004C04FB"/>
    <w:rsid w:val="004C14F3"/>
    <w:rsid w:val="004F639D"/>
    <w:rsid w:val="005411D0"/>
    <w:rsid w:val="00571FE8"/>
    <w:rsid w:val="00582974"/>
    <w:rsid w:val="005A02B6"/>
    <w:rsid w:val="0065485A"/>
    <w:rsid w:val="006768A1"/>
    <w:rsid w:val="006E26D6"/>
    <w:rsid w:val="006E5A57"/>
    <w:rsid w:val="0071452F"/>
    <w:rsid w:val="007E706F"/>
    <w:rsid w:val="007F1FBF"/>
    <w:rsid w:val="00854EA4"/>
    <w:rsid w:val="008747F2"/>
    <w:rsid w:val="00882E2B"/>
    <w:rsid w:val="008C0FDB"/>
    <w:rsid w:val="00992B63"/>
    <w:rsid w:val="00A60443"/>
    <w:rsid w:val="00AD3780"/>
    <w:rsid w:val="00B1501D"/>
    <w:rsid w:val="00B51A92"/>
    <w:rsid w:val="00B51E49"/>
    <w:rsid w:val="00B57C51"/>
    <w:rsid w:val="00B609FA"/>
    <w:rsid w:val="00B70277"/>
    <w:rsid w:val="00BE2C76"/>
    <w:rsid w:val="00C4672B"/>
    <w:rsid w:val="00C70D0F"/>
    <w:rsid w:val="00C904B0"/>
    <w:rsid w:val="00CD32F5"/>
    <w:rsid w:val="00D863B0"/>
    <w:rsid w:val="00DC0677"/>
    <w:rsid w:val="00DD0697"/>
    <w:rsid w:val="00F65BF1"/>
    <w:rsid w:val="00F834D3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Kafedra1</cp:lastModifiedBy>
  <cp:revision>12</cp:revision>
  <dcterms:created xsi:type="dcterms:W3CDTF">2016-04-07T08:59:00Z</dcterms:created>
  <dcterms:modified xsi:type="dcterms:W3CDTF">2016-04-11T07:53:00Z</dcterms:modified>
</cp:coreProperties>
</file>