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7D" w:rsidRDefault="00044078" w:rsidP="00811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044078" w:rsidRDefault="00044078" w:rsidP="00811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Трегуб П.О.,</w:t>
      </w:r>
      <w:r w:rsidR="008111E4">
        <w:rPr>
          <w:rFonts w:ascii="Times New Roman" w:hAnsi="Times New Roman" w:cs="Times New Roman"/>
          <w:b/>
          <w:sz w:val="28"/>
          <w:szCs w:val="28"/>
        </w:rPr>
        <w:t xml:space="preserve"> Трегуб В.Л.</w:t>
      </w:r>
    </w:p>
    <w:p w:rsidR="008111E4" w:rsidRDefault="008111E4" w:rsidP="008111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Харьковский национальный медицинский университет</w:t>
      </w:r>
    </w:p>
    <w:p w:rsidR="008111E4" w:rsidRDefault="008111E4" w:rsidP="00F56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Харьков</w:t>
      </w:r>
    </w:p>
    <w:p w:rsidR="00700D4F" w:rsidRDefault="00F56D1E" w:rsidP="0014177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00D4F">
        <w:rPr>
          <w:rFonts w:ascii="Times New Roman" w:hAnsi="Times New Roman" w:cs="Times New Roman"/>
          <w:sz w:val="24"/>
          <w:szCs w:val="24"/>
        </w:rPr>
        <w:t xml:space="preserve">Здоровый образ жизни человека - это образ жизни направленный на профилактику болезней и укрепление здоровья. Но изучая это понятие более подробно нужно учитывать разные подходы к </w:t>
      </w:r>
      <w:r w:rsidR="0015013D" w:rsidRPr="00700D4F">
        <w:rPr>
          <w:rFonts w:ascii="Times New Roman" w:hAnsi="Times New Roman" w:cs="Times New Roman"/>
          <w:sz w:val="24"/>
          <w:szCs w:val="24"/>
        </w:rPr>
        <w:t>воплощению в жизнь у разных людей. Одни считают, что широко известный тезис: здоровый образ жизни - это заниматься физкультурой, не курить и не пить. Другие более детально стараются разбираться в вопросах закаливания, правильного питания и т.д.</w:t>
      </w:r>
      <w:r w:rsidR="001F7579" w:rsidRPr="00700D4F">
        <w:rPr>
          <w:rFonts w:ascii="Times New Roman" w:hAnsi="Times New Roman" w:cs="Times New Roman"/>
          <w:sz w:val="24"/>
          <w:szCs w:val="24"/>
        </w:rPr>
        <w:t xml:space="preserve">, что наверняка вызывает критику людей, которым эти методы неприемлемы. В современных условиях необходимо рассматривать как глобальную социальную проблему, которая составляет часть жизни всего общества в целом. Значимость </w:t>
      </w:r>
      <w:r w:rsidR="007E10CA" w:rsidRPr="00700D4F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1F7579" w:rsidRPr="00700D4F">
        <w:rPr>
          <w:rFonts w:ascii="Times New Roman" w:hAnsi="Times New Roman" w:cs="Times New Roman"/>
          <w:sz w:val="24"/>
          <w:szCs w:val="24"/>
        </w:rPr>
        <w:t xml:space="preserve">здорового образа жизни вызвана изменением в </w:t>
      </w:r>
      <w:r w:rsidR="007E10CA" w:rsidRPr="00700D4F">
        <w:rPr>
          <w:rFonts w:ascii="Times New Roman" w:hAnsi="Times New Roman" w:cs="Times New Roman"/>
          <w:sz w:val="24"/>
          <w:szCs w:val="24"/>
        </w:rPr>
        <w:t>повышении</w:t>
      </w:r>
      <w:r w:rsidR="001F7579" w:rsidRPr="00700D4F">
        <w:rPr>
          <w:rFonts w:ascii="Times New Roman" w:hAnsi="Times New Roman" w:cs="Times New Roman"/>
          <w:sz w:val="24"/>
          <w:szCs w:val="24"/>
        </w:rPr>
        <w:t xml:space="preserve"> нагрузок на человека, </w:t>
      </w:r>
      <w:r w:rsidR="007E10CA" w:rsidRPr="00700D4F">
        <w:rPr>
          <w:rFonts w:ascii="Times New Roman" w:hAnsi="Times New Roman" w:cs="Times New Roman"/>
          <w:sz w:val="24"/>
          <w:szCs w:val="24"/>
        </w:rPr>
        <w:t xml:space="preserve">усложнением общественной жизни, </w:t>
      </w:r>
      <w:r w:rsidR="001F7579" w:rsidRPr="00700D4F">
        <w:rPr>
          <w:rFonts w:ascii="Times New Roman" w:hAnsi="Times New Roman" w:cs="Times New Roman"/>
          <w:sz w:val="24"/>
          <w:szCs w:val="24"/>
        </w:rPr>
        <w:t>возможностях человека адаптироваться к воздействиям окружающей среды и изменениям внутренней среды.</w:t>
      </w:r>
      <w:r w:rsidR="007E10CA" w:rsidRPr="00700D4F">
        <w:rPr>
          <w:rFonts w:ascii="Times New Roman" w:hAnsi="Times New Roman" w:cs="Times New Roman"/>
          <w:sz w:val="24"/>
          <w:szCs w:val="24"/>
        </w:rPr>
        <w:t xml:space="preserve"> </w:t>
      </w:r>
      <w:r w:rsidR="00C7487A" w:rsidRPr="00700D4F">
        <w:rPr>
          <w:rFonts w:ascii="Times New Roman" w:hAnsi="Times New Roman" w:cs="Times New Roman"/>
          <w:sz w:val="24"/>
          <w:szCs w:val="24"/>
        </w:rPr>
        <w:t>Мы должны проводить санитарно-просветительную пропаганду здорового образа жизни. А</w:t>
      </w:r>
      <w:r w:rsidR="007E10CA" w:rsidRPr="00700D4F">
        <w:rPr>
          <w:rFonts w:ascii="Times New Roman" w:hAnsi="Times New Roman" w:cs="Times New Roman"/>
          <w:sz w:val="24"/>
          <w:szCs w:val="24"/>
        </w:rPr>
        <w:t>ктивно использовать различные методы, формы и средства пропаганды здорового образа жизни. Эта деятельность требует не только знания вопросов санитарного просвещения, но и глубоких знаний в области деонтологии, гигиены, анатомии, физиологии, патологической физиологии и д</w:t>
      </w:r>
      <w:r w:rsidR="00C7487A" w:rsidRPr="00700D4F">
        <w:rPr>
          <w:rFonts w:ascii="Times New Roman" w:hAnsi="Times New Roman" w:cs="Times New Roman"/>
          <w:sz w:val="24"/>
          <w:szCs w:val="24"/>
        </w:rPr>
        <w:t>ругих фундаментальных дисциплин. В</w:t>
      </w:r>
      <w:r w:rsidR="007E10CA" w:rsidRPr="00700D4F">
        <w:rPr>
          <w:rFonts w:ascii="Times New Roman" w:hAnsi="Times New Roman" w:cs="Times New Roman"/>
          <w:sz w:val="24"/>
          <w:szCs w:val="24"/>
        </w:rPr>
        <w:t>ыделяют 3 метода пропаг</w:t>
      </w:r>
      <w:r w:rsidR="00C7487A" w:rsidRPr="00700D4F">
        <w:rPr>
          <w:rFonts w:ascii="Times New Roman" w:hAnsi="Times New Roman" w:cs="Times New Roman"/>
          <w:sz w:val="24"/>
          <w:szCs w:val="24"/>
        </w:rPr>
        <w:t>анды здорового образа жизни: м</w:t>
      </w:r>
      <w:r w:rsidR="007E10CA" w:rsidRPr="00700D4F">
        <w:rPr>
          <w:rFonts w:ascii="Times New Roman" w:hAnsi="Times New Roman" w:cs="Times New Roman"/>
          <w:sz w:val="24"/>
          <w:szCs w:val="24"/>
        </w:rPr>
        <w:t>етод индивидуальной санитарн</w:t>
      </w:r>
      <w:r w:rsidR="00C7487A" w:rsidRPr="00700D4F">
        <w:rPr>
          <w:rFonts w:ascii="Times New Roman" w:hAnsi="Times New Roman" w:cs="Times New Roman"/>
          <w:sz w:val="24"/>
          <w:szCs w:val="24"/>
        </w:rPr>
        <w:t>о-просветительной пропаганды, м</w:t>
      </w:r>
      <w:r w:rsidR="007E10CA" w:rsidRPr="00700D4F">
        <w:rPr>
          <w:rFonts w:ascii="Times New Roman" w:hAnsi="Times New Roman" w:cs="Times New Roman"/>
          <w:sz w:val="24"/>
          <w:szCs w:val="24"/>
        </w:rPr>
        <w:t>етод групповой санит</w:t>
      </w:r>
      <w:r w:rsidR="00C7487A" w:rsidRPr="00700D4F">
        <w:rPr>
          <w:rFonts w:ascii="Times New Roman" w:hAnsi="Times New Roman" w:cs="Times New Roman"/>
          <w:sz w:val="24"/>
          <w:szCs w:val="24"/>
        </w:rPr>
        <w:t>арно-просветительной пропаганды, м</w:t>
      </w:r>
      <w:r w:rsidR="007E10CA" w:rsidRPr="00700D4F">
        <w:rPr>
          <w:rFonts w:ascii="Times New Roman" w:hAnsi="Times New Roman" w:cs="Times New Roman"/>
          <w:sz w:val="24"/>
          <w:szCs w:val="24"/>
        </w:rPr>
        <w:t>етод массовой санита</w:t>
      </w:r>
      <w:r w:rsidR="00C7487A" w:rsidRPr="00700D4F">
        <w:rPr>
          <w:rFonts w:ascii="Times New Roman" w:hAnsi="Times New Roman" w:cs="Times New Roman"/>
          <w:sz w:val="24"/>
          <w:szCs w:val="24"/>
        </w:rPr>
        <w:t xml:space="preserve">рно-просветительной пропаганды. </w:t>
      </w:r>
      <w:r w:rsidR="007E10CA" w:rsidRPr="00700D4F">
        <w:rPr>
          <w:rFonts w:ascii="Times New Roman" w:hAnsi="Times New Roman" w:cs="Times New Roman"/>
          <w:sz w:val="24"/>
          <w:szCs w:val="24"/>
        </w:rPr>
        <w:t>Каждый из методов имеет свои ф</w:t>
      </w:r>
      <w:r w:rsidR="00C7487A" w:rsidRPr="00700D4F">
        <w:rPr>
          <w:rFonts w:ascii="Times New Roman" w:hAnsi="Times New Roman" w:cs="Times New Roman"/>
          <w:sz w:val="24"/>
          <w:szCs w:val="24"/>
        </w:rPr>
        <w:t>ормы реализации. К методу индивидуальной санитарно-просветительной пропаганды относят такие формы: индивидуальная беседа, индивидуальный санитарно-гигиенический инструктаж, личная санитарно</w:t>
      </w:r>
      <w:r w:rsidR="0014177C">
        <w:rPr>
          <w:rFonts w:ascii="Times New Roman" w:hAnsi="Times New Roman" w:cs="Times New Roman"/>
          <w:sz w:val="24"/>
          <w:szCs w:val="24"/>
        </w:rPr>
        <w:t xml:space="preserve"> </w:t>
      </w:r>
      <w:r w:rsidR="00C7487A" w:rsidRPr="00700D4F">
        <w:rPr>
          <w:rFonts w:ascii="Times New Roman" w:hAnsi="Times New Roman" w:cs="Times New Roman"/>
          <w:sz w:val="24"/>
          <w:szCs w:val="24"/>
        </w:rPr>
        <w:t xml:space="preserve">- просветительная корреспонденция. </w:t>
      </w:r>
      <w:r w:rsidR="00557940" w:rsidRPr="00700D4F">
        <w:rPr>
          <w:rFonts w:ascii="Times New Roman" w:hAnsi="Times New Roman" w:cs="Times New Roman"/>
          <w:sz w:val="24"/>
          <w:szCs w:val="24"/>
        </w:rPr>
        <w:t xml:space="preserve">К </w:t>
      </w:r>
      <w:r w:rsidR="00C7487A" w:rsidRPr="00700D4F">
        <w:rPr>
          <w:rFonts w:ascii="Times New Roman" w:hAnsi="Times New Roman" w:cs="Times New Roman"/>
          <w:sz w:val="24"/>
          <w:szCs w:val="24"/>
        </w:rPr>
        <w:t>метод</w:t>
      </w:r>
      <w:r w:rsidR="00557940" w:rsidRPr="00700D4F">
        <w:rPr>
          <w:rFonts w:ascii="Times New Roman" w:hAnsi="Times New Roman" w:cs="Times New Roman"/>
          <w:sz w:val="24"/>
          <w:szCs w:val="24"/>
        </w:rPr>
        <w:t>у</w:t>
      </w:r>
      <w:r w:rsidR="00C7487A" w:rsidRPr="00700D4F">
        <w:rPr>
          <w:rFonts w:ascii="Times New Roman" w:hAnsi="Times New Roman" w:cs="Times New Roman"/>
          <w:sz w:val="24"/>
          <w:szCs w:val="24"/>
        </w:rPr>
        <w:t xml:space="preserve"> групповой санитарно-просветительной пропаганды</w:t>
      </w:r>
      <w:r w:rsidR="00557940" w:rsidRPr="00700D4F">
        <w:rPr>
          <w:rFonts w:ascii="Times New Roman" w:hAnsi="Times New Roman" w:cs="Times New Roman"/>
          <w:sz w:val="24"/>
          <w:szCs w:val="24"/>
        </w:rPr>
        <w:t xml:space="preserve"> относятся такие формы: санитарно-просветительная лекция, санитарно-просветительная лекция, групповая дискуссия, </w:t>
      </w:r>
      <w:r w:rsidR="0014177C">
        <w:rPr>
          <w:rFonts w:ascii="Times New Roman" w:hAnsi="Times New Roman" w:cs="Times New Roman"/>
          <w:sz w:val="24"/>
          <w:szCs w:val="24"/>
        </w:rPr>
        <w:t>с</w:t>
      </w:r>
      <w:r w:rsidR="00557940" w:rsidRPr="00700D4F">
        <w:rPr>
          <w:rFonts w:ascii="Times New Roman" w:hAnsi="Times New Roman" w:cs="Times New Roman"/>
          <w:sz w:val="24"/>
          <w:szCs w:val="24"/>
        </w:rPr>
        <w:t xml:space="preserve">анитарно-просветительные викторины. К </w:t>
      </w:r>
      <w:r w:rsidR="00C7487A" w:rsidRPr="00700D4F">
        <w:rPr>
          <w:rFonts w:ascii="Times New Roman" w:hAnsi="Times New Roman" w:cs="Times New Roman"/>
          <w:sz w:val="24"/>
          <w:szCs w:val="24"/>
        </w:rPr>
        <w:t>метод</w:t>
      </w:r>
      <w:r w:rsidR="00557940" w:rsidRPr="00700D4F">
        <w:rPr>
          <w:rFonts w:ascii="Times New Roman" w:hAnsi="Times New Roman" w:cs="Times New Roman"/>
          <w:sz w:val="24"/>
          <w:szCs w:val="24"/>
        </w:rPr>
        <w:t>у</w:t>
      </w:r>
      <w:r w:rsidR="00C7487A" w:rsidRPr="00700D4F">
        <w:rPr>
          <w:rFonts w:ascii="Times New Roman" w:hAnsi="Times New Roman" w:cs="Times New Roman"/>
          <w:sz w:val="24"/>
          <w:szCs w:val="24"/>
        </w:rPr>
        <w:t xml:space="preserve"> массовой санитарно-просветительной пропаганды</w:t>
      </w:r>
      <w:r w:rsidR="00557940" w:rsidRPr="00700D4F">
        <w:rPr>
          <w:rFonts w:ascii="Times New Roman" w:hAnsi="Times New Roman" w:cs="Times New Roman"/>
          <w:sz w:val="24"/>
          <w:szCs w:val="24"/>
        </w:rPr>
        <w:t xml:space="preserve"> относят: санитарное просвещение на телевидении, санитарное просвещение в кино, санитарное просвещение в театре, санитарно-просветительная печать, санитарное просвещение по радио. </w:t>
      </w:r>
      <w:r w:rsidR="007E10CA" w:rsidRPr="00700D4F">
        <w:rPr>
          <w:rFonts w:ascii="Times New Roman" w:hAnsi="Times New Roman" w:cs="Times New Roman"/>
          <w:sz w:val="24"/>
          <w:szCs w:val="24"/>
        </w:rPr>
        <w:t>Эффективность пропаганды существенно может быть улучшена за счёт применения различных средств санитарно-просветительной пропаганды.</w:t>
      </w:r>
      <w:r w:rsidR="00557940" w:rsidRPr="00700D4F">
        <w:rPr>
          <w:rFonts w:ascii="Times New Roman" w:hAnsi="Times New Roman" w:cs="Times New Roman"/>
          <w:sz w:val="24"/>
          <w:szCs w:val="24"/>
        </w:rPr>
        <w:t xml:space="preserve"> Средства пропаганды здорового образа жизни делятся </w:t>
      </w:r>
      <w:proofErr w:type="gramStart"/>
      <w:r w:rsidR="00557940" w:rsidRPr="00700D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57940" w:rsidRPr="00700D4F">
        <w:rPr>
          <w:rFonts w:ascii="Times New Roman" w:hAnsi="Times New Roman" w:cs="Times New Roman"/>
          <w:sz w:val="24"/>
          <w:szCs w:val="24"/>
        </w:rPr>
        <w:t xml:space="preserve"> наглядные, печатные и технические. К наглядным</w:t>
      </w:r>
      <w:r w:rsidR="0014177C">
        <w:rPr>
          <w:rFonts w:ascii="Times New Roman" w:hAnsi="Times New Roman" w:cs="Times New Roman"/>
          <w:sz w:val="24"/>
          <w:szCs w:val="24"/>
        </w:rPr>
        <w:t>:</w:t>
      </w:r>
      <w:r w:rsidR="00557940" w:rsidRPr="00700D4F">
        <w:rPr>
          <w:rFonts w:ascii="Times New Roman" w:hAnsi="Times New Roman" w:cs="Times New Roman"/>
          <w:sz w:val="24"/>
          <w:szCs w:val="24"/>
        </w:rPr>
        <w:t xml:space="preserve"> натуральные предметы, искусственные предметы, муляжи, макеты, диафильмы, модели, плакаты. К печа</w:t>
      </w:r>
      <w:r w:rsidR="0014177C">
        <w:rPr>
          <w:rFonts w:ascii="Times New Roman" w:hAnsi="Times New Roman" w:cs="Times New Roman"/>
          <w:sz w:val="24"/>
          <w:szCs w:val="24"/>
        </w:rPr>
        <w:t xml:space="preserve">тным: </w:t>
      </w:r>
      <w:r w:rsidR="00557940" w:rsidRPr="00700D4F">
        <w:rPr>
          <w:rFonts w:ascii="Times New Roman" w:hAnsi="Times New Roman" w:cs="Times New Roman"/>
          <w:sz w:val="24"/>
          <w:szCs w:val="24"/>
        </w:rPr>
        <w:t xml:space="preserve">листовки, памятки, брошюрки, журналы, книги. К </w:t>
      </w:r>
      <w:r w:rsidR="00E60122" w:rsidRPr="00700D4F">
        <w:rPr>
          <w:rFonts w:ascii="Times New Roman" w:hAnsi="Times New Roman" w:cs="Times New Roman"/>
          <w:sz w:val="24"/>
          <w:szCs w:val="24"/>
        </w:rPr>
        <w:t xml:space="preserve">техническим: </w:t>
      </w:r>
      <w:r w:rsidR="0014177C" w:rsidRPr="00700D4F">
        <w:rPr>
          <w:rFonts w:ascii="Times New Roman" w:hAnsi="Times New Roman" w:cs="Times New Roman"/>
          <w:sz w:val="24"/>
          <w:szCs w:val="24"/>
        </w:rPr>
        <w:t>проекционные</w:t>
      </w:r>
      <w:r w:rsidR="0014177C">
        <w:rPr>
          <w:rFonts w:ascii="Times New Roman" w:hAnsi="Times New Roman" w:cs="Times New Roman"/>
          <w:sz w:val="24"/>
          <w:szCs w:val="24"/>
        </w:rPr>
        <w:t>,</w:t>
      </w:r>
      <w:r w:rsidR="0014177C" w:rsidRPr="00700D4F">
        <w:rPr>
          <w:rFonts w:ascii="Times New Roman" w:hAnsi="Times New Roman" w:cs="Times New Roman"/>
          <w:sz w:val="24"/>
          <w:szCs w:val="24"/>
        </w:rPr>
        <w:t xml:space="preserve"> </w:t>
      </w:r>
      <w:r w:rsidR="0014177C">
        <w:rPr>
          <w:rFonts w:ascii="Times New Roman" w:hAnsi="Times New Roman" w:cs="Times New Roman"/>
          <w:sz w:val="24"/>
          <w:szCs w:val="24"/>
        </w:rPr>
        <w:t>аудиовидеотехнические,</w:t>
      </w:r>
      <w:r w:rsidR="00E60122" w:rsidRPr="00700D4F">
        <w:rPr>
          <w:rFonts w:ascii="Times New Roman" w:hAnsi="Times New Roman" w:cs="Times New Roman"/>
          <w:sz w:val="24"/>
          <w:szCs w:val="24"/>
        </w:rPr>
        <w:t xml:space="preserve"> ауд</w:t>
      </w:r>
      <w:r w:rsidR="00700D4F" w:rsidRPr="00700D4F">
        <w:rPr>
          <w:rFonts w:ascii="Times New Roman" w:hAnsi="Times New Roman" w:cs="Times New Roman"/>
          <w:sz w:val="24"/>
          <w:szCs w:val="24"/>
        </w:rPr>
        <w:t>и</w:t>
      </w:r>
      <w:r w:rsidR="00E60122" w:rsidRPr="00700D4F">
        <w:rPr>
          <w:rFonts w:ascii="Times New Roman" w:hAnsi="Times New Roman" w:cs="Times New Roman"/>
          <w:sz w:val="24"/>
          <w:szCs w:val="24"/>
        </w:rPr>
        <w:t>отехнические.</w:t>
      </w:r>
      <w:r w:rsidR="00700D4F" w:rsidRPr="00700D4F">
        <w:rPr>
          <w:rFonts w:ascii="Times New Roman" w:hAnsi="Times New Roman" w:cs="Times New Roman"/>
          <w:sz w:val="24"/>
          <w:szCs w:val="24"/>
        </w:rPr>
        <w:t xml:space="preserve"> Знание и использование этих методов, форм и средств санитарной пропаганды позволяет донести до насел</w:t>
      </w:r>
      <w:bookmarkStart w:id="0" w:name="_GoBack"/>
      <w:bookmarkEnd w:id="0"/>
      <w:r w:rsidR="00700D4F" w:rsidRPr="00700D4F">
        <w:rPr>
          <w:rFonts w:ascii="Times New Roman" w:hAnsi="Times New Roman" w:cs="Times New Roman"/>
          <w:sz w:val="24"/>
          <w:szCs w:val="24"/>
        </w:rPr>
        <w:t xml:space="preserve">ения основы здорового образа жизни, сохранить и укрепить </w:t>
      </w:r>
      <w:r w:rsidR="0014177C">
        <w:rPr>
          <w:rFonts w:ascii="Times New Roman" w:hAnsi="Times New Roman" w:cs="Times New Roman"/>
          <w:sz w:val="24"/>
          <w:szCs w:val="24"/>
        </w:rPr>
        <w:t xml:space="preserve">самое ценное - </w:t>
      </w:r>
      <w:r w:rsidR="00700D4F" w:rsidRPr="00700D4F">
        <w:rPr>
          <w:rFonts w:ascii="Times New Roman" w:hAnsi="Times New Roman" w:cs="Times New Roman"/>
          <w:sz w:val="24"/>
          <w:szCs w:val="24"/>
        </w:rPr>
        <w:t>здоровье человека.</w:t>
      </w:r>
    </w:p>
    <w:p w:rsidR="00700D4F" w:rsidRPr="00700D4F" w:rsidRDefault="0014177C" w:rsidP="00700D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– д.м</w:t>
      </w:r>
      <w:r w:rsidR="00700D4F">
        <w:rPr>
          <w:rFonts w:ascii="Times New Roman" w:hAnsi="Times New Roman" w:cs="Times New Roman"/>
          <w:sz w:val="24"/>
          <w:szCs w:val="24"/>
        </w:rPr>
        <w:t>.н.</w:t>
      </w:r>
      <w:r w:rsidR="00700D4F" w:rsidRPr="00700D4F">
        <w:rPr>
          <w:rFonts w:ascii="Times New Roman" w:hAnsi="Times New Roman" w:cs="Times New Roman"/>
          <w:sz w:val="24"/>
          <w:szCs w:val="24"/>
        </w:rPr>
        <w:t>,</w:t>
      </w:r>
      <w:r w:rsidR="00700D4F">
        <w:rPr>
          <w:rFonts w:ascii="Times New Roman" w:hAnsi="Times New Roman" w:cs="Times New Roman"/>
          <w:sz w:val="24"/>
          <w:szCs w:val="24"/>
        </w:rPr>
        <w:t xml:space="preserve"> проф. Огнев</w:t>
      </w:r>
      <w:r w:rsidR="00700D4F" w:rsidRPr="00700D4F">
        <w:rPr>
          <w:rFonts w:ascii="Times New Roman" w:hAnsi="Times New Roman" w:cs="Times New Roman"/>
          <w:sz w:val="24"/>
          <w:szCs w:val="24"/>
        </w:rPr>
        <w:t xml:space="preserve"> </w:t>
      </w:r>
      <w:r w:rsidR="00700D4F">
        <w:rPr>
          <w:rFonts w:ascii="Times New Roman" w:hAnsi="Times New Roman" w:cs="Times New Roman"/>
          <w:sz w:val="24"/>
          <w:szCs w:val="24"/>
        </w:rPr>
        <w:t>В.А</w:t>
      </w:r>
      <w:r w:rsidR="00700D4F">
        <w:rPr>
          <w:rFonts w:ascii="Times New Roman" w:hAnsi="Times New Roman" w:cs="Times New Roman"/>
          <w:sz w:val="24"/>
          <w:szCs w:val="24"/>
        </w:rPr>
        <w:t>.</w:t>
      </w:r>
    </w:p>
    <w:sectPr w:rsidR="00700D4F" w:rsidRPr="00700D4F" w:rsidSect="0004407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56" w:rsidRDefault="00F55B56" w:rsidP="00044078">
      <w:pPr>
        <w:spacing w:after="0" w:line="240" w:lineRule="auto"/>
      </w:pPr>
      <w:r>
        <w:separator/>
      </w:r>
    </w:p>
  </w:endnote>
  <w:endnote w:type="continuationSeparator" w:id="0">
    <w:p w:rsidR="00F55B56" w:rsidRDefault="00F55B56" w:rsidP="0004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56" w:rsidRDefault="00F55B56" w:rsidP="00044078">
      <w:pPr>
        <w:spacing w:after="0" w:line="240" w:lineRule="auto"/>
      </w:pPr>
      <w:r>
        <w:separator/>
      </w:r>
    </w:p>
  </w:footnote>
  <w:footnote w:type="continuationSeparator" w:id="0">
    <w:p w:rsidR="00F55B56" w:rsidRDefault="00F55B56" w:rsidP="0004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4"/>
    <w:rsid w:val="00044078"/>
    <w:rsid w:val="000B307D"/>
    <w:rsid w:val="0014177C"/>
    <w:rsid w:val="0015013D"/>
    <w:rsid w:val="001F7579"/>
    <w:rsid w:val="00557940"/>
    <w:rsid w:val="005F0034"/>
    <w:rsid w:val="00700D4F"/>
    <w:rsid w:val="007E10CA"/>
    <w:rsid w:val="008111E4"/>
    <w:rsid w:val="00C7487A"/>
    <w:rsid w:val="00E60122"/>
    <w:rsid w:val="00F03124"/>
    <w:rsid w:val="00F55B56"/>
    <w:rsid w:val="00F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78"/>
  </w:style>
  <w:style w:type="paragraph" w:styleId="a5">
    <w:name w:val="footer"/>
    <w:basedOn w:val="a"/>
    <w:link w:val="a6"/>
    <w:uiPriority w:val="99"/>
    <w:unhideWhenUsed/>
    <w:rsid w:val="0004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78"/>
  </w:style>
  <w:style w:type="paragraph" w:styleId="a5">
    <w:name w:val="footer"/>
    <w:basedOn w:val="a"/>
    <w:link w:val="a6"/>
    <w:uiPriority w:val="99"/>
    <w:unhideWhenUsed/>
    <w:rsid w:val="0004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2015-09-21T10:34:00Z</dcterms:created>
  <dcterms:modified xsi:type="dcterms:W3CDTF">2015-09-21T12:38:00Z</dcterms:modified>
</cp:coreProperties>
</file>