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F" w:rsidRPr="002E0E4E" w:rsidRDefault="00971D6F" w:rsidP="0024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0E4E">
        <w:rPr>
          <w:rFonts w:ascii="Times New Roman" w:hAnsi="Times New Roman"/>
          <w:sz w:val="28"/>
          <w:szCs w:val="28"/>
        </w:rPr>
        <w:t>УДК 614.1:616.127-005.8-036.86</w:t>
      </w:r>
      <w:r w:rsidRPr="002E0E4E">
        <w:rPr>
          <w:rFonts w:ascii="Times New Roman" w:hAnsi="Times New Roman"/>
          <w:b/>
          <w:sz w:val="28"/>
          <w:szCs w:val="28"/>
        </w:rPr>
        <w:t xml:space="preserve">                                               Подпрядова А.А.</w:t>
      </w:r>
    </w:p>
    <w:p w:rsidR="00971D6F" w:rsidRPr="002E0E4E" w:rsidRDefault="00971D6F" w:rsidP="002E0E4E">
      <w:pPr>
        <w:spacing w:after="0" w:line="240" w:lineRule="auto"/>
        <w:ind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2E0E4E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971D6F" w:rsidRPr="002E0E4E" w:rsidRDefault="00971D6F" w:rsidP="000F504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E0E4E">
        <w:rPr>
          <w:rFonts w:ascii="Times New Roman" w:hAnsi="Times New Roman"/>
          <w:sz w:val="28"/>
          <w:szCs w:val="28"/>
        </w:rPr>
        <w:t xml:space="preserve">г. Харьков, Украина </w:t>
      </w:r>
    </w:p>
    <w:p w:rsidR="00971D6F" w:rsidRPr="002E0E4E" w:rsidRDefault="00971D6F" w:rsidP="000541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1D6F" w:rsidRPr="002E0E4E" w:rsidRDefault="00971D6F" w:rsidP="002E0E4E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0E4E">
        <w:rPr>
          <w:rFonts w:ascii="Times New Roman" w:hAnsi="Times New Roman"/>
          <w:b/>
          <w:sz w:val="24"/>
          <w:szCs w:val="24"/>
        </w:rPr>
        <w:t>Медико-социальные аспекты</w:t>
      </w:r>
    </w:p>
    <w:p w:rsidR="00971D6F" w:rsidRPr="002E0E4E" w:rsidRDefault="00971D6F" w:rsidP="000541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0E4E">
        <w:rPr>
          <w:rFonts w:ascii="Times New Roman" w:hAnsi="Times New Roman"/>
          <w:b/>
          <w:sz w:val="24"/>
          <w:szCs w:val="24"/>
        </w:rPr>
        <w:t xml:space="preserve"> инвалидности пациентов перенесших инфаркт миокарда</w:t>
      </w:r>
      <w:r w:rsidRPr="002E0E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71D6F" w:rsidRPr="002E0E4E" w:rsidRDefault="00971D6F" w:rsidP="000541C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971D6F" w:rsidRPr="002E0E4E" w:rsidRDefault="00971D6F" w:rsidP="00E3741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E0E4E">
        <w:rPr>
          <w:rFonts w:ascii="Times New Roman" w:hAnsi="Times New Roman"/>
          <w:b/>
          <w:sz w:val="24"/>
          <w:szCs w:val="24"/>
          <w:lang w:val="uk-UA"/>
        </w:rPr>
        <w:t xml:space="preserve">Резюме. </w:t>
      </w:r>
      <w:r w:rsidRPr="002E0E4E">
        <w:rPr>
          <w:rFonts w:ascii="Times New Roman" w:hAnsi="Times New Roman"/>
          <w:i/>
          <w:sz w:val="24"/>
          <w:szCs w:val="24"/>
          <w:lang w:val="uk-UA"/>
        </w:rPr>
        <w:t>У статті проаналізовані медико-соціальні аспекти інфаркту міокарда з урахуванням інвалідності та факторів ризику. Встановлено, що серцево-судинні захворювання займають перше місце в структурі інвалідності. Були виявлені наступні фактори ризику розвитку інфаркту міокарда: вік, гіподинамія, паління, надлишкова вага, гіперхолестеринемія, порушення харчування, психоемоційний стрес.</w:t>
      </w:r>
    </w:p>
    <w:p w:rsidR="00971D6F" w:rsidRPr="002E0E4E" w:rsidRDefault="00971D6F" w:rsidP="00E3741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0E4E">
        <w:rPr>
          <w:rFonts w:ascii="Times New Roman" w:hAnsi="Times New Roman"/>
          <w:b/>
          <w:sz w:val="24"/>
          <w:szCs w:val="24"/>
          <w:lang w:val="uk-UA"/>
        </w:rPr>
        <w:t xml:space="preserve">Ключові слова. </w:t>
      </w:r>
      <w:r w:rsidRPr="002E0E4E">
        <w:rPr>
          <w:rFonts w:ascii="Times New Roman" w:hAnsi="Times New Roman"/>
          <w:i/>
          <w:sz w:val="24"/>
          <w:szCs w:val="24"/>
          <w:lang w:val="uk-UA"/>
        </w:rPr>
        <w:t>Інвалідність, інфаркт міокарда, фактори ризику.</w:t>
      </w:r>
    </w:p>
    <w:p w:rsidR="00971D6F" w:rsidRPr="002E0E4E" w:rsidRDefault="00971D6F" w:rsidP="00E3741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E0E4E">
        <w:rPr>
          <w:rFonts w:ascii="Times New Roman" w:hAnsi="Times New Roman"/>
          <w:b/>
          <w:sz w:val="24"/>
          <w:szCs w:val="24"/>
        </w:rPr>
        <w:t xml:space="preserve">Резюме. </w:t>
      </w:r>
      <w:r w:rsidRPr="002E0E4E">
        <w:rPr>
          <w:rFonts w:ascii="Times New Roman" w:hAnsi="Times New Roman"/>
          <w:i/>
          <w:sz w:val="24"/>
          <w:szCs w:val="24"/>
        </w:rPr>
        <w:t>В статье проанализированы медико-социальные аспекты инфаркта миокарда с учетом инвалидности и факторов риска. Установлено, что сердечно-сосудистые заболевания занимают первое место в структуре инвалидности. Были определены следующие факторы риска развития инфаркта миокарда: возраст, гиподинамия, курение, избыточный вес, гиперхолестерин</w:t>
      </w:r>
      <w:r w:rsidRPr="002E0E4E">
        <w:rPr>
          <w:rFonts w:ascii="Times New Roman" w:hAnsi="Times New Roman"/>
          <w:i/>
          <w:sz w:val="24"/>
          <w:szCs w:val="24"/>
          <w:lang w:val="uk-UA"/>
        </w:rPr>
        <w:t>е</w:t>
      </w:r>
      <w:r w:rsidRPr="002E0E4E">
        <w:rPr>
          <w:rFonts w:ascii="Times New Roman" w:hAnsi="Times New Roman"/>
          <w:i/>
          <w:sz w:val="24"/>
          <w:szCs w:val="24"/>
        </w:rPr>
        <w:t>мия, нарушение питания, психоэмоциональный стресс.</w:t>
      </w:r>
    </w:p>
    <w:p w:rsidR="00971D6F" w:rsidRPr="002E0E4E" w:rsidRDefault="00971D6F" w:rsidP="00E3741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E0E4E">
        <w:rPr>
          <w:rFonts w:ascii="Times New Roman" w:hAnsi="Times New Roman"/>
          <w:b/>
          <w:sz w:val="24"/>
          <w:szCs w:val="24"/>
        </w:rPr>
        <w:t xml:space="preserve">Ключевые слова. </w:t>
      </w:r>
      <w:r w:rsidRPr="002E0E4E">
        <w:rPr>
          <w:rFonts w:ascii="Times New Roman" w:hAnsi="Times New Roman"/>
          <w:i/>
          <w:sz w:val="24"/>
          <w:szCs w:val="24"/>
        </w:rPr>
        <w:t>Инвалидность, инфаркт миокарда, факторы риска.</w:t>
      </w:r>
    </w:p>
    <w:p w:rsidR="00971D6F" w:rsidRPr="002E0E4E" w:rsidRDefault="00971D6F" w:rsidP="00E3741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E0E4E">
        <w:rPr>
          <w:rFonts w:ascii="Times New Roman" w:hAnsi="Times New Roman"/>
          <w:b/>
          <w:sz w:val="24"/>
          <w:szCs w:val="24"/>
          <w:lang w:val="en-US"/>
        </w:rPr>
        <w:t>Summery.</w:t>
      </w:r>
      <w:r w:rsidRPr="002E0E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0E4E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2E0E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0E4E">
        <w:rPr>
          <w:rFonts w:ascii="Times New Roman" w:hAnsi="Times New Roman"/>
          <w:i/>
          <w:sz w:val="24"/>
          <w:szCs w:val="24"/>
          <w:lang w:val="en-US"/>
        </w:rPr>
        <w:t>the scientific article were analyzed medical and social aspects of myocardial infarction based on disability and risk factors.</w:t>
      </w:r>
      <w:r w:rsidRPr="002E0E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0E4E">
        <w:rPr>
          <w:rFonts w:ascii="Times New Roman" w:hAnsi="Times New Roman"/>
          <w:i/>
          <w:sz w:val="24"/>
          <w:szCs w:val="24"/>
          <w:lang w:val="uk-UA"/>
        </w:rPr>
        <w:t>С</w:t>
      </w:r>
      <w:r w:rsidRPr="002E0E4E">
        <w:rPr>
          <w:rFonts w:ascii="Times New Roman" w:hAnsi="Times New Roman"/>
          <w:i/>
          <w:sz w:val="24"/>
          <w:szCs w:val="24"/>
          <w:lang w:val="en-US"/>
        </w:rPr>
        <w:t>ardiovascular diseases</w:t>
      </w:r>
      <w:r w:rsidRPr="002E0E4E">
        <w:rPr>
          <w:rFonts w:ascii="Times New Roman" w:hAnsi="Times New Roman"/>
          <w:i/>
          <w:sz w:val="24"/>
          <w:szCs w:val="24"/>
          <w:lang w:val="uk-UA"/>
        </w:rPr>
        <w:t xml:space="preserve"> occupy first place </w:t>
      </w:r>
      <w:r w:rsidRPr="002E0E4E">
        <w:rPr>
          <w:rFonts w:ascii="Times New Roman" w:hAnsi="Times New Roman"/>
          <w:i/>
          <w:sz w:val="24"/>
          <w:szCs w:val="24"/>
          <w:lang w:val="en-US"/>
        </w:rPr>
        <w:t>in structure of invalidity. We identified the following risk factors of myocardial infarction</w:t>
      </w:r>
      <w:r w:rsidRPr="002E0E4E">
        <w:rPr>
          <w:rFonts w:ascii="Times New Roman" w:hAnsi="Times New Roman"/>
          <w:i/>
          <w:sz w:val="24"/>
          <w:szCs w:val="24"/>
          <w:lang w:val="uk-UA"/>
        </w:rPr>
        <w:t xml:space="preserve">: </w:t>
      </w:r>
      <w:r w:rsidRPr="002E0E4E">
        <w:rPr>
          <w:rFonts w:ascii="Times New Roman" w:hAnsi="Times New Roman"/>
          <w:i/>
          <w:sz w:val="24"/>
          <w:szCs w:val="24"/>
          <w:lang w:val="en-US"/>
        </w:rPr>
        <w:t>age, physical inactivity, smoking, overweight, hypercholesterinemia, nutrition disorders, stress.</w:t>
      </w:r>
    </w:p>
    <w:p w:rsidR="00971D6F" w:rsidRPr="002E0E4E" w:rsidRDefault="00971D6F" w:rsidP="00E3741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E0E4E">
        <w:rPr>
          <w:rFonts w:ascii="Times New Roman" w:hAnsi="Times New Roman"/>
          <w:b/>
          <w:sz w:val="24"/>
          <w:szCs w:val="24"/>
          <w:lang w:val="en-US"/>
        </w:rPr>
        <w:t>Keywords.</w:t>
      </w:r>
      <w:r w:rsidRPr="002E0E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0E4E">
        <w:rPr>
          <w:rFonts w:ascii="Times New Roman" w:hAnsi="Times New Roman"/>
          <w:i/>
          <w:sz w:val="24"/>
          <w:szCs w:val="24"/>
          <w:lang w:val="en-US"/>
        </w:rPr>
        <w:t>Disability, myocardial infarction, risk factors.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 xml:space="preserve">По данным Всемирной организации здравоохранения, инфаркт миокарда является одной из самых распространенных причин смертельных случаев в мире. Показатели смертности вследствие инфаркте миокарда более высокие, чем при других сердечно – сосудистых заболеваниях. Согласно статистике, половина людей, перенесших инфарктом, умирает, даже не доехав до больницы, а еще 30% не удается спасти из-за тяжелых осложнений. Но даже в случае положительной динамики в лечении на сердце пациента навсегда остается след поражения, который превращает его в инвалида с ограниченной трудоспособностью и навсегда меняет дальнейшую жизнь. Социальная значимость инфаркта миокарда связана с высокой летальностью, поражением лиц трудоспособного возраста, с необходимостью проведения пожизненного лечения, которое требует больших финансовых затрат. </w:t>
      </w:r>
    </w:p>
    <w:p w:rsidR="00971D6F" w:rsidRPr="002E0E4E" w:rsidRDefault="00971D6F" w:rsidP="00E718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Инфаркт миокарда (ИМ) – форма коронарной недостаточности - очаговый некроз сердечной мышцы в результате остро возникшего и выраженного дисбаланса между потребностью миокарда в кислороде и субстратах метаболизма в сравнении с их доставкой - одна из самых тяжелых форм ишемической болезни сердца (ИБС). [1]</w:t>
      </w:r>
    </w:p>
    <w:p w:rsidR="00971D6F" w:rsidRPr="002E0E4E" w:rsidRDefault="00971D6F" w:rsidP="00AC6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 xml:space="preserve"> </w:t>
      </w:r>
      <w:r w:rsidRPr="002E0E4E">
        <w:rPr>
          <w:rFonts w:ascii="Times New Roman" w:hAnsi="Times New Roman"/>
          <w:sz w:val="24"/>
          <w:szCs w:val="24"/>
        </w:rPr>
        <w:tab/>
        <w:t>В начале XX столетия сердечно-сосудистые заболевания – коронарная патология и инфаркт миокарда постепенно становятся одним из самых распространенных заболеваний в странах Европы и центральной Америки, что послужило толчком для развития эпидемиологии сердечно-сосудистых заболеваний (ССЗ).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В настоящее время, в экономически развитых  странах, количество больных с коронарной патологией и инфарктом миокарда значительно увеличивается, поражая людей более молодого возраста, что делает проблему диагностики, лечения и профилактики ишемической болезни социально значимой. В возрасте 40 – 50 лет мужчины болеют примерно в 5 раз чаще, в более пожилом возрасте – в 2 – 2,5 раза чаще. Причина более частого возникновения инфаркта миокарда у мужчин заключается, по-видимому, в более раннем и более выраженном развитии у них атеросклероза. У женщин атеросклероз коронарных артерий и инфаркт миокарда возникают на 10 — 15 лет позже, чем у мужчин, что связано с «защитным» действием женских половых гормонов. [1]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Накоплено достаточное количество научных знаний, которые дают возможность развиваться и  прогрессировать заболеванию, так называемых факторов риска (ФР).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 xml:space="preserve">Доктор Ральф Джадкинс (Hamilton General Hospital, Онтарио, Канада) и его коллеги по проекту INTERHEART утверждают, что большинство исследований факторов риска инфаркта миокарда, проводились в развитых странах, несмотря на то, что не менее 80% регистрируется в странах с низким и средним доходом на душу населения. 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Поэтому ученые решили изучить девять факторов риска острого инфаркта миокарда у 15152 больных и 14820 относительно здоровых лиц из группы контроля, охватив 52 страны и каждый населенный континент земного шара. Эти 9 факторов все вместе объясняли 90 % популяционного атрибутивного риска (ПАР) у мужчин и 94 % - у женщин. Причем результаты были одинаковыми во всех географических регионах и этнических группах, среди мужчин и женщин, молодых и пожилых. Вклад курения в ПАР ИМ был самым высоким - до 35.7%, а психосоциальных факторов (стресс на рабочем месте, финансовые сложности, депрессия) – 32.5%. Другими факторами, достоверно повышающими риск развития инфаркта миокарда, были увеличение соотношения: избыточный вес, возраст, условия труда и отдыха, наследственность, гиподинамия. [2]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Существуют девять основных факторов риска (ФР) развития инфаркта миокарда ( ИМ):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–возраст – чем старше становится человек, тем риск возникновения инфаркта у него увеличивается;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–гиподинамия – малоподвижный образ жизни постепенно снижает интенсивность метаболических процессов в организме, способствуя развитию ожирения и других нарушений обмена;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–курение – риск инфаркта миокарда при курении, как активном, так и пассивном, просто вдыхание табачного дыма от курящего человека, увеличивается в 3 и 1,5 раза соответственно;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–избыточный вес – способствует повышению холестерина крови и как следствие ухудшается кровоснабжения сердца;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–гиперхолестерин</w:t>
      </w:r>
      <w:r w:rsidRPr="002E0E4E">
        <w:rPr>
          <w:rFonts w:ascii="Times New Roman" w:hAnsi="Times New Roman"/>
          <w:sz w:val="24"/>
          <w:szCs w:val="24"/>
          <w:lang w:val="uk-UA"/>
        </w:rPr>
        <w:t>е</w:t>
      </w:r>
      <w:r w:rsidRPr="002E0E4E">
        <w:rPr>
          <w:rFonts w:ascii="Times New Roman" w:hAnsi="Times New Roman"/>
          <w:sz w:val="24"/>
          <w:szCs w:val="24"/>
        </w:rPr>
        <w:t>мия – способствует развитию атеросклеротических бляшек на стенках артерий, в том числе и коронарных;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–нарушение питания – питание с избыточной калорийностью и высоким содержанием животных жиров;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–психоэмоциональный стресс –  одна из основных проблем интеллектуально активного населения. Ежедневное эмоциональное напряжение в несколько раз повышает риск развития инфаркта миокарда у людей трудоспособного возраста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–наследственность</w:t>
      </w:r>
      <w:r w:rsidRPr="002E0E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E0E4E">
        <w:rPr>
          <w:rFonts w:ascii="Times New Roman" w:hAnsi="Times New Roman"/>
          <w:sz w:val="24"/>
          <w:szCs w:val="24"/>
        </w:rPr>
        <w:t>– наличие болезней сердца у родственников;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–условия труда и отдыха.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Курение. Установлено, что курение увеличивает смертность от инфаркта миокарда  на 50 %, причем риск возрастает с увеличением возраста и количества выкуренных сигарет. Курение оказывает очень вредное влияние на сердечно-сосудистую систему человека. Содержащиеся в табачном дыме никотин, угарный газ, бензол, аммиак вызывают тахикардию, артериальную гипертензию. Курение повышает агрегацию тромбоцитов, усиливает выраженность и прогрессирование атеросклеротического процесса, повышает содержание таких веществ в крови, как фибриноген, способствует спазму коронарных артерий. Связь курения с заболеваниями сердца прямо пропорциональна, т. е. чем больше сигарет выкуривается, тем выше риск развития инфаркта миокарда. Рекомендуется рассчитывать так называемый индекс курильщика (ИК): ИК = 12 X К, где N – количество сигарет, выкуриваемых в день. Пассивное курение также способствует повышению смертность от ишемической болезни сердца. В среднем курение укорачивает жизнь на семь лет. [5]</w:t>
      </w:r>
    </w:p>
    <w:p w:rsidR="00971D6F" w:rsidRPr="002E0E4E" w:rsidRDefault="00971D6F" w:rsidP="00AC62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 xml:space="preserve"> </w:t>
      </w:r>
      <w:r w:rsidRPr="002E0E4E">
        <w:rPr>
          <w:rFonts w:ascii="Times New Roman" w:hAnsi="Times New Roman"/>
          <w:sz w:val="24"/>
          <w:szCs w:val="24"/>
        </w:rPr>
        <w:tab/>
        <w:t>Гиперхолестеринемия. Липиды играют важную роль в процессе функционирования организма. Холестерин и другие липиды являются основой клеточной стенки. Жиры в жировых депо – это незаменимый источник энергии, который необходим для жизнедеятельности органов и тканей. Из холестерина, который синтезируется в печени, образуются желчные кислоты, обязательные для нормального пищеварения. Также из холестерина синтезируются половые гормоны, гормоны коры надпочечников, необходимые для поддержания многих функций организма. Повышенный уровень холестерина сыворотки крови (более 5 ммоль/л, или более 200 мг/дл) всегда ассоциируется с увеличением риска развития инфаркта миокарда. Доказано, что повышение уровня холестерина на 1 % увеличивает риск развития инфаркта миокарда и других сердечно-сосудистых заболеваний на 2–3 %. Установлено, что снижение уровня холестерина в сыворотке крови на 10 % снижает риск смерти от сердечно-сосудистых заболеваний, и в том числе от инфаркта миокарда, на 15 %, а при продолжительном лечении – на 25 %. Западно-шотландское исследование показало, что терапия, направленная на снижение уровня липидов, эффективна как первичная профилактика инфаркта миокарда. [3]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Артериальная гипертензия (АД 140/90 и более в любом возрасте) является фактором риска развития инфаркта миокарда. Гипертрофия левого желудочка как следствие гипертонии – независимый сильный прогностический фактор смертности от коронарной болезни.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Ожирение является одним из факторов риска развития инфаркта миокарда. Избыточная масса тела увеличивает нагрузку на сердце. В результате нарушения газового обмена в легких, повышения нагрузки на дыхательную мускулатуру, на мышцы, обеспечивающие сохранение положения тела, происходит увеличение частоты сердечных сокращений в покое, вследствие этого повышается потребность сердца в кислороде и питательных веществах. Кроме того, у людей с повышенной массой тела обычно нарушен обмен жиров, высокий уровень холестерина и других липидов. Среди лиц с ожирением намного чаще наблюдаются артериальная гипертензия, сахарный диабет, которые также являются факторами риска развития инфаркта миокарда. [4]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Наследственность также играет немаловажную роль. Установлено, что раннее развитие инфаркта миокардаа часто встречается, когда у прямых родственников по мужской линии предки перенесли инфаркт миокарда или умерли от внезапного сердечного заболевания до 55 лет, а у прямых родственников по женской линии наблюдался инфаркт миокарда или внезапная сердечная смерть до 65 лет.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Питание с избыточной калорийностью и высоким содержанием животных жиров. Высококалорийное питание и употребление в пищу большого количества животных жиров считается фактором риска развития атеросклероза, и, следовательно, ишемической болезни сердца, в частности, инфаркта миокарда. Питание с избыточной калорийностью приводит к развитию ожирения, которое также является фактором риска развития инфаркта миокарда. [6]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Современные медико – биологические и психофизиологические исследования показывают, что эмоциональный стресс оказывает всестороннее разрушительное влияние на жизнедеятельность организма, подрывает здоровье людей. Эмоциональное напряжение, неумение снимать стресс, хроническая усталость и депрессия – все это ведет к возникновению инфаркта миокарда. [7]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Каждое заболевание вызывает определенные социальные ограничения. Исходя из этого, важным является социальная значимость инфаркта миокарда, которая связана с тем, что заболевание поражает лиц трудоспособного возраста и, в связи с необходимостью проведения пожизненного лечения, требует больших финансовых затрат. Первое время лица, перенесшие инфаркт миокарда, находятся в постоянном страхе повторного инфаркта. Находясь на длительном сроке реабилитации, они часто теряют работу. Возникают проблемы с трудоустройством, из–за этого начинают возникать финансовые трудности и, соответственно, проблемы в семье. Если человек перенес это заболевание в среднем возрасте, то ему очень трудно осознать, что он инвалид и что ему надо переходить на легкую и, как правило, малооплачиваемую работу.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Инвалидность может быть назначена только на основании врачебного заключения о неспособности больного к самообслуживанию. Основное влияние на заключение врачей оказывает неспособность организма больного приспосабливаться к окружающим условиям и снижение его функциональности.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Каждый человек, перенесший инфаркт, проходит курс лечения в стационаре, после чего долгое  время продолжает лечиться амбулаторно, одновременно проходя реабилитацию. Общее время нахождения на «больничном» после инфаркта составляет четыре месяца. За это время, используя средства современной фармакологии и различные способы кардиореабилитации, больной стремится восстановить функциональность своего организма, зачастую добиваясь значительного прогресса, даже если сократительная функция сердца существенно снижена.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Только после прохождения курса лечения и реабилитации можно попытаться претендовать на назначение инвалидности. Инвалидность устанавливается Медико-социальной экспертизой (МСЭ), которая руководствуется при этом четкими критериями. Основной задачей МСЭ является установление процента потери человеком возможности трудится по своей профессии.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Именно для восстановления этой возможности и предоставляется такое длительное время на реабилитацию. Поэтому не стоит удивляться тому факту, что далеко не все больные, перенесшие инфаркт, получают группу инвалидности.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Для присвоения инвалидности существуют довольно четкие критерии. Так наиболее распространенная третья группа устанавливается больным, у которых диагностированы умеренные и незначительные функциональные нарушения сердечной деятельности, позволяющие им продолжать заниматься своей деятельностью. Достаточно большое количество больных, которые работают в сфере умственного или легкого труда, успешно пройдя постинфарктную реабилитацию, признаются полностью трудоспособными и инвалидность им не устанавливается.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Вторая группа устанавливается пациентам, которые перенесли  инфаркт и шунтирование. Кроме этого она может быть установлена в случае значительных нарушений сердечной деятельности и сердечной недостаточности.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Для установления первой группы пациент должен иметь явные признаки тяжелой сердечной недостаточности и частые стенокардические приступы, которые не поддаются купированию терапевтическими средствами.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По данным ООН, в мире каждый десятый житель планеты — инвалид. Первое место в инвалидизаци занимают болезни сердечно-сосудистой системы, в частности инфаркт миокарда. Создание оптимальных условий для жизнедеятельности, восстановления утраченного контакта с окружающим миром, успешного лечения и последующих коррекций, психолого-педагогической реабилитации, социально-трудовой адаптации и интеграции этих людей в общество — первостепенная государственная задача.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В декларации ООН о правах инвалидов (1975 г.) говорится: «Инвалиды имеют все права на уважение их человеческого достоинства, на образование, профессиональную подготовку, восстановление трудоспособности, на максимальное проявление своих возможностей и способностей, на ускорение процесса их социальной интеграции».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 xml:space="preserve">Таким образом, определена медико-социальная значимость инфаркта миокарда в популяции, освещены основные факторы риска возникновения заболевания, обозначены аспекты инвалидности при данной патологии. 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 xml:space="preserve">Актуальным и перспективным направлением развития медико-социальной помощи больным с инфарктом миокарда является комплексный подход с участием различных специалистов (кардиологов, реабилитологов, кардиохирургов) с учетом профилактики развития осложнений  и тем самым снижения уровня инвалидности. </w:t>
      </w:r>
    </w:p>
    <w:p w:rsidR="00971D6F" w:rsidRPr="002E0E4E" w:rsidRDefault="00971D6F" w:rsidP="00AC62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D6F" w:rsidRPr="002E0E4E" w:rsidRDefault="00971D6F" w:rsidP="00AC6289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71D6F" w:rsidRPr="002E0E4E" w:rsidRDefault="00971D6F" w:rsidP="00AC6289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71D6F" w:rsidRPr="002E0E4E" w:rsidRDefault="00971D6F" w:rsidP="002E0E4E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2E0E4E">
        <w:rPr>
          <w:rFonts w:ascii="Times New Roman" w:hAnsi="Times New Roman"/>
          <w:sz w:val="24"/>
          <w:szCs w:val="24"/>
        </w:rPr>
        <w:t>СПИСОК ЛИТЕРАТУРЫ</w:t>
      </w:r>
    </w:p>
    <w:p w:rsidR="00971D6F" w:rsidRPr="002E0E4E" w:rsidRDefault="00971D6F" w:rsidP="002209A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eastAsia="ru-RU"/>
        </w:rPr>
        <w:t>Гасилин В.С., Сидоренко Б.А. Сердечно – сосудистые заболевания.-3-е изд., перераб. и доп. – М.: Медицина, 1999 г. 240 с.</w:t>
      </w:r>
    </w:p>
    <w:p w:rsidR="00971D6F" w:rsidRPr="002E0E4E" w:rsidRDefault="00971D6F" w:rsidP="002209A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val="en-US" w:eastAsia="ru-RU"/>
        </w:rPr>
        <w:t xml:space="preserve">Conti C.R. – Amer. Heart. </w:t>
      </w:r>
      <w:r w:rsidRPr="002E0E4E">
        <w:rPr>
          <w:rFonts w:ascii="Times New Roman" w:hAnsi="Times New Roman"/>
          <w:sz w:val="24"/>
          <w:szCs w:val="24"/>
          <w:lang w:eastAsia="ru-RU"/>
        </w:rPr>
        <w:t>J.,2004, 193 p.</w:t>
      </w:r>
    </w:p>
    <w:p w:rsidR="00971D6F" w:rsidRPr="002E0E4E" w:rsidRDefault="00971D6F" w:rsidP="00D818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eastAsia="ru-RU"/>
        </w:rPr>
        <w:t>Сыркин А.Л. Инфаркт миокарда. – М.: Наука, 2003 г. – 264 с.</w:t>
      </w:r>
    </w:p>
    <w:p w:rsidR="00971D6F" w:rsidRPr="002E0E4E" w:rsidRDefault="00971D6F" w:rsidP="00D818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eastAsia="ru-RU"/>
        </w:rPr>
        <w:t>Липовецкий Б.М. Инфаркт, инсульт, факторы риска. – М.: Наука, 1999 г. 301 с.</w:t>
      </w:r>
    </w:p>
    <w:p w:rsidR="00971D6F" w:rsidRPr="002E0E4E" w:rsidRDefault="00971D6F" w:rsidP="00D818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eastAsia="ru-RU"/>
        </w:rPr>
        <w:t>Чумаков Б.Н. Валеология: Учеб. Пособие. – 2 – е изд. испр. и доп. – М.: Педагогическое общество России, 2000 – 407 с.</w:t>
      </w:r>
    </w:p>
    <w:p w:rsidR="00971D6F" w:rsidRPr="002E0E4E" w:rsidRDefault="00971D6F" w:rsidP="00D818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eastAsia="ru-RU"/>
        </w:rPr>
        <w:t>Абзалова М.Х. Рациональное трудоустройство как метод предупреждения повторного инфаркта миокарда. – М.: ИНФРА – М, 2000 г. – 210 с.</w:t>
      </w:r>
    </w:p>
    <w:p w:rsidR="00971D6F" w:rsidRPr="002E0E4E" w:rsidRDefault="00971D6F" w:rsidP="00006C2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eastAsia="ru-RU"/>
        </w:rPr>
        <w:t>Несмелов В.А. Наука о человеке. – М.: «Издательство АСТ», 2003 г. – с.387</w:t>
      </w:r>
    </w:p>
    <w:p w:rsidR="00971D6F" w:rsidRPr="002E0E4E" w:rsidRDefault="00971D6F" w:rsidP="00D8182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eastAsia="ru-RU"/>
        </w:rPr>
        <w:t>Руксин В.В. Неотложная кардиология. – 3 – е изд., перераб. и доп. – СПб.: «Невский диалект»; М.: «Издательство БИНОМ», 2000. – 503 с.</w:t>
      </w:r>
    </w:p>
    <w:p w:rsidR="00971D6F" w:rsidRPr="002E0E4E" w:rsidRDefault="00971D6F" w:rsidP="003D4F1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0E4E">
        <w:rPr>
          <w:rFonts w:ascii="Times New Roman" w:hAnsi="Times New Roman"/>
          <w:sz w:val="24"/>
          <w:szCs w:val="24"/>
          <w:lang w:eastAsia="ru-RU"/>
        </w:rPr>
        <w:t>Амосова Е.Н. Ведение больных, перенесших инфаркт миокарда // Укр. кардіол. журн. – 1998. – № 11. – С. 4-12.</w:t>
      </w:r>
    </w:p>
    <w:p w:rsidR="00971D6F" w:rsidRPr="002E0E4E" w:rsidRDefault="00971D6F" w:rsidP="00D8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D6F" w:rsidRPr="002E0E4E" w:rsidRDefault="00971D6F" w:rsidP="00D8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71D6F" w:rsidRPr="002E0E4E" w:rsidSect="008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440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1CE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286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D66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A05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6A7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CC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A68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A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ACB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731FB2"/>
    <w:multiLevelType w:val="multilevel"/>
    <w:tmpl w:val="3E26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336"/>
    <w:rsid w:val="00006C28"/>
    <w:rsid w:val="00015F83"/>
    <w:rsid w:val="000352DF"/>
    <w:rsid w:val="000356D4"/>
    <w:rsid w:val="000541C0"/>
    <w:rsid w:val="000D3C27"/>
    <w:rsid w:val="000F1E15"/>
    <w:rsid w:val="000F342D"/>
    <w:rsid w:val="000F5041"/>
    <w:rsid w:val="00140312"/>
    <w:rsid w:val="0017451D"/>
    <w:rsid w:val="001A21FB"/>
    <w:rsid w:val="002209A7"/>
    <w:rsid w:val="00222D04"/>
    <w:rsid w:val="00226ABC"/>
    <w:rsid w:val="0024787E"/>
    <w:rsid w:val="00262147"/>
    <w:rsid w:val="002960F8"/>
    <w:rsid w:val="002E0E4E"/>
    <w:rsid w:val="0031164F"/>
    <w:rsid w:val="00385171"/>
    <w:rsid w:val="003D4F1B"/>
    <w:rsid w:val="003D53AD"/>
    <w:rsid w:val="003E535D"/>
    <w:rsid w:val="003F6CA4"/>
    <w:rsid w:val="004A2310"/>
    <w:rsid w:val="004B327D"/>
    <w:rsid w:val="00527C81"/>
    <w:rsid w:val="00541805"/>
    <w:rsid w:val="0055335D"/>
    <w:rsid w:val="005811B9"/>
    <w:rsid w:val="005A75E0"/>
    <w:rsid w:val="005B5BC6"/>
    <w:rsid w:val="005C7DFA"/>
    <w:rsid w:val="005F47C1"/>
    <w:rsid w:val="006072A3"/>
    <w:rsid w:val="00614F2A"/>
    <w:rsid w:val="00631319"/>
    <w:rsid w:val="00633764"/>
    <w:rsid w:val="00674FCC"/>
    <w:rsid w:val="00694DF9"/>
    <w:rsid w:val="006A5290"/>
    <w:rsid w:val="00776833"/>
    <w:rsid w:val="007B48F6"/>
    <w:rsid w:val="007B646A"/>
    <w:rsid w:val="007C1E94"/>
    <w:rsid w:val="008155CE"/>
    <w:rsid w:val="0082154B"/>
    <w:rsid w:val="00833459"/>
    <w:rsid w:val="0084260D"/>
    <w:rsid w:val="008448FA"/>
    <w:rsid w:val="00864320"/>
    <w:rsid w:val="00886193"/>
    <w:rsid w:val="008873B9"/>
    <w:rsid w:val="0089491C"/>
    <w:rsid w:val="008F45BE"/>
    <w:rsid w:val="008F712E"/>
    <w:rsid w:val="00904330"/>
    <w:rsid w:val="00937ADC"/>
    <w:rsid w:val="00971D6F"/>
    <w:rsid w:val="0097540C"/>
    <w:rsid w:val="009D75BA"/>
    <w:rsid w:val="009E6B7F"/>
    <w:rsid w:val="009F65BD"/>
    <w:rsid w:val="00A93F8B"/>
    <w:rsid w:val="00A953A5"/>
    <w:rsid w:val="00A97DA0"/>
    <w:rsid w:val="00AC0308"/>
    <w:rsid w:val="00AC6289"/>
    <w:rsid w:val="00B27957"/>
    <w:rsid w:val="00B35FF4"/>
    <w:rsid w:val="00B36EA7"/>
    <w:rsid w:val="00B5432F"/>
    <w:rsid w:val="00BA3E68"/>
    <w:rsid w:val="00C43F00"/>
    <w:rsid w:val="00C67193"/>
    <w:rsid w:val="00C76FC4"/>
    <w:rsid w:val="00C93E9B"/>
    <w:rsid w:val="00CC323F"/>
    <w:rsid w:val="00CD18E9"/>
    <w:rsid w:val="00CD1905"/>
    <w:rsid w:val="00D220F0"/>
    <w:rsid w:val="00D51313"/>
    <w:rsid w:val="00D65989"/>
    <w:rsid w:val="00D6732C"/>
    <w:rsid w:val="00D676E4"/>
    <w:rsid w:val="00D81827"/>
    <w:rsid w:val="00DB4D8D"/>
    <w:rsid w:val="00E14D07"/>
    <w:rsid w:val="00E30FE6"/>
    <w:rsid w:val="00E3741F"/>
    <w:rsid w:val="00E5050E"/>
    <w:rsid w:val="00E61D3A"/>
    <w:rsid w:val="00E718E3"/>
    <w:rsid w:val="00EA0336"/>
    <w:rsid w:val="00EC32F2"/>
    <w:rsid w:val="00EC4FE1"/>
    <w:rsid w:val="00EE6598"/>
    <w:rsid w:val="00EF3FA9"/>
    <w:rsid w:val="00F11D41"/>
    <w:rsid w:val="00F1736C"/>
    <w:rsid w:val="00F2427D"/>
    <w:rsid w:val="00F426D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60C8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E0E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61A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7</Pages>
  <Words>2326</Words>
  <Characters>13261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80</cp:revision>
  <dcterms:created xsi:type="dcterms:W3CDTF">2015-12-03T13:26:00Z</dcterms:created>
  <dcterms:modified xsi:type="dcterms:W3CDTF">2016-06-10T18:25:00Z</dcterms:modified>
</cp:coreProperties>
</file>