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0" w:rsidRDefault="00905AFE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895975" cy="834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ҚАЗАҚСТАН РЕСПУБЛИКАСЫНЫҢ ТӘУЕЛСІЗДІГІНІҢ 25 ЖЫЛДЫҒЫНА АРНАЛҒАН «ҒЫЛЫМ ЖӘНЕ МЕДИЦИНА: ЖАСТАРДЫҢ ЗАМАНАУИ </w:t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КӨЗҚАРАСЫ» АТТЫ СТУДЕНТТЕР МЕН ЖАС ҒАЛЫМДАРДЫҢ </w:t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III ХАЛЫҚАРАЛЫҚ ҒЫЛЫМИ-ТӘЖІРИБЕЛІК </w:t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КОНФЕРЕНЦИЯСЫНЫҢ ТЕЗИСТЕР ЖИНАҒЫ </w:t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Алматы</w:t>
      </w:r>
      <w:proofErr w:type="spellEnd"/>
      <w:r>
        <w:rPr>
          <w:b/>
          <w:bCs/>
          <w:color w:val="000000"/>
          <w:sz w:val="23"/>
          <w:szCs w:val="23"/>
        </w:rPr>
        <w:t xml:space="preserve">, 21-22 </w:t>
      </w:r>
      <w:proofErr w:type="spellStart"/>
      <w:r>
        <w:rPr>
          <w:b/>
          <w:bCs/>
          <w:color w:val="000000"/>
          <w:sz w:val="23"/>
          <w:szCs w:val="23"/>
        </w:rPr>
        <w:t>сәуір</w:t>
      </w:r>
      <w:proofErr w:type="spellEnd"/>
      <w:r>
        <w:rPr>
          <w:b/>
          <w:bCs/>
          <w:color w:val="000000"/>
          <w:sz w:val="23"/>
          <w:szCs w:val="23"/>
        </w:rPr>
        <w:t xml:space="preserve"> 2016 </w:t>
      </w:r>
      <w:proofErr w:type="spellStart"/>
      <w:r>
        <w:rPr>
          <w:b/>
          <w:bCs/>
          <w:color w:val="000000"/>
          <w:sz w:val="23"/>
          <w:szCs w:val="23"/>
        </w:rPr>
        <w:t>жыл</w:t>
      </w:r>
      <w:proofErr w:type="spellEnd"/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СБОРНИК ТЕЗИСОВ III МЕЖДУНАРОДНОЙ НАУЧНО-ПРАКТИЧЕСКОЙ КОНФЕ</w:t>
      </w:r>
      <w:r>
        <w:rPr>
          <w:b/>
          <w:bCs/>
          <w:color w:val="000000"/>
          <w:sz w:val="23"/>
          <w:szCs w:val="23"/>
        </w:rPr>
        <w:softHyphen/>
        <w:t>РЕНЦИИ СТУДЕНТОВ И МОЛОДЫХ УЧЕНЫХ «НАУКА И МЕДИЦИНА: СОВРЕ</w:t>
      </w:r>
      <w:r>
        <w:rPr>
          <w:b/>
          <w:bCs/>
          <w:color w:val="000000"/>
          <w:sz w:val="23"/>
          <w:szCs w:val="23"/>
        </w:rPr>
        <w:softHyphen/>
        <w:t xml:space="preserve">МЕННЫЙ ВЗГЛЯД МОЛОДЕЖИ», ПОСВЯЩЕННОЙ 25-ЛЕТИЮ </w:t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НЕЗАВИСИМОСТИ РЕСПУБЛИКИ КАЗАХСТАН </w:t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Алматы</w:t>
      </w:r>
      <w:proofErr w:type="spellEnd"/>
      <w:r>
        <w:rPr>
          <w:b/>
          <w:bCs/>
          <w:color w:val="000000"/>
          <w:sz w:val="23"/>
          <w:szCs w:val="23"/>
        </w:rPr>
        <w:t xml:space="preserve">, 21-22 </w:t>
      </w:r>
      <w:proofErr w:type="spellStart"/>
      <w:r>
        <w:rPr>
          <w:b/>
          <w:bCs/>
          <w:color w:val="000000"/>
          <w:sz w:val="23"/>
          <w:szCs w:val="23"/>
        </w:rPr>
        <w:t>апреля</w:t>
      </w:r>
      <w:proofErr w:type="spellEnd"/>
      <w:r>
        <w:rPr>
          <w:b/>
          <w:bCs/>
          <w:color w:val="000000"/>
          <w:sz w:val="23"/>
          <w:szCs w:val="23"/>
        </w:rPr>
        <w:t xml:space="preserve"> 2016 </w:t>
      </w:r>
      <w:proofErr w:type="spellStart"/>
      <w:r>
        <w:rPr>
          <w:b/>
          <w:bCs/>
          <w:color w:val="000000"/>
          <w:sz w:val="23"/>
          <w:szCs w:val="23"/>
        </w:rPr>
        <w:t>год</w:t>
      </w:r>
      <w:proofErr w:type="spellEnd"/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COLLECTION OF ABSTRACTS OF III INTERNATIONAL SCIENTIFIC-PRACTICAL CONFERENCE OF STUDENTS AND YOUNG SCIENTISTS «SCIENCE AND MEDICINE: A MODERN VIEW OF YOUTH», DEDICATED TO THE 25TH ANNIVERSARY OF INDEPENDENCE OF THE REPUBLIC OF KAZAKHSTAN </w:t>
      </w:r>
    </w:p>
    <w:p w:rsidR="00905AFE" w:rsidRDefault="00905AFE" w:rsidP="00905AFE">
      <w:pPr>
        <w:rPr>
          <w:b/>
          <w:bCs/>
          <w:color w:val="000000"/>
          <w:sz w:val="23"/>
          <w:szCs w:val="23"/>
          <w:lang w:val="ru-RU"/>
        </w:rPr>
      </w:pPr>
      <w:proofErr w:type="spellStart"/>
      <w:r>
        <w:rPr>
          <w:b/>
          <w:bCs/>
          <w:color w:val="000000"/>
          <w:sz w:val="23"/>
          <w:szCs w:val="23"/>
        </w:rPr>
        <w:t>Almaty</w:t>
      </w:r>
      <w:proofErr w:type="spellEnd"/>
      <w:r>
        <w:rPr>
          <w:b/>
          <w:bCs/>
          <w:color w:val="000000"/>
          <w:sz w:val="23"/>
          <w:szCs w:val="23"/>
        </w:rPr>
        <w:t xml:space="preserve">, 21-22 </w:t>
      </w:r>
      <w:proofErr w:type="spellStart"/>
      <w:r>
        <w:rPr>
          <w:b/>
          <w:bCs/>
          <w:color w:val="000000"/>
          <w:sz w:val="23"/>
          <w:szCs w:val="23"/>
        </w:rPr>
        <w:t>April</w:t>
      </w:r>
      <w:proofErr w:type="spellEnd"/>
      <w:r>
        <w:rPr>
          <w:b/>
          <w:bCs/>
          <w:color w:val="000000"/>
          <w:sz w:val="23"/>
          <w:szCs w:val="23"/>
        </w:rPr>
        <w:t>, 2016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ind w:firstLine="160"/>
        <w:rPr>
          <w:rFonts w:ascii="Myriad Pro" w:hAnsi="Myriad Pro" w:cs="Myriad Pro"/>
          <w:color w:val="000000"/>
          <w:sz w:val="36"/>
          <w:szCs w:val="36"/>
        </w:rPr>
      </w:pPr>
      <w:r w:rsidRPr="00905AFE">
        <w:rPr>
          <w:rFonts w:ascii="Myriad Pro" w:hAnsi="Myriad Pro" w:cs="Myriad Pro"/>
          <w:color w:val="000000"/>
          <w:sz w:val="36"/>
          <w:szCs w:val="36"/>
        </w:rPr>
        <w:t>COLLECTION OF ABSTRACTS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EDITORIAL BOARD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Editor-in-Chief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Meriam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Abu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Jabal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Email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>: abujabal.m.i@gmail.com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Deputy</w:t>
      </w:r>
      <w:proofErr w:type="spellEnd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Editor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Nail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Khissamutdinov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Email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>: nkhissamutdinov@gmail.com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Technical</w:t>
      </w:r>
      <w:proofErr w:type="spellEnd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Editors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Bekzod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Makhamedov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Dias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Kenzhebek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Asylzhan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Abilkhas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Online</w:t>
      </w:r>
      <w:proofErr w:type="spellEnd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Editors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Vladimir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Li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Zarina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Zhanen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Design</w:t>
      </w:r>
      <w:proofErr w:type="spellEnd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Editor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Erzhan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Mukushev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color w:val="000000"/>
          <w:sz w:val="28"/>
          <w:szCs w:val="28"/>
        </w:rPr>
        <w:t>Web-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site</w:t>
      </w:r>
      <w:proofErr w:type="spellEnd"/>
      <w:r w:rsidRPr="00905A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05AFE">
        <w:rPr>
          <w:rFonts w:ascii="Times New Roman" w:hAnsi="Times New Roman" w:cs="Times New Roman"/>
          <w:color w:val="000000"/>
          <w:sz w:val="28"/>
          <w:szCs w:val="28"/>
        </w:rPr>
        <w:t>isjm.kaznmu.kz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color w:val="000000"/>
          <w:sz w:val="28"/>
          <w:szCs w:val="28"/>
        </w:rPr>
        <w:t>ISSN 2409-6334</w:t>
      </w:r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3"/>
          <w:szCs w:val="23"/>
        </w:rPr>
        <w:t>Конференцияны</w:t>
      </w:r>
      <w:proofErr w:type="spellEnd"/>
      <w:r w:rsidRPr="00905A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3"/>
          <w:szCs w:val="23"/>
        </w:rPr>
        <w:t>ұйымдастырушылар</w:t>
      </w:r>
      <w:proofErr w:type="spellEnd"/>
    </w:p>
    <w:p w:rsidR="00905AFE" w:rsidRPr="00905AFE" w:rsidRDefault="00905AFE" w:rsidP="00905AF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05AFE">
        <w:rPr>
          <w:rFonts w:ascii="Times New Roman" w:hAnsi="Times New Roman" w:cs="Times New Roman"/>
          <w:color w:val="000000"/>
          <w:sz w:val="23"/>
          <w:szCs w:val="23"/>
        </w:rPr>
        <w:t>Организаторы</w:t>
      </w:r>
      <w:proofErr w:type="spellEnd"/>
      <w:r w:rsidRPr="00905A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5AFE">
        <w:rPr>
          <w:rFonts w:ascii="Times New Roman" w:hAnsi="Times New Roman" w:cs="Times New Roman"/>
          <w:color w:val="000000"/>
          <w:sz w:val="23"/>
          <w:szCs w:val="23"/>
        </w:rPr>
        <w:t>конференции</w:t>
      </w:r>
      <w:proofErr w:type="spellEnd"/>
    </w:p>
    <w:p w:rsidR="00905AFE" w:rsidRDefault="00905AFE" w:rsidP="00905AFE">
      <w:pPr>
        <w:rPr>
          <w:rFonts w:cs="Myriad Pro"/>
          <w:color w:val="000000"/>
          <w:sz w:val="28"/>
          <w:szCs w:val="28"/>
          <w:lang w:val="ru-RU"/>
        </w:rPr>
      </w:pPr>
      <w:r w:rsidRPr="00905AFE">
        <w:rPr>
          <w:rFonts w:ascii="Myriad Pro" w:hAnsi="Myriad Pro" w:cs="Myriad Pro"/>
          <w:color w:val="000000"/>
          <w:sz w:val="28"/>
          <w:szCs w:val="28"/>
        </w:rPr>
        <w:t>SPECIAL ISSUE | APRIL 22 | 2016</w:t>
      </w:r>
      <w:r>
        <w:rPr>
          <w:rFonts w:ascii="Myriad Pro" w:hAnsi="Myriad Pro" w:cs="Myriad Pro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95775" cy="428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FE" w:rsidRDefault="00905AFE" w:rsidP="00905AFE">
      <w:pPr>
        <w:pStyle w:val="Pa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СОДЕРЖАНИЕ 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АЛҒЫ СӨЗ .........................................................................................................................................6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ПРИВЕТСТВЕННОЕ СЛОВО ..........................................................................................................7 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SALUTATORY......................................................................................................................................8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«ВНУТРЕННИЕ БОЛЕЗНИ»........................................................................................9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rStyle w:val="A30"/>
        </w:rPr>
        <w:t xml:space="preserve">СЕКЦИЯ «ХИРУРГИЧЕСКИЕ БОЛЕЗНИ, АНЕСТЕЗИОЛОГИЯ И 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rStyle w:val="A30"/>
        </w:rPr>
        <w:t>РЕАНИМАТОЛОГИЯ».........................................................................................................................67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«ПЕДИАТРИЯ И НЕОНАТОЛОГИЯ»....................................................................123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«ФАРМАЦИЯ И ФАРМАКОЛОГИЯ».....................................................................168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«СТОМАТОЛОГИЯ»...................................................................................................220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«АКУШЕРСТВО И ГИНЕКОЛОГИЯ»...................................................................227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«НЕВРОЛОГИЯ, ПСИХИАТРИЯ И НАРКОЛОГИЯ».........................................248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«ГИГИЕНА И ЭКОЛОГИЯ»......................................................................................259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«МОРФОЛОГИЧЕСКИЕ ДИСЦИПЛИНЫ»..........................................................298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«ИССЛЕДОВАНИЯ В СЕСТРИНСКОМ ДЕЛЕ» .................................................337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«ОБЩЕСТВЕННОЕ ЗДРАВООХРАНЕНИЕ»........................................................342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«ЛУЧЕВАЯ ДИАГНОСТИКА И ТЕРАПИЯ, ОНКОЛОГИЯ»............................413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«ФУНДАМЕНТАЛЬНЫЕ ДИСЦИПЛИНЫ».........................................................425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СЕКЦИЯ «ИММУНОЛОГИЯ, ИНФЕКЦИОННАЯ ПАТОЛОГИЯ, 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ЭПИДЕМИОЛОГИЯ»...................................................................................................................476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«КОНФЕРЕНЦИЯ ОТДЕЛА МЕДИЦИНЫ И БИОМЕДИЦИНЫ МАЛОЙ АКАДЕМИИ НАУК»....................................................................................................................508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СЕКЦИЯ «ПОЛИТИКА И УПРАВЛЕНИЕ ЗДРАВОХРАНЕНИЯ»......................................518</w:t>
      </w:r>
    </w:p>
    <w:p w:rsidR="00905AFE" w:rsidRDefault="00905AFE" w:rsidP="00905AFE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ДОПОЛНИТЕЛЬНЫЕ ТЕЗИСЫ.................................................................................................543</w:t>
      </w:r>
    </w:p>
    <w:p w:rsidR="00905AFE" w:rsidRPr="00905AFE" w:rsidRDefault="00905AFE" w:rsidP="00905AFE">
      <w:pPr>
        <w:rPr>
          <w:lang w:val="ru-RU"/>
        </w:rPr>
      </w:pPr>
      <w:bookmarkStart w:id="0" w:name="_GoBack"/>
      <w:bookmarkEnd w:id="0"/>
    </w:p>
    <w:sectPr w:rsidR="00905AFE" w:rsidRPr="00905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F"/>
    <w:rsid w:val="008D6E5F"/>
    <w:rsid w:val="00905AFE"/>
    <w:rsid w:val="00A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FE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30">
    <w:name w:val="A3"/>
    <w:uiPriority w:val="99"/>
    <w:rsid w:val="00905AFE"/>
    <w:rPr>
      <w:color w:val="000000"/>
      <w:sz w:val="23"/>
      <w:szCs w:val="23"/>
    </w:rPr>
  </w:style>
  <w:style w:type="paragraph" w:customStyle="1" w:styleId="Pa3">
    <w:name w:val="Pa3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05AFE"/>
    <w:rPr>
      <w:rFonts w:ascii="Myriad Pro" w:hAnsi="Myriad Pro" w:cs="Myriad Pro"/>
      <w:color w:val="000000"/>
      <w:sz w:val="36"/>
      <w:szCs w:val="36"/>
    </w:rPr>
  </w:style>
  <w:style w:type="character" w:customStyle="1" w:styleId="A40">
    <w:name w:val="A4"/>
    <w:uiPriority w:val="99"/>
    <w:rsid w:val="00905AFE"/>
    <w:rPr>
      <w:b/>
      <w:bCs/>
      <w:color w:val="000000"/>
      <w:sz w:val="36"/>
      <w:szCs w:val="36"/>
    </w:rPr>
  </w:style>
  <w:style w:type="paragraph" w:customStyle="1" w:styleId="Pa4">
    <w:name w:val="Pa4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05AFE"/>
    <w:rPr>
      <w:rFonts w:ascii="Myriad Pro" w:hAnsi="Myriad Pro"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FE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30">
    <w:name w:val="A3"/>
    <w:uiPriority w:val="99"/>
    <w:rsid w:val="00905AFE"/>
    <w:rPr>
      <w:color w:val="000000"/>
      <w:sz w:val="23"/>
      <w:szCs w:val="23"/>
    </w:rPr>
  </w:style>
  <w:style w:type="paragraph" w:customStyle="1" w:styleId="Pa3">
    <w:name w:val="Pa3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05AFE"/>
    <w:rPr>
      <w:rFonts w:ascii="Myriad Pro" w:hAnsi="Myriad Pro" w:cs="Myriad Pro"/>
      <w:color w:val="000000"/>
      <w:sz w:val="36"/>
      <w:szCs w:val="36"/>
    </w:rPr>
  </w:style>
  <w:style w:type="character" w:customStyle="1" w:styleId="A40">
    <w:name w:val="A4"/>
    <w:uiPriority w:val="99"/>
    <w:rsid w:val="00905AFE"/>
    <w:rPr>
      <w:b/>
      <w:bCs/>
      <w:color w:val="000000"/>
      <w:sz w:val="36"/>
      <w:szCs w:val="36"/>
    </w:rPr>
  </w:style>
  <w:style w:type="paragraph" w:customStyle="1" w:styleId="Pa4">
    <w:name w:val="Pa4"/>
    <w:basedOn w:val="a"/>
    <w:next w:val="a"/>
    <w:uiPriority w:val="99"/>
    <w:rsid w:val="00905A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05AFE"/>
    <w:rPr>
      <w:rFonts w:ascii="Myriad Pro" w:hAnsi="Myriad Pro"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2305</Words>
  <Characters>1315</Characters>
  <Application>Microsoft Office Word</Application>
  <DocSecurity>0</DocSecurity>
  <Lines>10</Lines>
  <Paragraphs>7</Paragraphs>
  <ScaleCrop>false</ScaleCrop>
  <Company>Krokoz™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2016-05-12T08:34:00Z</dcterms:created>
  <dcterms:modified xsi:type="dcterms:W3CDTF">2016-05-12T08:44:00Z</dcterms:modified>
</cp:coreProperties>
</file>