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361" w:rsidRPr="00D068EB" w:rsidRDefault="00665361" w:rsidP="00665361">
      <w:pPr>
        <w:pStyle w:val="FR2"/>
        <w:spacing w:before="0" w:line="360" w:lineRule="auto"/>
        <w:ind w:left="5103" w:firstLine="0"/>
        <w:jc w:val="right"/>
        <w:rPr>
          <w:rFonts w:ascii="Times New Roman" w:hAnsi="Times New Roman" w:cs="Times New Roman"/>
          <w:b/>
          <w:sz w:val="28"/>
          <w:szCs w:val="28"/>
          <w:lang w:val="ru-RU"/>
        </w:rPr>
      </w:pPr>
      <w:r w:rsidRPr="00A270A5">
        <w:rPr>
          <w:rFonts w:ascii="Times New Roman" w:hAnsi="Times New Roman" w:cs="Times New Roman"/>
          <w:b/>
          <w:sz w:val="28"/>
          <w:szCs w:val="28"/>
        </w:rPr>
        <w:t xml:space="preserve">Форма № </w:t>
      </w:r>
      <w:r>
        <w:rPr>
          <w:rFonts w:ascii="Times New Roman" w:hAnsi="Times New Roman" w:cs="Times New Roman"/>
          <w:b/>
          <w:sz w:val="28"/>
          <w:szCs w:val="28"/>
          <w:lang w:val="ru-RU"/>
        </w:rPr>
        <w:t>У</w:t>
      </w:r>
      <w:r w:rsidRPr="00A270A5">
        <w:rPr>
          <w:rFonts w:ascii="Times New Roman" w:hAnsi="Times New Roman" w:cs="Times New Roman"/>
          <w:b/>
          <w:sz w:val="28"/>
          <w:szCs w:val="28"/>
        </w:rPr>
        <w:t xml:space="preserve"> - 3.04</w:t>
      </w:r>
    </w:p>
    <w:p w:rsidR="00665361" w:rsidRPr="00811B1E" w:rsidRDefault="00665361" w:rsidP="00665361">
      <w:pPr>
        <w:pStyle w:val="FR2"/>
        <w:spacing w:before="0" w:line="360" w:lineRule="auto"/>
        <w:ind w:left="0" w:firstLine="0"/>
        <w:jc w:val="center"/>
        <w:rPr>
          <w:rFonts w:ascii="Times New Roman" w:hAnsi="Times New Roman" w:cs="Times New Roman"/>
          <w:sz w:val="28"/>
          <w:szCs w:val="28"/>
        </w:rPr>
      </w:pPr>
      <w:r w:rsidRPr="00811B1E">
        <w:rPr>
          <w:rFonts w:ascii="Times New Roman" w:hAnsi="Times New Roman" w:cs="Times New Roman"/>
          <w:sz w:val="28"/>
          <w:szCs w:val="28"/>
        </w:rPr>
        <w:t>МІНІСТЕРСТВО ОХОРОНИ ЗДОРОВЯ УКРАЇНИ</w:t>
      </w:r>
    </w:p>
    <w:p w:rsidR="00665361" w:rsidRPr="008A13D4" w:rsidRDefault="00665361" w:rsidP="00665361">
      <w:pPr>
        <w:jc w:val="center"/>
        <w:rPr>
          <w:szCs w:val="28"/>
          <w:lang w:val="uk-UA"/>
        </w:rPr>
      </w:pPr>
      <w:r w:rsidRPr="008A13D4">
        <w:rPr>
          <w:caps/>
          <w:szCs w:val="28"/>
          <w:lang w:val="uk-UA"/>
        </w:rPr>
        <w:t>Харківський національний медичний університет</w:t>
      </w:r>
    </w:p>
    <w:p w:rsidR="00665361" w:rsidRDefault="00665361" w:rsidP="00665361">
      <w:pPr>
        <w:jc w:val="center"/>
        <w:rPr>
          <w:sz w:val="24"/>
          <w:lang w:val="uk-UA"/>
        </w:rPr>
      </w:pPr>
    </w:p>
    <w:p w:rsidR="00665361" w:rsidRPr="008A13D4" w:rsidRDefault="00665361" w:rsidP="00665361">
      <w:pPr>
        <w:jc w:val="center"/>
        <w:rPr>
          <w:sz w:val="24"/>
          <w:lang w:val="uk-UA"/>
        </w:rPr>
      </w:pPr>
    </w:p>
    <w:p w:rsidR="00665361" w:rsidRPr="00E92E3B" w:rsidRDefault="00665361" w:rsidP="00665361">
      <w:pPr>
        <w:jc w:val="right"/>
        <w:rPr>
          <w:sz w:val="24"/>
          <w:lang w:val="uk-UA"/>
        </w:rPr>
      </w:pPr>
      <w:r w:rsidRPr="00E92E3B">
        <w:rPr>
          <w:sz w:val="24"/>
          <w:lang w:val="uk-UA"/>
        </w:rPr>
        <w:t xml:space="preserve">           </w:t>
      </w:r>
      <w:r w:rsidRPr="00E92E3B">
        <w:rPr>
          <w:b/>
          <w:sz w:val="24"/>
          <w:lang w:val="uk-UA"/>
        </w:rPr>
        <w:t>ЗАТВЕРДЖУЮ</w:t>
      </w:r>
    </w:p>
    <w:p w:rsidR="00665361" w:rsidRDefault="00665361" w:rsidP="00665361">
      <w:pPr>
        <w:jc w:val="right"/>
        <w:rPr>
          <w:sz w:val="24"/>
          <w:lang w:val="uk-UA"/>
        </w:rPr>
      </w:pPr>
      <w:r w:rsidRPr="00E92E3B">
        <w:rPr>
          <w:sz w:val="24"/>
          <w:lang w:val="uk-UA"/>
        </w:rPr>
        <w:t xml:space="preserve">Проректор </w:t>
      </w:r>
      <w:proofErr w:type="spellStart"/>
      <w:r w:rsidRPr="00D068EB">
        <w:rPr>
          <w:sz w:val="24"/>
        </w:rPr>
        <w:t>з</w:t>
      </w:r>
      <w:proofErr w:type="spellEnd"/>
      <w:r w:rsidRPr="00D068EB">
        <w:rPr>
          <w:sz w:val="24"/>
        </w:rPr>
        <w:t xml:space="preserve"> </w:t>
      </w:r>
      <w:proofErr w:type="spellStart"/>
      <w:r w:rsidRPr="00D068EB">
        <w:rPr>
          <w:sz w:val="24"/>
        </w:rPr>
        <w:t>науково</w:t>
      </w:r>
      <w:proofErr w:type="spellEnd"/>
      <w:r w:rsidRPr="00D068EB">
        <w:rPr>
          <w:sz w:val="24"/>
        </w:rPr>
        <w:t>-</w:t>
      </w:r>
    </w:p>
    <w:p w:rsidR="00665361" w:rsidRPr="003B725A" w:rsidRDefault="00665361" w:rsidP="00665361">
      <w:pPr>
        <w:jc w:val="right"/>
        <w:rPr>
          <w:sz w:val="24"/>
          <w:lang w:val="uk-UA"/>
        </w:rPr>
      </w:pPr>
      <w:proofErr w:type="spellStart"/>
      <w:r w:rsidRPr="00D068EB">
        <w:rPr>
          <w:sz w:val="24"/>
        </w:rPr>
        <w:t>педагогічної</w:t>
      </w:r>
      <w:proofErr w:type="spellEnd"/>
      <w:r w:rsidRPr="00D068EB">
        <w:rPr>
          <w:sz w:val="24"/>
        </w:rPr>
        <w:t xml:space="preserve"> </w:t>
      </w:r>
      <w:proofErr w:type="spellStart"/>
      <w:r w:rsidRPr="00D068EB">
        <w:rPr>
          <w:sz w:val="24"/>
        </w:rPr>
        <w:t>роботи</w:t>
      </w:r>
      <w:proofErr w:type="spellEnd"/>
    </w:p>
    <w:p w:rsidR="00665361" w:rsidRDefault="00665361" w:rsidP="00665361">
      <w:pPr>
        <w:jc w:val="right"/>
        <w:rPr>
          <w:sz w:val="24"/>
        </w:rPr>
      </w:pPr>
    </w:p>
    <w:p w:rsidR="00665361" w:rsidRDefault="00665361" w:rsidP="00665361">
      <w:pPr>
        <w:jc w:val="right"/>
        <w:rPr>
          <w:sz w:val="24"/>
          <w:lang w:val="uk-UA"/>
        </w:rPr>
      </w:pPr>
      <w:r>
        <w:rPr>
          <w:sz w:val="24"/>
        </w:rPr>
        <w:t>_</w:t>
      </w:r>
      <w:r>
        <w:rPr>
          <w:sz w:val="24"/>
          <w:lang w:val="uk-UA"/>
        </w:rPr>
        <w:t>_____</w:t>
      </w:r>
      <w:r>
        <w:rPr>
          <w:sz w:val="24"/>
        </w:rPr>
        <w:t>__________________________</w:t>
      </w:r>
    </w:p>
    <w:p w:rsidR="00665361" w:rsidRPr="008A13D4" w:rsidRDefault="00665361" w:rsidP="00665361">
      <w:pPr>
        <w:jc w:val="right"/>
        <w:rPr>
          <w:sz w:val="24"/>
          <w:lang w:val="uk-UA"/>
        </w:rPr>
      </w:pPr>
      <w:r w:rsidRPr="008A13D4">
        <w:rPr>
          <w:sz w:val="24"/>
          <w:lang w:val="uk-UA"/>
        </w:rPr>
        <w:t>професор     В.Д.</w:t>
      </w:r>
      <w:proofErr w:type="spellStart"/>
      <w:r w:rsidRPr="008A13D4">
        <w:rPr>
          <w:sz w:val="24"/>
          <w:lang w:val="uk-UA"/>
        </w:rPr>
        <w:t>Марковський</w:t>
      </w:r>
      <w:proofErr w:type="spellEnd"/>
      <w:r w:rsidRPr="008A13D4">
        <w:rPr>
          <w:sz w:val="24"/>
          <w:lang w:val="uk-UA"/>
        </w:rPr>
        <w:t xml:space="preserve">   </w:t>
      </w:r>
    </w:p>
    <w:p w:rsidR="00665361" w:rsidRPr="003B725A" w:rsidRDefault="00665361" w:rsidP="00665361">
      <w:pPr>
        <w:jc w:val="right"/>
        <w:rPr>
          <w:lang w:val="uk-UA"/>
        </w:rPr>
      </w:pPr>
    </w:p>
    <w:p w:rsidR="00665361" w:rsidRPr="00B5471C" w:rsidRDefault="00665361" w:rsidP="00665361">
      <w:pPr>
        <w:pStyle w:val="a3"/>
        <w:jc w:val="right"/>
        <w:rPr>
          <w:sz w:val="24"/>
          <w:lang w:val="uk-UA"/>
        </w:rPr>
      </w:pPr>
      <w:r w:rsidRPr="00E92E3B">
        <w:rPr>
          <w:sz w:val="24"/>
        </w:rPr>
        <w:t xml:space="preserve">“______”_______________20___ </w:t>
      </w:r>
      <w:proofErr w:type="spellStart"/>
      <w:r w:rsidRPr="00E92E3B">
        <w:rPr>
          <w:sz w:val="24"/>
        </w:rPr>
        <w:t>р</w:t>
      </w:r>
      <w:proofErr w:type="spellEnd"/>
      <w:r>
        <w:rPr>
          <w:sz w:val="24"/>
          <w:lang w:val="uk-UA"/>
        </w:rPr>
        <w:t>оку</w:t>
      </w:r>
    </w:p>
    <w:p w:rsidR="00665361" w:rsidRDefault="00665361" w:rsidP="00665361">
      <w:pPr>
        <w:jc w:val="center"/>
        <w:rPr>
          <w:sz w:val="24"/>
          <w:lang w:val="uk-UA"/>
        </w:rPr>
      </w:pPr>
    </w:p>
    <w:p w:rsidR="00665361" w:rsidRDefault="00665361" w:rsidP="00665361">
      <w:pPr>
        <w:jc w:val="center"/>
        <w:rPr>
          <w:lang w:val="uk-UA"/>
        </w:rPr>
      </w:pPr>
      <w:r w:rsidRPr="00E92E3B">
        <w:rPr>
          <w:sz w:val="24"/>
          <w:lang w:val="uk-UA"/>
        </w:rPr>
        <w:t xml:space="preserve">Кафедра </w:t>
      </w:r>
      <w:proofErr w:type="spellStart"/>
      <w:r w:rsidRPr="00E92E3B">
        <w:rPr>
          <w:lang w:val="uk-UA"/>
        </w:rPr>
        <w:t>______</w:t>
      </w:r>
      <w:r w:rsidRPr="00A87055">
        <w:rPr>
          <w:sz w:val="24"/>
          <w:lang w:val="uk-UA"/>
        </w:rPr>
        <w:t>пропедевтики</w:t>
      </w:r>
      <w:proofErr w:type="spellEnd"/>
      <w:r w:rsidRPr="00A87055">
        <w:rPr>
          <w:sz w:val="24"/>
          <w:lang w:val="uk-UA"/>
        </w:rPr>
        <w:t xml:space="preserve"> педіатрії №2</w:t>
      </w:r>
      <w:r w:rsidRPr="00E92E3B">
        <w:rPr>
          <w:lang w:val="uk-UA"/>
        </w:rPr>
        <w:t>_________________________</w:t>
      </w:r>
      <w:r>
        <w:t>____</w:t>
      </w:r>
    </w:p>
    <w:p w:rsidR="00665361" w:rsidRPr="008A13D4" w:rsidRDefault="00665361" w:rsidP="00665361">
      <w:pPr>
        <w:jc w:val="center"/>
        <w:rPr>
          <w:lang w:val="uk-UA"/>
        </w:rPr>
      </w:pPr>
    </w:p>
    <w:p w:rsidR="00665361" w:rsidRDefault="00665361" w:rsidP="00665361">
      <w:pPr>
        <w:pStyle w:val="2"/>
        <w:shd w:val="clear" w:color="auto" w:fill="FFFFFF"/>
        <w:jc w:val="center"/>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НАВЧАЛЬН</w:t>
      </w:r>
      <w:r>
        <w:rPr>
          <w:rFonts w:ascii="Times New Roman" w:hAnsi="Times New Roman"/>
          <w:i w:val="0"/>
          <w:iCs w:val="0"/>
          <w:lang w:val="uk-UA"/>
        </w:rPr>
        <w:t>А</w:t>
      </w:r>
      <w:r>
        <w:rPr>
          <w:rFonts w:ascii="Times New Roman" w:hAnsi="Times New Roman"/>
          <w:i w:val="0"/>
          <w:iCs w:val="0"/>
        </w:rPr>
        <w:t xml:space="preserve"> ПРОГРАМА ДИСЦИПЛІНИ </w:t>
      </w:r>
    </w:p>
    <w:p w:rsidR="00665361" w:rsidRDefault="00665361" w:rsidP="00665361">
      <w:pPr>
        <w:jc w:val="center"/>
        <w:rPr>
          <w:b/>
        </w:rPr>
      </w:pPr>
    </w:p>
    <w:p w:rsidR="00665361" w:rsidRPr="00E92E3B" w:rsidRDefault="00665361" w:rsidP="00665361">
      <w:pPr>
        <w:jc w:val="center"/>
        <w:rPr>
          <w:lang w:val="uk-UA"/>
        </w:rPr>
      </w:pPr>
      <w:r>
        <w:t xml:space="preserve"> </w:t>
      </w:r>
      <w:r w:rsidRPr="00E92E3B">
        <w:rPr>
          <w:lang w:val="uk-UA"/>
        </w:rPr>
        <w:t>_____________</w:t>
      </w:r>
      <w:r>
        <w:rPr>
          <w:lang w:val="uk-UA"/>
        </w:rPr>
        <w:t>__________</w:t>
      </w:r>
      <w:r w:rsidR="00FD299E">
        <w:rPr>
          <w:b/>
          <w:color w:val="1F497D"/>
          <w:sz w:val="32"/>
          <w:szCs w:val="20"/>
          <w:lang w:val="uk-UA"/>
        </w:rPr>
        <w:t xml:space="preserve"> </w:t>
      </w:r>
      <w:r w:rsidR="00FD299E" w:rsidRPr="00FD299E">
        <w:rPr>
          <w:sz w:val="24"/>
          <w:lang w:val="uk-UA"/>
        </w:rPr>
        <w:t>Сестринська</w:t>
      </w:r>
      <w:r w:rsidRPr="00FD299E">
        <w:rPr>
          <w:sz w:val="24"/>
          <w:lang w:val="uk-UA"/>
        </w:rPr>
        <w:t xml:space="preserve"> </w:t>
      </w:r>
      <w:r w:rsidRPr="00FD299E">
        <w:rPr>
          <w:color w:val="000000"/>
          <w:sz w:val="24"/>
          <w:lang w:val="uk-UA"/>
        </w:rPr>
        <w:t>п</w:t>
      </w:r>
      <w:r w:rsidRPr="007F7C9A">
        <w:rPr>
          <w:color w:val="000000"/>
          <w:sz w:val="24"/>
          <w:lang w:val="uk-UA"/>
        </w:rPr>
        <w:t>рактика</w:t>
      </w:r>
      <w:r w:rsidRPr="00E92E3B">
        <w:rPr>
          <w:lang w:val="uk-UA"/>
        </w:rPr>
        <w:t xml:space="preserve"> ________________</w:t>
      </w:r>
      <w:r>
        <w:rPr>
          <w:lang w:val="uk-UA"/>
        </w:rPr>
        <w:t>__</w:t>
      </w:r>
    </w:p>
    <w:p w:rsidR="00665361" w:rsidRPr="00E92E3B" w:rsidRDefault="00665361" w:rsidP="00665361">
      <w:pPr>
        <w:jc w:val="center"/>
        <w:rPr>
          <w:sz w:val="16"/>
          <w:lang w:val="uk-UA"/>
        </w:rPr>
      </w:pPr>
      <w:r w:rsidRPr="00E92E3B">
        <w:rPr>
          <w:sz w:val="16"/>
          <w:lang w:val="uk-UA"/>
        </w:rPr>
        <w:t>(назва навчальної дисципліни)</w:t>
      </w:r>
    </w:p>
    <w:p w:rsidR="00665361" w:rsidRPr="00E8378D" w:rsidRDefault="00665361" w:rsidP="00665361">
      <w:pPr>
        <w:ind w:firstLine="708"/>
        <w:rPr>
          <w:sz w:val="24"/>
        </w:rPr>
      </w:pPr>
      <w:r>
        <w:rPr>
          <w:sz w:val="24"/>
          <w:lang w:val="uk-UA"/>
        </w:rPr>
        <w:t>напрям</w:t>
      </w:r>
      <w:r w:rsidRPr="00E92E3B">
        <w:rPr>
          <w:sz w:val="24"/>
          <w:lang w:val="uk-UA"/>
        </w:rPr>
        <w:t xml:space="preserve"> </w:t>
      </w:r>
      <w:proofErr w:type="spellStart"/>
      <w:r w:rsidRPr="00E92E3B">
        <w:rPr>
          <w:sz w:val="24"/>
          <w:lang w:val="uk-UA"/>
        </w:rPr>
        <w:t>підготовк</w:t>
      </w:r>
      <w:proofErr w:type="spellEnd"/>
      <w:r w:rsidRPr="00E92E3B">
        <w:rPr>
          <w:sz w:val="24"/>
          <w:lang w:val="uk-UA"/>
        </w:rPr>
        <w:t>и______</w:t>
      </w:r>
      <w:r w:rsidRPr="00CE4611">
        <w:rPr>
          <w:color w:val="000000"/>
          <w:u w:val="single"/>
          <w:lang w:val="uk-UA"/>
        </w:rPr>
        <w:t>1201 «Медицина»</w:t>
      </w:r>
      <w:r w:rsidRPr="00CE4611">
        <w:rPr>
          <w:sz w:val="24"/>
          <w:lang w:val="uk-UA"/>
        </w:rPr>
        <w:t>_________________________</w:t>
      </w:r>
      <w:r w:rsidR="009D31CB">
        <w:rPr>
          <w:sz w:val="24"/>
          <w:lang w:val="uk-UA"/>
        </w:rPr>
        <w:t>_____</w:t>
      </w:r>
    </w:p>
    <w:p w:rsidR="00665361" w:rsidRPr="00665361" w:rsidRDefault="00665361" w:rsidP="00665361">
      <w:pPr>
        <w:jc w:val="center"/>
        <w:rPr>
          <w:sz w:val="16"/>
        </w:rPr>
      </w:pPr>
      <w:r w:rsidRPr="00E92E3B">
        <w:rPr>
          <w:sz w:val="16"/>
          <w:lang w:val="uk-UA"/>
        </w:rPr>
        <w:t>(шифр і назва напряму підготовки)</w:t>
      </w:r>
    </w:p>
    <w:p w:rsidR="00665361" w:rsidRPr="00665361" w:rsidRDefault="00665361" w:rsidP="00665361">
      <w:pPr>
        <w:jc w:val="center"/>
        <w:rPr>
          <w:sz w:val="16"/>
        </w:rPr>
      </w:pPr>
    </w:p>
    <w:p w:rsidR="00665361" w:rsidRPr="00804250" w:rsidRDefault="00665361" w:rsidP="00665361">
      <w:pPr>
        <w:rPr>
          <w:color w:val="000000"/>
          <w:sz w:val="24"/>
          <w:u w:val="single"/>
          <w:lang w:val="uk-UA"/>
        </w:rPr>
      </w:pPr>
      <w:proofErr w:type="spellStart"/>
      <w:r>
        <w:rPr>
          <w:sz w:val="24"/>
          <w:lang w:val="uk-UA"/>
        </w:rPr>
        <w:t>с</w:t>
      </w:r>
      <w:r w:rsidRPr="008379D2">
        <w:rPr>
          <w:sz w:val="24"/>
          <w:lang w:val="uk-UA"/>
        </w:rPr>
        <w:t>пеціальніс</w:t>
      </w:r>
      <w:proofErr w:type="spellEnd"/>
      <w:r w:rsidRPr="008379D2">
        <w:rPr>
          <w:sz w:val="24"/>
          <w:lang w:val="uk-UA"/>
        </w:rPr>
        <w:t>ть__</w:t>
      </w:r>
      <w:r w:rsidRPr="00804250">
        <w:rPr>
          <w:color w:val="000000"/>
          <w:sz w:val="24"/>
          <w:u w:val="single"/>
          <w:lang w:val="uk-UA"/>
        </w:rPr>
        <w:t xml:space="preserve">7.12010001 Лікувальна справа, </w:t>
      </w:r>
    </w:p>
    <w:p w:rsidR="00665361" w:rsidRPr="00804250" w:rsidRDefault="00665361" w:rsidP="00665361">
      <w:pPr>
        <w:ind w:firstLine="709"/>
        <w:jc w:val="center"/>
        <w:rPr>
          <w:sz w:val="24"/>
          <w:lang w:val="uk-UA"/>
        </w:rPr>
      </w:pPr>
      <w:r w:rsidRPr="00804250">
        <w:rPr>
          <w:color w:val="000000"/>
          <w:sz w:val="24"/>
          <w:u w:val="single"/>
          <w:lang w:val="uk-UA"/>
        </w:rPr>
        <w:t xml:space="preserve">      </w:t>
      </w:r>
      <w:r w:rsidRPr="00804250">
        <w:rPr>
          <w:sz w:val="24"/>
          <w:u w:val="single"/>
          <w:lang w:val="uk-UA"/>
        </w:rPr>
        <w:t>7.110105 «</w:t>
      </w:r>
      <w:proofErr w:type="spellStart"/>
      <w:r w:rsidRPr="00804250">
        <w:rPr>
          <w:sz w:val="24"/>
          <w:u w:val="single"/>
          <w:lang w:val="uk-UA"/>
        </w:rPr>
        <w:t>Медико-профілактична</w:t>
      </w:r>
      <w:proofErr w:type="spellEnd"/>
      <w:r w:rsidRPr="00804250">
        <w:rPr>
          <w:sz w:val="24"/>
          <w:u w:val="single"/>
          <w:lang w:val="uk-UA"/>
        </w:rPr>
        <w:t xml:space="preserve"> справа»</w:t>
      </w:r>
      <w:r w:rsidRPr="00804250">
        <w:rPr>
          <w:sz w:val="24"/>
          <w:lang w:val="uk-UA"/>
        </w:rPr>
        <w:t>_____________</w:t>
      </w:r>
      <w:r>
        <w:rPr>
          <w:sz w:val="24"/>
          <w:lang w:val="uk-UA"/>
        </w:rPr>
        <w:t>___________________</w:t>
      </w:r>
    </w:p>
    <w:p w:rsidR="00665361" w:rsidRPr="008379D2" w:rsidRDefault="00665361" w:rsidP="00665361">
      <w:pPr>
        <w:jc w:val="center"/>
        <w:rPr>
          <w:sz w:val="16"/>
          <w:lang w:val="uk-UA"/>
        </w:rPr>
      </w:pPr>
      <w:r w:rsidRPr="00E92E3B">
        <w:rPr>
          <w:sz w:val="16"/>
          <w:lang w:val="uk-UA"/>
        </w:rPr>
        <w:t xml:space="preserve">(шифр і назва </w:t>
      </w:r>
      <w:r>
        <w:rPr>
          <w:sz w:val="16"/>
          <w:lang w:val="uk-UA"/>
        </w:rPr>
        <w:t>спеціальності)</w:t>
      </w:r>
    </w:p>
    <w:p w:rsidR="00665361" w:rsidRPr="00E92E3B" w:rsidRDefault="00665361" w:rsidP="009D31CB">
      <w:pPr>
        <w:rPr>
          <w:sz w:val="24"/>
          <w:lang w:val="uk-UA"/>
        </w:rPr>
      </w:pPr>
      <w:r>
        <w:rPr>
          <w:sz w:val="24"/>
          <w:lang w:val="uk-UA"/>
        </w:rPr>
        <w:t>спеціалізація</w:t>
      </w:r>
      <w:r w:rsidRPr="00E92E3B">
        <w:rPr>
          <w:sz w:val="24"/>
          <w:lang w:val="uk-UA"/>
        </w:rPr>
        <w:t>__________________________________________________________</w:t>
      </w:r>
      <w:r w:rsidR="009D31CB" w:rsidRPr="00E8378D">
        <w:rPr>
          <w:sz w:val="24"/>
        </w:rPr>
        <w:t>___</w:t>
      </w:r>
      <w:r w:rsidRPr="00E92E3B">
        <w:rPr>
          <w:sz w:val="24"/>
          <w:lang w:val="uk-UA"/>
        </w:rPr>
        <w:t>__</w:t>
      </w:r>
      <w:r>
        <w:rPr>
          <w:sz w:val="24"/>
          <w:lang w:val="uk-UA"/>
        </w:rPr>
        <w:t>___</w:t>
      </w:r>
    </w:p>
    <w:p w:rsidR="00665361" w:rsidRPr="00E92E3B" w:rsidRDefault="00665361" w:rsidP="00665361">
      <w:pPr>
        <w:jc w:val="center"/>
        <w:rPr>
          <w:sz w:val="16"/>
          <w:lang w:val="uk-UA"/>
        </w:rPr>
      </w:pPr>
      <w:r w:rsidRPr="00E92E3B">
        <w:rPr>
          <w:sz w:val="16"/>
          <w:lang w:val="uk-UA"/>
        </w:rPr>
        <w:t>(назва спеціалізації)</w:t>
      </w:r>
    </w:p>
    <w:p w:rsidR="00665361" w:rsidRPr="005E2E88" w:rsidRDefault="00665361" w:rsidP="00665361">
      <w:pPr>
        <w:rPr>
          <w:sz w:val="24"/>
          <w:u w:val="single"/>
        </w:rPr>
      </w:pPr>
      <w:r>
        <w:rPr>
          <w:sz w:val="24"/>
          <w:lang w:val="uk-UA"/>
        </w:rPr>
        <w:t>інститут, факультет</w:t>
      </w:r>
      <w:r w:rsidRPr="00E92E3B">
        <w:rPr>
          <w:sz w:val="24"/>
          <w:lang w:val="uk-UA"/>
        </w:rPr>
        <w:t>___</w:t>
      </w:r>
      <w:r w:rsidRPr="005E2E88">
        <w:rPr>
          <w:sz w:val="24"/>
          <w:u w:val="single"/>
          <w:lang w:val="uk-UA"/>
        </w:rPr>
        <w:t xml:space="preserve"> </w:t>
      </w:r>
      <w:r w:rsidRPr="00CE4611">
        <w:rPr>
          <w:sz w:val="24"/>
          <w:u w:val="single"/>
          <w:lang w:val="uk-UA"/>
        </w:rPr>
        <w:t xml:space="preserve">Харківський національний медичний університет, </w:t>
      </w:r>
    </w:p>
    <w:p w:rsidR="00665361" w:rsidRPr="005E2E88" w:rsidRDefault="00665361" w:rsidP="00665361">
      <w:pPr>
        <w:ind w:left="2124"/>
        <w:rPr>
          <w:sz w:val="24"/>
          <w:u w:val="single"/>
          <w:lang w:val="uk-UA"/>
        </w:rPr>
      </w:pPr>
      <w:r w:rsidRPr="002738E6">
        <w:rPr>
          <w:sz w:val="24"/>
          <w:u w:val="single"/>
        </w:rPr>
        <w:t xml:space="preserve">      </w:t>
      </w:r>
      <w:r w:rsidRPr="00CE4611">
        <w:rPr>
          <w:sz w:val="24"/>
          <w:u w:val="single"/>
          <w:lang w:val="uk-UA"/>
        </w:rPr>
        <w:t>V</w:t>
      </w:r>
      <w:r w:rsidRPr="002738E6">
        <w:rPr>
          <w:sz w:val="24"/>
          <w:u w:val="single"/>
        </w:rPr>
        <w:t xml:space="preserve"> </w:t>
      </w:r>
      <w:r w:rsidRPr="00CE4611">
        <w:rPr>
          <w:sz w:val="24"/>
          <w:u w:val="single"/>
          <w:lang w:val="uk-UA"/>
        </w:rPr>
        <w:t>факультет з навчання іноземних студентів</w:t>
      </w:r>
      <w:r>
        <w:rPr>
          <w:sz w:val="24"/>
          <w:lang w:val="uk-UA"/>
        </w:rPr>
        <w:t>___</w:t>
      </w:r>
    </w:p>
    <w:p w:rsidR="00665361" w:rsidRPr="00E92E3B" w:rsidRDefault="00665361" w:rsidP="00665361">
      <w:pPr>
        <w:jc w:val="center"/>
        <w:rPr>
          <w:sz w:val="16"/>
          <w:lang w:val="uk-UA"/>
        </w:rPr>
      </w:pPr>
      <w:r>
        <w:rPr>
          <w:sz w:val="16"/>
          <w:lang w:val="uk-UA"/>
        </w:rPr>
        <w:t xml:space="preserve"> </w:t>
      </w:r>
      <w:r w:rsidRPr="00E92E3B">
        <w:rPr>
          <w:sz w:val="16"/>
          <w:lang w:val="uk-UA"/>
        </w:rPr>
        <w:t xml:space="preserve">          (назва інституту, факультету)</w:t>
      </w:r>
    </w:p>
    <w:p w:rsidR="00665361" w:rsidRDefault="00665361" w:rsidP="00665361">
      <w:pPr>
        <w:jc w:val="both"/>
        <w:rPr>
          <w:lang w:val="uk-UA"/>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283"/>
        <w:gridCol w:w="425"/>
        <w:gridCol w:w="4678"/>
        <w:gridCol w:w="248"/>
      </w:tblGrid>
      <w:tr w:rsidR="00665361" w:rsidRPr="00753A66" w:rsidTr="00EF288E">
        <w:trPr>
          <w:gridAfter w:val="1"/>
          <w:wAfter w:w="248" w:type="dxa"/>
        </w:trPr>
        <w:tc>
          <w:tcPr>
            <w:tcW w:w="4786" w:type="dxa"/>
            <w:gridSpan w:val="2"/>
            <w:shd w:val="clear" w:color="auto" w:fill="auto"/>
          </w:tcPr>
          <w:p w:rsidR="00665361" w:rsidRPr="009A25F8" w:rsidRDefault="00665361" w:rsidP="00630107">
            <w:pPr>
              <w:rPr>
                <w:b/>
                <w:i/>
                <w:sz w:val="24"/>
                <w:lang w:val="uk-UA"/>
              </w:rPr>
            </w:pPr>
            <w:r w:rsidRPr="00753A66">
              <w:rPr>
                <w:sz w:val="24"/>
                <w:lang w:val="uk-UA"/>
              </w:rPr>
              <w:t xml:space="preserve">Робоча програма затверджена на засіданні </w:t>
            </w:r>
            <w:r w:rsidRPr="00753A66">
              <w:rPr>
                <w:bCs/>
                <w:iCs/>
                <w:sz w:val="24"/>
                <w:lang w:val="uk-UA"/>
              </w:rPr>
              <w:t xml:space="preserve">кафедри </w:t>
            </w:r>
            <w:r w:rsidRPr="009A25F8">
              <w:rPr>
                <w:bCs/>
                <w:iCs/>
                <w:sz w:val="24"/>
                <w:lang w:val="uk-UA"/>
              </w:rPr>
              <w:t>пропедевтики педіатрії №2</w:t>
            </w:r>
          </w:p>
          <w:p w:rsidR="00665361" w:rsidRPr="009A25F8" w:rsidRDefault="00665361" w:rsidP="00630107">
            <w:pPr>
              <w:rPr>
                <w:b/>
                <w:i/>
                <w:sz w:val="24"/>
                <w:lang w:val="uk-UA"/>
              </w:rPr>
            </w:pPr>
          </w:p>
          <w:p w:rsidR="00665361" w:rsidRPr="009A25F8" w:rsidRDefault="00665361" w:rsidP="00630107">
            <w:pPr>
              <w:rPr>
                <w:b/>
                <w:i/>
                <w:sz w:val="16"/>
                <w:szCs w:val="16"/>
                <w:lang w:val="uk-UA"/>
              </w:rPr>
            </w:pPr>
          </w:p>
          <w:p w:rsidR="00665361" w:rsidRPr="009A25F8" w:rsidRDefault="00665361" w:rsidP="00630107">
            <w:pPr>
              <w:rPr>
                <w:sz w:val="24"/>
                <w:lang w:val="uk-UA"/>
              </w:rPr>
            </w:pPr>
            <w:r w:rsidRPr="009A25F8">
              <w:rPr>
                <w:sz w:val="24"/>
                <w:lang w:val="uk-UA"/>
              </w:rPr>
              <w:t xml:space="preserve">Протокол від.  </w:t>
            </w:r>
          </w:p>
          <w:p w:rsidR="00665361" w:rsidRPr="00E8378D" w:rsidRDefault="00665361" w:rsidP="00630107">
            <w:pPr>
              <w:rPr>
                <w:sz w:val="24"/>
              </w:rPr>
            </w:pPr>
            <w:r w:rsidRPr="009A25F8">
              <w:rPr>
                <w:sz w:val="24"/>
                <w:lang w:val="uk-UA"/>
              </w:rPr>
              <w:t>“</w:t>
            </w:r>
            <w:r w:rsidR="009D31CB">
              <w:rPr>
                <w:sz w:val="24"/>
                <w:lang w:val="uk-UA"/>
              </w:rPr>
              <w:t xml:space="preserve">27” </w:t>
            </w:r>
            <w:r w:rsidR="009D31CB" w:rsidRPr="00E8378D">
              <w:rPr>
                <w:sz w:val="24"/>
              </w:rPr>
              <w:t>листопада</w:t>
            </w:r>
            <w:r w:rsidR="009D31CB">
              <w:rPr>
                <w:sz w:val="24"/>
                <w:lang w:val="uk-UA"/>
              </w:rPr>
              <w:t xml:space="preserve"> 2015 року № </w:t>
            </w:r>
            <w:r w:rsidR="009D31CB" w:rsidRPr="00E8378D">
              <w:rPr>
                <w:sz w:val="24"/>
              </w:rPr>
              <w:t>4</w:t>
            </w:r>
          </w:p>
          <w:p w:rsidR="00665361" w:rsidRPr="009A25F8" w:rsidRDefault="00665361" w:rsidP="00630107">
            <w:pPr>
              <w:rPr>
                <w:sz w:val="24"/>
                <w:lang w:val="uk-UA"/>
              </w:rPr>
            </w:pPr>
          </w:p>
          <w:p w:rsidR="00665361" w:rsidRPr="009A25F8" w:rsidRDefault="00665361" w:rsidP="00630107">
            <w:pPr>
              <w:rPr>
                <w:sz w:val="24"/>
                <w:lang w:val="uk-UA"/>
              </w:rPr>
            </w:pPr>
            <w:r w:rsidRPr="009A25F8">
              <w:rPr>
                <w:sz w:val="24"/>
                <w:lang w:val="uk-UA"/>
              </w:rPr>
              <w:t xml:space="preserve">Завідувач кафедри </w:t>
            </w:r>
          </w:p>
          <w:p w:rsidR="00665361" w:rsidRPr="009A25F8" w:rsidRDefault="00665361" w:rsidP="00630107">
            <w:pPr>
              <w:rPr>
                <w:sz w:val="24"/>
                <w:lang w:val="uk-UA"/>
              </w:rPr>
            </w:pPr>
          </w:p>
          <w:p w:rsidR="00665361" w:rsidRPr="009A25F8" w:rsidRDefault="00665361" w:rsidP="00630107">
            <w:pPr>
              <w:rPr>
                <w:sz w:val="24"/>
                <w:lang w:val="uk-UA"/>
              </w:rPr>
            </w:pPr>
            <w:r w:rsidRPr="009A25F8">
              <w:rPr>
                <w:sz w:val="24"/>
                <w:lang w:val="uk-UA"/>
              </w:rPr>
              <w:t>______________________     Клименко В.А.</w:t>
            </w:r>
          </w:p>
          <w:p w:rsidR="00665361" w:rsidRPr="009A25F8" w:rsidRDefault="00665361" w:rsidP="00630107">
            <w:pPr>
              <w:rPr>
                <w:sz w:val="16"/>
                <w:lang w:val="uk-UA"/>
              </w:rPr>
            </w:pPr>
            <w:r w:rsidRPr="009A25F8">
              <w:rPr>
                <w:sz w:val="16"/>
                <w:lang w:val="uk-UA"/>
              </w:rPr>
              <w:t xml:space="preserve">              (підпис)                                             (прізвище та ініціали)         </w:t>
            </w:r>
          </w:p>
          <w:p w:rsidR="00665361" w:rsidRPr="009A25F8" w:rsidRDefault="00665361" w:rsidP="00630107">
            <w:pPr>
              <w:rPr>
                <w:sz w:val="24"/>
                <w:lang w:val="uk-UA"/>
              </w:rPr>
            </w:pPr>
          </w:p>
          <w:p w:rsidR="00665361" w:rsidRPr="009A25F8" w:rsidRDefault="00665361" w:rsidP="00630107">
            <w:pPr>
              <w:rPr>
                <w:sz w:val="24"/>
                <w:lang w:val="uk-UA"/>
              </w:rPr>
            </w:pPr>
            <w:r w:rsidRPr="009A25F8">
              <w:rPr>
                <w:sz w:val="24"/>
                <w:lang w:val="uk-UA"/>
              </w:rPr>
              <w:t xml:space="preserve">“_____”__________________ 20___ року </w:t>
            </w:r>
          </w:p>
          <w:p w:rsidR="00665361" w:rsidRPr="00753A66" w:rsidRDefault="00665361" w:rsidP="00630107">
            <w:pPr>
              <w:rPr>
                <w:lang w:val="uk-UA"/>
              </w:rPr>
            </w:pPr>
          </w:p>
        </w:tc>
        <w:tc>
          <w:tcPr>
            <w:tcW w:w="425" w:type="dxa"/>
            <w:shd w:val="clear" w:color="auto" w:fill="auto"/>
          </w:tcPr>
          <w:p w:rsidR="00665361" w:rsidRPr="00753A66" w:rsidRDefault="00665361" w:rsidP="00630107">
            <w:pPr>
              <w:jc w:val="both"/>
              <w:rPr>
                <w:lang w:val="uk-UA"/>
              </w:rPr>
            </w:pPr>
          </w:p>
        </w:tc>
        <w:tc>
          <w:tcPr>
            <w:tcW w:w="4678" w:type="dxa"/>
            <w:shd w:val="clear" w:color="auto" w:fill="auto"/>
          </w:tcPr>
          <w:p w:rsidR="00665361" w:rsidRPr="00EF288E" w:rsidRDefault="00665361" w:rsidP="00630107">
            <w:pPr>
              <w:pBdr>
                <w:bottom w:val="single" w:sz="12" w:space="1" w:color="auto"/>
              </w:pBdr>
              <w:rPr>
                <w:sz w:val="24"/>
              </w:rPr>
            </w:pPr>
            <w:r w:rsidRPr="00753A66">
              <w:rPr>
                <w:sz w:val="24"/>
                <w:lang w:val="uk-UA"/>
              </w:rPr>
              <w:t>Схвалено методичною комісією ХНМУ з проблем</w:t>
            </w:r>
          </w:p>
          <w:p w:rsidR="00665361" w:rsidRPr="00630107" w:rsidRDefault="00EF288E" w:rsidP="00630107">
            <w:pPr>
              <w:rPr>
                <w:sz w:val="24"/>
              </w:rPr>
            </w:pPr>
            <w:r>
              <w:rPr>
                <w:sz w:val="24"/>
                <w:lang w:val="uk-UA"/>
              </w:rPr>
              <w:t>_</w:t>
            </w:r>
            <w:r w:rsidR="00665361" w:rsidRPr="00753A66">
              <w:rPr>
                <w:sz w:val="24"/>
                <w:lang w:val="uk-UA"/>
              </w:rPr>
              <w:t>______________________________________</w:t>
            </w:r>
          </w:p>
          <w:p w:rsidR="00665361" w:rsidRPr="00753A66" w:rsidRDefault="00665361" w:rsidP="00630107">
            <w:pPr>
              <w:pStyle w:val="3"/>
              <w:spacing w:after="0"/>
              <w:rPr>
                <w:lang w:val="uk-UA"/>
              </w:rPr>
            </w:pPr>
            <w:r w:rsidRPr="00753A66">
              <w:rPr>
                <w:sz w:val="24"/>
                <w:szCs w:val="24"/>
                <w:lang w:val="uk-UA"/>
              </w:rPr>
              <w:t xml:space="preserve">                                    </w:t>
            </w:r>
            <w:r w:rsidRPr="00753A66">
              <w:rPr>
                <w:lang w:val="uk-UA"/>
              </w:rPr>
              <w:t>( назва)</w:t>
            </w:r>
          </w:p>
          <w:p w:rsidR="00665361" w:rsidRPr="00EF288E" w:rsidRDefault="00665361" w:rsidP="00630107">
            <w:pPr>
              <w:pStyle w:val="3"/>
              <w:spacing w:after="0"/>
              <w:rPr>
                <w:sz w:val="24"/>
                <w:szCs w:val="24"/>
              </w:rPr>
            </w:pPr>
          </w:p>
          <w:p w:rsidR="00665361" w:rsidRPr="00753A66" w:rsidRDefault="00665361" w:rsidP="00630107">
            <w:pPr>
              <w:rPr>
                <w:sz w:val="24"/>
                <w:lang w:val="uk-UA"/>
              </w:rPr>
            </w:pPr>
            <w:r w:rsidRPr="00753A66">
              <w:rPr>
                <w:sz w:val="24"/>
                <w:lang w:val="uk-UA"/>
              </w:rPr>
              <w:t xml:space="preserve">Протокол від.  </w:t>
            </w:r>
          </w:p>
          <w:p w:rsidR="00665361" w:rsidRPr="00753A66" w:rsidRDefault="00665361" w:rsidP="00630107">
            <w:pPr>
              <w:rPr>
                <w:sz w:val="24"/>
                <w:lang w:val="uk-UA"/>
              </w:rPr>
            </w:pPr>
            <w:r w:rsidRPr="00753A66">
              <w:rPr>
                <w:sz w:val="24"/>
                <w:lang w:val="uk-UA"/>
              </w:rPr>
              <w:t>“____”________________20___ року № ___</w:t>
            </w:r>
          </w:p>
          <w:p w:rsidR="00665361" w:rsidRPr="00753A66" w:rsidRDefault="00665361" w:rsidP="00630107">
            <w:pPr>
              <w:rPr>
                <w:sz w:val="24"/>
                <w:lang w:val="uk-UA"/>
              </w:rPr>
            </w:pPr>
          </w:p>
          <w:p w:rsidR="00665361" w:rsidRPr="00753A66" w:rsidRDefault="00665361" w:rsidP="00630107">
            <w:pPr>
              <w:rPr>
                <w:sz w:val="24"/>
                <w:lang w:val="uk-UA"/>
              </w:rPr>
            </w:pPr>
            <w:r w:rsidRPr="00753A66">
              <w:rPr>
                <w:sz w:val="24"/>
                <w:lang w:val="uk-UA"/>
              </w:rPr>
              <w:t xml:space="preserve">Голова  </w:t>
            </w:r>
          </w:p>
          <w:p w:rsidR="00EF288E" w:rsidRPr="00EF288E" w:rsidRDefault="00665361" w:rsidP="00630107">
            <w:pPr>
              <w:rPr>
                <w:sz w:val="24"/>
              </w:rPr>
            </w:pPr>
            <w:r w:rsidRPr="00753A66">
              <w:rPr>
                <w:sz w:val="24"/>
                <w:lang w:val="uk-UA"/>
              </w:rPr>
              <w:t xml:space="preserve">____________     </w:t>
            </w:r>
            <w:r w:rsidR="00EF288E">
              <w:rPr>
                <w:sz w:val="24"/>
                <w:lang w:val="uk-UA"/>
              </w:rPr>
              <w:t>____________________</w:t>
            </w:r>
          </w:p>
          <w:p w:rsidR="00665361" w:rsidRPr="00753A66" w:rsidRDefault="00665361" w:rsidP="00630107">
            <w:pPr>
              <w:rPr>
                <w:sz w:val="16"/>
                <w:szCs w:val="16"/>
                <w:lang w:val="uk-UA"/>
              </w:rPr>
            </w:pPr>
            <w:r w:rsidRPr="00753A66">
              <w:rPr>
                <w:sz w:val="16"/>
                <w:szCs w:val="16"/>
                <w:lang w:val="uk-UA"/>
              </w:rPr>
              <w:t xml:space="preserve">(підпис)                                    (прізвище та ініціали)         </w:t>
            </w:r>
          </w:p>
          <w:p w:rsidR="00665361" w:rsidRPr="00753A66" w:rsidRDefault="00665361" w:rsidP="00630107">
            <w:pPr>
              <w:rPr>
                <w:sz w:val="16"/>
                <w:szCs w:val="16"/>
                <w:lang w:val="uk-UA"/>
              </w:rPr>
            </w:pPr>
          </w:p>
          <w:p w:rsidR="00665361" w:rsidRPr="00EF288E" w:rsidRDefault="00665361" w:rsidP="00630107">
            <w:pPr>
              <w:rPr>
                <w:sz w:val="24"/>
              </w:rPr>
            </w:pPr>
            <w:r w:rsidRPr="00753A66">
              <w:rPr>
                <w:sz w:val="24"/>
                <w:lang w:val="uk-UA"/>
              </w:rPr>
              <w:t>“_____”____</w:t>
            </w:r>
            <w:r w:rsidR="00EF288E">
              <w:rPr>
                <w:sz w:val="24"/>
                <w:lang w:val="uk-UA"/>
              </w:rPr>
              <w:t xml:space="preserve">____________20____ року   </w:t>
            </w:r>
          </w:p>
          <w:p w:rsidR="00665361" w:rsidRPr="00753A66" w:rsidRDefault="00665361" w:rsidP="00630107">
            <w:pPr>
              <w:rPr>
                <w:szCs w:val="28"/>
                <w:lang w:val="uk-UA"/>
              </w:rPr>
            </w:pPr>
          </w:p>
        </w:tc>
      </w:tr>
      <w:tr w:rsidR="00665361" w:rsidRPr="00753A66" w:rsidTr="00EF2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shd w:val="clear" w:color="auto" w:fill="auto"/>
          </w:tcPr>
          <w:p w:rsidR="00665361" w:rsidRPr="00753A66" w:rsidRDefault="00665361" w:rsidP="00630107">
            <w:pPr>
              <w:jc w:val="both"/>
              <w:rPr>
                <w:lang w:val="uk-UA"/>
              </w:rPr>
            </w:pPr>
          </w:p>
        </w:tc>
        <w:tc>
          <w:tcPr>
            <w:tcW w:w="5634" w:type="dxa"/>
            <w:gridSpan w:val="4"/>
            <w:shd w:val="clear" w:color="auto" w:fill="auto"/>
          </w:tcPr>
          <w:p w:rsidR="00665361" w:rsidRPr="00753A66" w:rsidRDefault="00665361" w:rsidP="00630107">
            <w:pPr>
              <w:rPr>
                <w:lang w:val="uk-UA"/>
              </w:rPr>
            </w:pPr>
          </w:p>
        </w:tc>
      </w:tr>
    </w:tbl>
    <w:p w:rsidR="00665361" w:rsidRPr="004E4051" w:rsidRDefault="00665361" w:rsidP="00665361">
      <w:pPr>
        <w:rPr>
          <w:lang w:val="uk-UA"/>
        </w:rPr>
      </w:pPr>
      <w:r w:rsidRPr="004E4051">
        <w:rPr>
          <w:lang w:val="uk-UA"/>
        </w:rPr>
        <w:br w:type="page"/>
      </w:r>
      <w:r w:rsidRPr="004E4051">
        <w:rPr>
          <w:lang w:val="uk-UA"/>
        </w:rPr>
        <w:lastRenderedPageBreak/>
        <w:tab/>
      </w:r>
      <w:r w:rsidRPr="004E4051">
        <w:rPr>
          <w:lang w:val="uk-UA"/>
        </w:rPr>
        <w:tab/>
      </w:r>
      <w:r w:rsidRPr="004E4051">
        <w:rPr>
          <w:lang w:val="uk-UA"/>
        </w:rPr>
        <w:tab/>
      </w:r>
      <w:r w:rsidRPr="004E4051">
        <w:rPr>
          <w:lang w:val="uk-UA"/>
        </w:rPr>
        <w:tab/>
      </w:r>
      <w:r w:rsidRPr="004E4051">
        <w:rPr>
          <w:lang w:val="uk-UA"/>
        </w:rPr>
        <w:tab/>
      </w:r>
      <w:r w:rsidRPr="004E4051">
        <w:rPr>
          <w:lang w:val="uk-UA"/>
        </w:rPr>
        <w:tab/>
      </w:r>
    </w:p>
    <w:p w:rsidR="00665361" w:rsidRPr="00691FE8" w:rsidRDefault="00665361" w:rsidP="00665361">
      <w:pPr>
        <w:ind w:left="2832" w:firstLine="708"/>
        <w:jc w:val="both"/>
        <w:rPr>
          <w:lang w:val="uk-UA"/>
        </w:rPr>
      </w:pPr>
    </w:p>
    <w:p w:rsidR="00665361" w:rsidRPr="00CE4611" w:rsidRDefault="00665361" w:rsidP="00665361">
      <w:pPr>
        <w:spacing w:line="360" w:lineRule="auto"/>
        <w:ind w:firstLine="600"/>
        <w:jc w:val="both"/>
        <w:rPr>
          <w:b/>
          <w:bCs/>
          <w:lang w:val="uk-UA"/>
        </w:rPr>
      </w:pPr>
      <w:r w:rsidRPr="00CE4611">
        <w:rPr>
          <w:bCs/>
          <w:lang w:val="uk-UA"/>
        </w:rPr>
        <w:t>Розробники:</w:t>
      </w:r>
      <w:r w:rsidRPr="00CE4611">
        <w:rPr>
          <w:b/>
          <w:bCs/>
          <w:lang w:val="uk-UA"/>
        </w:rPr>
        <w:t xml:space="preserve">    </w:t>
      </w:r>
    </w:p>
    <w:p w:rsidR="00665361" w:rsidRPr="00CE4611" w:rsidRDefault="00665361" w:rsidP="00665361">
      <w:pPr>
        <w:spacing w:line="360" w:lineRule="auto"/>
        <w:ind w:firstLine="600"/>
        <w:jc w:val="both"/>
        <w:rPr>
          <w:szCs w:val="28"/>
          <w:lang w:val="uk-UA"/>
        </w:rPr>
      </w:pPr>
      <w:r w:rsidRPr="00CE4611">
        <w:rPr>
          <w:szCs w:val="28"/>
          <w:lang w:val="uk-UA"/>
        </w:rPr>
        <w:t xml:space="preserve">завідувач кафедри, доц., </w:t>
      </w:r>
      <w:proofErr w:type="spellStart"/>
      <w:r w:rsidRPr="00CE4611">
        <w:rPr>
          <w:szCs w:val="28"/>
          <w:lang w:val="uk-UA"/>
        </w:rPr>
        <w:t>д.мед.н</w:t>
      </w:r>
      <w:proofErr w:type="spellEnd"/>
      <w:r w:rsidRPr="00CE4611">
        <w:rPr>
          <w:szCs w:val="28"/>
          <w:lang w:val="uk-UA"/>
        </w:rPr>
        <w:t>. Клименко В.А.</w:t>
      </w:r>
    </w:p>
    <w:p w:rsidR="00665361" w:rsidRPr="00CE4611" w:rsidRDefault="00665361" w:rsidP="00665361">
      <w:pPr>
        <w:spacing w:line="360" w:lineRule="auto"/>
        <w:ind w:firstLine="600"/>
        <w:jc w:val="both"/>
        <w:rPr>
          <w:szCs w:val="28"/>
          <w:lang w:val="uk-UA"/>
        </w:rPr>
      </w:pPr>
      <w:r w:rsidRPr="00CE4611">
        <w:rPr>
          <w:szCs w:val="28"/>
          <w:lang w:val="uk-UA"/>
        </w:rPr>
        <w:t xml:space="preserve">доц. </w:t>
      </w:r>
      <w:proofErr w:type="spellStart"/>
      <w:r w:rsidRPr="00CE4611">
        <w:rPr>
          <w:szCs w:val="28"/>
          <w:lang w:val="uk-UA"/>
        </w:rPr>
        <w:t>к.мед.н</w:t>
      </w:r>
      <w:proofErr w:type="spellEnd"/>
      <w:r w:rsidRPr="00CE4611">
        <w:rPr>
          <w:szCs w:val="28"/>
          <w:lang w:val="uk-UA"/>
        </w:rPr>
        <w:t>. Кандиба В.П.</w:t>
      </w:r>
    </w:p>
    <w:p w:rsidR="00665361" w:rsidRPr="00CE4611" w:rsidRDefault="00665361" w:rsidP="00665361">
      <w:pPr>
        <w:spacing w:line="360" w:lineRule="auto"/>
        <w:ind w:firstLine="600"/>
        <w:jc w:val="both"/>
        <w:rPr>
          <w:szCs w:val="28"/>
          <w:lang w:val="uk-UA"/>
        </w:rPr>
      </w:pPr>
      <w:r w:rsidRPr="00CE4611">
        <w:rPr>
          <w:szCs w:val="28"/>
          <w:lang w:val="uk-UA"/>
        </w:rPr>
        <w:t xml:space="preserve">доц., </w:t>
      </w:r>
      <w:proofErr w:type="spellStart"/>
      <w:r w:rsidRPr="00CE4611">
        <w:rPr>
          <w:szCs w:val="28"/>
          <w:lang w:val="uk-UA"/>
        </w:rPr>
        <w:t>к.мед.н</w:t>
      </w:r>
      <w:proofErr w:type="spellEnd"/>
      <w:r w:rsidRPr="00CE4611">
        <w:rPr>
          <w:szCs w:val="28"/>
          <w:lang w:val="uk-UA"/>
        </w:rPr>
        <w:t xml:space="preserve">. </w:t>
      </w:r>
      <w:proofErr w:type="spellStart"/>
      <w:r w:rsidRPr="00CE4611">
        <w:rPr>
          <w:szCs w:val="28"/>
          <w:lang w:val="uk-UA"/>
        </w:rPr>
        <w:t>Сивопляс-Романова</w:t>
      </w:r>
      <w:proofErr w:type="spellEnd"/>
      <w:r w:rsidRPr="00CE4611">
        <w:rPr>
          <w:szCs w:val="28"/>
          <w:lang w:val="uk-UA"/>
        </w:rPr>
        <w:t xml:space="preserve"> Г.С.</w:t>
      </w:r>
    </w:p>
    <w:p w:rsidR="00665361" w:rsidRPr="004E4051" w:rsidRDefault="00665361" w:rsidP="00665361">
      <w:pPr>
        <w:rPr>
          <w:lang w:val="uk-UA"/>
        </w:rPr>
      </w:pPr>
    </w:p>
    <w:p w:rsidR="00665361" w:rsidRPr="004E4051" w:rsidRDefault="00665361" w:rsidP="00665361">
      <w:pPr>
        <w:ind w:left="7513" w:hanging="425"/>
        <w:rPr>
          <w:lang w:val="uk-UA"/>
        </w:rPr>
      </w:pPr>
      <w:r w:rsidRPr="004E4051">
        <w:rPr>
          <w:lang w:val="uk-UA"/>
        </w:rPr>
        <w:br w:type="page"/>
      </w:r>
      <w:r w:rsidRPr="004E4051">
        <w:rPr>
          <w:lang w:val="uk-UA"/>
        </w:rPr>
        <w:lastRenderedPageBreak/>
        <w:t xml:space="preserve">               </w:t>
      </w:r>
    </w:p>
    <w:p w:rsidR="001836E2" w:rsidRPr="009144BF" w:rsidRDefault="00665361" w:rsidP="009144BF">
      <w:pPr>
        <w:pStyle w:val="a5"/>
        <w:numPr>
          <w:ilvl w:val="0"/>
          <w:numId w:val="2"/>
        </w:numPr>
        <w:jc w:val="center"/>
        <w:rPr>
          <w:b/>
          <w:szCs w:val="28"/>
          <w:lang w:val="uk-UA"/>
        </w:rPr>
      </w:pPr>
      <w:r w:rsidRPr="009144BF">
        <w:rPr>
          <w:b/>
          <w:szCs w:val="28"/>
          <w:lang w:val="uk-UA"/>
        </w:rPr>
        <w:t>Мета та завдання навчальної дисципліни</w:t>
      </w:r>
    </w:p>
    <w:p w:rsidR="009144BF" w:rsidRPr="00DC4F86" w:rsidRDefault="009144BF" w:rsidP="00DC4F86">
      <w:pPr>
        <w:ind w:firstLine="567"/>
        <w:jc w:val="both"/>
        <w:rPr>
          <w:color w:val="000000"/>
          <w:szCs w:val="20"/>
          <w:lang w:val="uk-UA"/>
        </w:rPr>
      </w:pPr>
      <w:r>
        <w:rPr>
          <w:lang w:val="uk-UA"/>
        </w:rPr>
        <w:t xml:space="preserve">Мета: </w:t>
      </w:r>
      <w:proofErr w:type="spellStart"/>
      <w:r>
        <w:t>досягненн</w:t>
      </w:r>
      <w:proofErr w:type="spellEnd"/>
      <w:r>
        <w:rPr>
          <w:lang w:val="uk-UA"/>
        </w:rPr>
        <w:t>я</w:t>
      </w:r>
      <w:r w:rsidRPr="00891B64">
        <w:t xml:space="preserve"> </w:t>
      </w:r>
      <w:proofErr w:type="spellStart"/>
      <w:r w:rsidRPr="00891B64">
        <w:t>основних</w:t>
      </w:r>
      <w:proofErr w:type="spellEnd"/>
      <w:r w:rsidRPr="00891B64">
        <w:t xml:space="preserve"> </w:t>
      </w:r>
      <w:proofErr w:type="spellStart"/>
      <w:r w:rsidRPr="00891B64">
        <w:t>кінцевих</w:t>
      </w:r>
      <w:proofErr w:type="spellEnd"/>
      <w:r w:rsidRPr="00891B64">
        <w:t xml:space="preserve"> </w:t>
      </w:r>
      <w:proofErr w:type="spellStart"/>
      <w:r w:rsidRPr="00891B64">
        <w:t>цілей</w:t>
      </w:r>
      <w:proofErr w:type="spellEnd"/>
      <w:r w:rsidRPr="00891B64">
        <w:t xml:space="preserve">, </w:t>
      </w:r>
      <w:proofErr w:type="spellStart"/>
      <w:r w:rsidRPr="00891B64">
        <w:t>визначених</w:t>
      </w:r>
      <w:proofErr w:type="spellEnd"/>
      <w:r w:rsidRPr="00891B64">
        <w:t xml:space="preserve"> у </w:t>
      </w:r>
      <w:proofErr w:type="spellStart"/>
      <w:r w:rsidRPr="00891B64">
        <w:t>освітньо</w:t>
      </w:r>
      <w:proofErr w:type="spellEnd"/>
      <w:r w:rsidRPr="00891B64">
        <w:t xml:space="preserve">- </w:t>
      </w:r>
      <w:proofErr w:type="spellStart"/>
      <w:r w:rsidRPr="00891B64">
        <w:t>професійній</w:t>
      </w:r>
      <w:proofErr w:type="spellEnd"/>
      <w:r w:rsidRPr="00891B64">
        <w:t xml:space="preserve"> </w:t>
      </w:r>
      <w:proofErr w:type="spellStart"/>
      <w:r w:rsidRPr="00891B64">
        <w:t>програмі</w:t>
      </w:r>
      <w:proofErr w:type="spellEnd"/>
      <w:r w:rsidRPr="00891B64">
        <w:t xml:space="preserve"> </w:t>
      </w:r>
      <w:proofErr w:type="spellStart"/>
      <w:r w:rsidRPr="00891B64">
        <w:t>підготовки</w:t>
      </w:r>
      <w:proofErr w:type="spellEnd"/>
      <w:r w:rsidRPr="00891B64">
        <w:t xml:space="preserve"> </w:t>
      </w:r>
      <w:proofErr w:type="spellStart"/>
      <w:r w:rsidRPr="00891B64">
        <w:t>фахівця</w:t>
      </w:r>
      <w:proofErr w:type="spellEnd"/>
      <w:r w:rsidRPr="00891B64">
        <w:t xml:space="preserve"> за</w:t>
      </w:r>
      <w:r>
        <w:t xml:space="preserve"> </w:t>
      </w:r>
      <w:proofErr w:type="spellStart"/>
      <w:r>
        <w:t>спеціальностями</w:t>
      </w:r>
      <w:proofErr w:type="spellEnd"/>
      <w:r>
        <w:t xml:space="preserve"> 7.110101 "</w:t>
      </w:r>
      <w:proofErr w:type="spellStart"/>
      <w:r>
        <w:t>Ліку</w:t>
      </w:r>
      <w:r w:rsidRPr="00891B64">
        <w:t>вальна</w:t>
      </w:r>
      <w:proofErr w:type="spellEnd"/>
      <w:r w:rsidRPr="00891B64">
        <w:t xml:space="preserve"> справа", </w:t>
      </w:r>
      <w:r>
        <w:t xml:space="preserve">7. </w:t>
      </w:r>
      <w:r>
        <w:rPr>
          <w:lang w:val="uk-UA"/>
        </w:rPr>
        <w:t>11</w:t>
      </w:r>
      <w:r w:rsidRPr="00891B64">
        <w:t>01</w:t>
      </w:r>
      <w:r>
        <w:t>05 “</w:t>
      </w:r>
      <w:proofErr w:type="spellStart"/>
      <w:r>
        <w:t>Медико-профілактична</w:t>
      </w:r>
      <w:proofErr w:type="spellEnd"/>
      <w:r>
        <w:t xml:space="preserve"> справа</w:t>
      </w:r>
      <w:r>
        <w:rPr>
          <w:lang w:val="uk-UA"/>
        </w:rPr>
        <w:t xml:space="preserve"> </w:t>
      </w:r>
      <w:r w:rsidRPr="007F7C9A">
        <w:rPr>
          <w:color w:val="000000"/>
          <w:szCs w:val="20"/>
          <w:lang w:val="uk-UA"/>
        </w:rPr>
        <w:t>є основою для побудови змісту виробничої практики.</w:t>
      </w:r>
    </w:p>
    <w:p w:rsidR="009144BF" w:rsidRPr="007F7C9A" w:rsidRDefault="009144BF" w:rsidP="00DC4F86">
      <w:pPr>
        <w:ind w:firstLine="567"/>
        <w:jc w:val="both"/>
        <w:rPr>
          <w:b/>
          <w:i/>
          <w:color w:val="000000"/>
          <w:szCs w:val="20"/>
          <w:lang w:val="uk-UA"/>
        </w:rPr>
      </w:pPr>
      <w:r w:rsidRPr="007F7C9A">
        <w:rPr>
          <w:color w:val="000000"/>
          <w:szCs w:val="20"/>
          <w:lang w:val="uk-UA"/>
        </w:rPr>
        <w:t>На підставі кінцевих цілей до кожного розділу сформульовані конкретні цілі у вигляді певних умінь (дій), цільових завдань, що забезпечують досягнення кінцевої мети проходження виробничої практики.</w:t>
      </w:r>
    </w:p>
    <w:p w:rsidR="009144BF" w:rsidRDefault="009144BF" w:rsidP="00DC4F86">
      <w:pPr>
        <w:ind w:left="40" w:right="20" w:firstLine="380"/>
        <w:jc w:val="both"/>
        <w:rPr>
          <w:lang w:val="uk-UA"/>
        </w:rPr>
      </w:pPr>
    </w:p>
    <w:p w:rsidR="009144BF" w:rsidRDefault="00E24174" w:rsidP="00DC4F86">
      <w:pPr>
        <w:ind w:left="40" w:right="20" w:firstLine="380"/>
        <w:jc w:val="both"/>
        <w:rPr>
          <w:szCs w:val="28"/>
          <w:lang w:val="uk-UA"/>
        </w:rPr>
      </w:pPr>
      <w:r w:rsidRPr="00FA2B41">
        <w:rPr>
          <w:b/>
          <w:szCs w:val="28"/>
          <w:lang w:val="uk-UA"/>
        </w:rPr>
        <w:t>Завдання:</w:t>
      </w:r>
      <w:r>
        <w:rPr>
          <w:szCs w:val="28"/>
          <w:lang w:val="uk-UA"/>
        </w:rPr>
        <w:t xml:space="preserve"> оволодіти навичками мед сестринського догляду за </w:t>
      </w:r>
      <w:r w:rsidRPr="00FA2B41">
        <w:rPr>
          <w:szCs w:val="28"/>
          <w:lang w:val="uk-UA"/>
        </w:rPr>
        <w:t>дитиною в залежності від віку.</w:t>
      </w:r>
      <w:r>
        <w:rPr>
          <w:szCs w:val="28"/>
          <w:lang w:val="uk-UA"/>
        </w:rPr>
        <w:t xml:space="preserve"> У</w:t>
      </w:r>
      <w:r w:rsidRPr="00211B8C">
        <w:rPr>
          <w:szCs w:val="28"/>
          <w:lang w:val="uk-UA"/>
        </w:rPr>
        <w:t xml:space="preserve"> результаті вивчення </w:t>
      </w:r>
      <w:r>
        <w:rPr>
          <w:szCs w:val="28"/>
          <w:lang w:val="uk-UA"/>
        </w:rPr>
        <w:t xml:space="preserve">навчальної дисципліни </w:t>
      </w:r>
      <w:r w:rsidRPr="00211B8C">
        <w:rPr>
          <w:szCs w:val="28"/>
          <w:lang w:val="uk-UA"/>
        </w:rPr>
        <w:t>студент повинен</w:t>
      </w:r>
    </w:p>
    <w:p w:rsidR="00E24174" w:rsidRPr="00E24174" w:rsidRDefault="00E24174" w:rsidP="0042649C">
      <w:pPr>
        <w:ind w:left="40" w:right="20" w:firstLine="380"/>
        <w:jc w:val="both"/>
        <w:rPr>
          <w:b/>
          <w:lang w:val="uk-UA"/>
        </w:rPr>
      </w:pPr>
      <w:r w:rsidRPr="00E24174">
        <w:rPr>
          <w:b/>
          <w:lang w:val="uk-UA"/>
        </w:rPr>
        <w:t>знати:</w:t>
      </w:r>
    </w:p>
    <w:p w:rsidR="004F44C4" w:rsidRDefault="004F44C4" w:rsidP="004F44C4">
      <w:pPr>
        <w:pStyle w:val="a5"/>
        <w:numPr>
          <w:ilvl w:val="0"/>
          <w:numId w:val="3"/>
        </w:numPr>
        <w:ind w:right="20"/>
        <w:jc w:val="both"/>
        <w:rPr>
          <w:lang w:val="uk-UA"/>
        </w:rPr>
      </w:pPr>
      <w:r>
        <w:rPr>
          <w:lang w:val="uk-UA"/>
        </w:rPr>
        <w:t>стандарти медичних технологій у практичній діяльності медичної сестри;</w:t>
      </w:r>
    </w:p>
    <w:p w:rsidR="004F44C4" w:rsidRDefault="00774516" w:rsidP="004F44C4">
      <w:pPr>
        <w:pStyle w:val="a5"/>
        <w:numPr>
          <w:ilvl w:val="0"/>
          <w:numId w:val="3"/>
        </w:numPr>
        <w:ind w:right="20"/>
        <w:jc w:val="both"/>
        <w:rPr>
          <w:lang w:val="uk-UA"/>
        </w:rPr>
      </w:pPr>
      <w:r>
        <w:rPr>
          <w:lang w:val="uk-UA"/>
        </w:rPr>
        <w:t xml:space="preserve">принципи організації </w:t>
      </w:r>
      <w:r w:rsidRPr="00774516">
        <w:rPr>
          <w:lang w:val="uk-UA"/>
        </w:rPr>
        <w:t xml:space="preserve">режиму та догляду за хворими </w:t>
      </w:r>
      <w:r>
        <w:rPr>
          <w:lang w:val="uk-UA"/>
        </w:rPr>
        <w:t>дітьми у педіатри</w:t>
      </w:r>
      <w:r w:rsidR="002B742B">
        <w:rPr>
          <w:lang w:val="uk-UA"/>
        </w:rPr>
        <w:t>чному стаціонарі;</w:t>
      </w:r>
    </w:p>
    <w:p w:rsidR="002B742B" w:rsidRDefault="002B742B" w:rsidP="004F44C4">
      <w:pPr>
        <w:pStyle w:val="a5"/>
        <w:numPr>
          <w:ilvl w:val="0"/>
          <w:numId w:val="3"/>
        </w:numPr>
        <w:ind w:right="20"/>
        <w:jc w:val="both"/>
        <w:rPr>
          <w:lang w:val="uk-UA"/>
        </w:rPr>
      </w:pPr>
      <w:r>
        <w:rPr>
          <w:lang w:val="uk-UA"/>
        </w:rPr>
        <w:t xml:space="preserve">стандарти ведення медичної документації </w:t>
      </w:r>
      <w:proofErr w:type="spellStart"/>
      <w:r>
        <w:t>документації</w:t>
      </w:r>
      <w:proofErr w:type="spellEnd"/>
      <w:r>
        <w:t xml:space="preserve"> </w:t>
      </w:r>
      <w:proofErr w:type="spellStart"/>
      <w:r>
        <w:t>стаціонарного</w:t>
      </w:r>
      <w:proofErr w:type="spellEnd"/>
      <w:r>
        <w:t xml:space="preserve"> </w:t>
      </w:r>
      <w:proofErr w:type="spellStart"/>
      <w:r>
        <w:t>лі</w:t>
      </w:r>
      <w:r w:rsidRPr="00891B64">
        <w:t>кувального</w:t>
      </w:r>
      <w:proofErr w:type="spellEnd"/>
      <w:r w:rsidRPr="00891B64">
        <w:t xml:space="preserve"> закладу;</w:t>
      </w:r>
    </w:p>
    <w:p w:rsidR="00AB257E" w:rsidRPr="00D52CBD" w:rsidRDefault="00AB257E" w:rsidP="00AB257E">
      <w:pPr>
        <w:numPr>
          <w:ilvl w:val="0"/>
          <w:numId w:val="1"/>
        </w:numPr>
        <w:tabs>
          <w:tab w:val="left" w:pos="664"/>
        </w:tabs>
        <w:ind w:right="20"/>
        <w:jc w:val="both"/>
      </w:pPr>
      <w:r>
        <w:rPr>
          <w:lang w:val="uk-UA"/>
        </w:rPr>
        <w:t xml:space="preserve">вимоги медичної етики та деонтології в </w:t>
      </w:r>
      <w:proofErr w:type="spellStart"/>
      <w:r>
        <w:t>спілкува</w:t>
      </w:r>
      <w:r>
        <w:rPr>
          <w:lang w:val="uk-UA"/>
        </w:rPr>
        <w:t>нні</w:t>
      </w:r>
      <w:proofErr w:type="spellEnd"/>
      <w:r w:rsidRPr="00891B64">
        <w:t xml:space="preserve"> </w:t>
      </w:r>
      <w:proofErr w:type="spellStart"/>
      <w:r w:rsidRPr="00891B64">
        <w:t>з</w:t>
      </w:r>
      <w:proofErr w:type="spellEnd"/>
      <w:r w:rsidRPr="00891B64">
        <w:t xml:space="preserve"> </w:t>
      </w:r>
      <w:proofErr w:type="spellStart"/>
      <w:r w:rsidRPr="00891B64">
        <w:t>колегами</w:t>
      </w:r>
      <w:proofErr w:type="spellEnd"/>
      <w:r w:rsidRPr="00891B64">
        <w:t xml:space="preserve">, </w:t>
      </w:r>
      <w:proofErr w:type="spellStart"/>
      <w:r w:rsidRPr="00891B64">
        <w:t>хворими</w:t>
      </w:r>
      <w:proofErr w:type="spellEnd"/>
      <w:r w:rsidRPr="00891B64">
        <w:t xml:space="preserve"> та </w:t>
      </w:r>
      <w:proofErr w:type="spellStart"/>
      <w:r w:rsidRPr="00891B64">
        <w:t>їх</w:t>
      </w:r>
      <w:proofErr w:type="spellEnd"/>
      <w:r w:rsidRPr="00891B64">
        <w:t xml:space="preserve"> родичами </w:t>
      </w:r>
      <w:proofErr w:type="spellStart"/>
      <w:r w:rsidRPr="00891B64">
        <w:t>з</w:t>
      </w:r>
      <w:proofErr w:type="spellEnd"/>
      <w:r w:rsidRPr="00891B64">
        <w:t xml:space="preserve"> </w:t>
      </w:r>
      <w:proofErr w:type="spellStart"/>
      <w:r w:rsidRPr="00891B64">
        <w:t>урахуванням</w:t>
      </w:r>
      <w:proofErr w:type="spellEnd"/>
      <w:r w:rsidRPr="00891B64">
        <w:t xml:space="preserve"> </w:t>
      </w:r>
      <w:proofErr w:type="spellStart"/>
      <w:r w:rsidRPr="00891B64">
        <w:t>їх</w:t>
      </w:r>
      <w:proofErr w:type="spellEnd"/>
      <w:r w:rsidRPr="00891B64">
        <w:t xml:space="preserve"> </w:t>
      </w:r>
      <w:proofErr w:type="spellStart"/>
      <w:r w:rsidRPr="00891B64">
        <w:t>психологічних</w:t>
      </w:r>
      <w:proofErr w:type="spellEnd"/>
      <w:r w:rsidRPr="00891B64">
        <w:t xml:space="preserve"> </w:t>
      </w:r>
      <w:proofErr w:type="spellStart"/>
      <w:r w:rsidRPr="00891B64">
        <w:t>особливостей</w:t>
      </w:r>
      <w:proofErr w:type="spellEnd"/>
      <w:r w:rsidRPr="00891B64">
        <w:t xml:space="preserve">, </w:t>
      </w:r>
      <w:r>
        <w:rPr>
          <w:lang w:val="uk-UA"/>
        </w:rPr>
        <w:t xml:space="preserve">та заходи по </w:t>
      </w:r>
      <w:proofErr w:type="spellStart"/>
      <w:r w:rsidRPr="00891B64">
        <w:t>створенню</w:t>
      </w:r>
      <w:proofErr w:type="spellEnd"/>
      <w:r w:rsidRPr="00891B64">
        <w:t xml:space="preserve"> здорового </w:t>
      </w:r>
      <w:proofErr w:type="spellStart"/>
      <w:r w:rsidRPr="00891B64">
        <w:t>психологічного</w:t>
      </w:r>
      <w:proofErr w:type="spellEnd"/>
      <w:r w:rsidRPr="00891B64">
        <w:t xml:space="preserve"> </w:t>
      </w:r>
      <w:proofErr w:type="spellStart"/>
      <w:r w:rsidRPr="00891B64">
        <w:t>клімату</w:t>
      </w:r>
      <w:proofErr w:type="spellEnd"/>
      <w:r w:rsidRPr="00891B64">
        <w:t xml:space="preserve"> у </w:t>
      </w:r>
      <w:proofErr w:type="spellStart"/>
      <w:r w:rsidRPr="00891B64">
        <w:t>медичному</w:t>
      </w:r>
      <w:proofErr w:type="spellEnd"/>
      <w:r w:rsidRPr="00891B64">
        <w:t xml:space="preserve"> </w:t>
      </w:r>
      <w:proofErr w:type="spellStart"/>
      <w:r w:rsidRPr="00891B64">
        <w:t>середовищі</w:t>
      </w:r>
      <w:proofErr w:type="spellEnd"/>
      <w:r w:rsidRPr="00891B64">
        <w:t>.</w:t>
      </w:r>
    </w:p>
    <w:p w:rsidR="00140FD5" w:rsidRPr="00630107" w:rsidRDefault="00140FD5" w:rsidP="00630107">
      <w:pPr>
        <w:pStyle w:val="a5"/>
        <w:ind w:left="780" w:right="20"/>
        <w:jc w:val="both"/>
      </w:pPr>
    </w:p>
    <w:p w:rsidR="004F44C4" w:rsidRDefault="004F44C4" w:rsidP="00140FD5">
      <w:pPr>
        <w:ind w:right="20"/>
        <w:jc w:val="both"/>
        <w:rPr>
          <w:lang w:val="uk-UA"/>
        </w:rPr>
      </w:pPr>
    </w:p>
    <w:p w:rsidR="00E24174" w:rsidRPr="004F44C4" w:rsidRDefault="004F44C4" w:rsidP="00FE6CAB">
      <w:pPr>
        <w:ind w:right="20" w:firstLine="708"/>
        <w:jc w:val="both"/>
        <w:rPr>
          <w:b/>
          <w:lang w:val="uk-UA"/>
        </w:rPr>
      </w:pPr>
      <w:r w:rsidRPr="004F44C4">
        <w:rPr>
          <w:b/>
          <w:lang w:val="uk-UA"/>
        </w:rPr>
        <w:t>вміти:</w:t>
      </w:r>
    </w:p>
    <w:p w:rsidR="009144BF" w:rsidRPr="00891B64" w:rsidRDefault="00FE6CAB" w:rsidP="0042649C">
      <w:pPr>
        <w:numPr>
          <w:ilvl w:val="0"/>
          <w:numId w:val="1"/>
        </w:numPr>
        <w:tabs>
          <w:tab w:val="left" w:pos="664"/>
        </w:tabs>
        <w:ind w:right="20"/>
        <w:jc w:val="both"/>
      </w:pPr>
      <w:proofErr w:type="spellStart"/>
      <w:r>
        <w:t>застосуван</w:t>
      </w:r>
      <w:proofErr w:type="spellEnd"/>
      <w:r>
        <w:rPr>
          <w:lang w:val="uk-UA"/>
        </w:rPr>
        <w:t>ти</w:t>
      </w:r>
      <w:r>
        <w:t xml:space="preserve"> стандарт</w:t>
      </w:r>
      <w:r>
        <w:rPr>
          <w:lang w:val="uk-UA"/>
        </w:rPr>
        <w:t>и</w:t>
      </w:r>
      <w:r w:rsidR="009144BF" w:rsidRPr="00891B64">
        <w:t xml:space="preserve"> </w:t>
      </w:r>
      <w:proofErr w:type="spellStart"/>
      <w:r w:rsidR="009144BF" w:rsidRPr="00891B64">
        <w:t>медичних</w:t>
      </w:r>
      <w:proofErr w:type="spellEnd"/>
      <w:r w:rsidR="009144BF" w:rsidRPr="00891B64">
        <w:t xml:space="preserve"> </w:t>
      </w:r>
      <w:proofErr w:type="spellStart"/>
      <w:r w:rsidR="009144BF" w:rsidRPr="00891B64">
        <w:t>технологій</w:t>
      </w:r>
      <w:proofErr w:type="spellEnd"/>
      <w:r w:rsidR="009144BF" w:rsidRPr="00891B64">
        <w:t xml:space="preserve"> у </w:t>
      </w:r>
      <w:proofErr w:type="spellStart"/>
      <w:r w:rsidR="009144BF" w:rsidRPr="00891B64">
        <w:t>практичній</w:t>
      </w:r>
      <w:proofErr w:type="spellEnd"/>
      <w:r w:rsidR="009144BF" w:rsidRPr="00891B64">
        <w:t xml:space="preserve"> </w:t>
      </w:r>
      <w:proofErr w:type="spellStart"/>
      <w:r w:rsidR="009144BF" w:rsidRPr="00891B64">
        <w:t>діяльності</w:t>
      </w:r>
      <w:proofErr w:type="spellEnd"/>
      <w:r w:rsidR="009144BF" w:rsidRPr="00891B64">
        <w:t xml:space="preserve"> </w:t>
      </w:r>
      <w:proofErr w:type="spellStart"/>
      <w:r w:rsidR="009144BF" w:rsidRPr="00891B64">
        <w:t>медичної</w:t>
      </w:r>
      <w:proofErr w:type="spellEnd"/>
      <w:r w:rsidR="009144BF" w:rsidRPr="00891B64">
        <w:t xml:space="preserve"> </w:t>
      </w:r>
      <w:proofErr w:type="spellStart"/>
      <w:r w:rsidR="009144BF" w:rsidRPr="00891B64">
        <w:t>сестри</w:t>
      </w:r>
      <w:proofErr w:type="spellEnd"/>
      <w:r w:rsidR="009144BF" w:rsidRPr="00891B64">
        <w:t>;</w:t>
      </w:r>
    </w:p>
    <w:p w:rsidR="009144BF" w:rsidRPr="00891B64" w:rsidRDefault="00083432" w:rsidP="0042649C">
      <w:pPr>
        <w:numPr>
          <w:ilvl w:val="0"/>
          <w:numId w:val="1"/>
        </w:numPr>
        <w:tabs>
          <w:tab w:val="left" w:pos="688"/>
        </w:tabs>
        <w:ind w:right="20"/>
        <w:jc w:val="both"/>
      </w:pPr>
      <w:proofErr w:type="spellStart"/>
      <w:r>
        <w:t>організ</w:t>
      </w:r>
      <w:r>
        <w:rPr>
          <w:lang w:val="uk-UA"/>
        </w:rPr>
        <w:t>овувати</w:t>
      </w:r>
      <w:proofErr w:type="spellEnd"/>
      <w:r>
        <w:t xml:space="preserve"> режим</w:t>
      </w:r>
      <w:r w:rsidR="009144BF" w:rsidRPr="00891B64">
        <w:t xml:space="preserve"> та </w:t>
      </w:r>
      <w:r>
        <w:t>догляд</w:t>
      </w:r>
      <w:r w:rsidR="009144BF" w:rsidRPr="00891B64">
        <w:t xml:space="preserve"> за </w:t>
      </w:r>
      <w:proofErr w:type="spellStart"/>
      <w:r w:rsidR="009144BF" w:rsidRPr="00891B64">
        <w:t>хворими</w:t>
      </w:r>
      <w:proofErr w:type="spellEnd"/>
      <w:r w:rsidR="009144BF" w:rsidRPr="00891B64">
        <w:t xml:space="preserve"> </w:t>
      </w:r>
      <w:proofErr w:type="spellStart"/>
      <w:r w:rsidR="009144BF" w:rsidRPr="00891B64">
        <w:t>дітьми</w:t>
      </w:r>
      <w:proofErr w:type="spellEnd"/>
      <w:r>
        <w:rPr>
          <w:lang w:val="uk-UA"/>
        </w:rPr>
        <w:t xml:space="preserve"> у педіатричному стаціонарі</w:t>
      </w:r>
      <w:r w:rsidR="009144BF" w:rsidRPr="00891B64">
        <w:t>;</w:t>
      </w:r>
    </w:p>
    <w:p w:rsidR="009144BF" w:rsidRPr="00891B64" w:rsidRDefault="00E836D9" w:rsidP="0042649C">
      <w:pPr>
        <w:numPr>
          <w:ilvl w:val="0"/>
          <w:numId w:val="1"/>
        </w:numPr>
        <w:tabs>
          <w:tab w:val="left" w:pos="664"/>
        </w:tabs>
        <w:ind w:right="20"/>
        <w:jc w:val="both"/>
      </w:pPr>
      <w:proofErr w:type="spellStart"/>
      <w:r>
        <w:t>ве</w:t>
      </w:r>
      <w:r>
        <w:rPr>
          <w:lang w:val="uk-UA"/>
        </w:rPr>
        <w:t>сти</w:t>
      </w:r>
      <w:proofErr w:type="spellEnd"/>
      <w:r>
        <w:t xml:space="preserve"> </w:t>
      </w:r>
      <w:proofErr w:type="spellStart"/>
      <w:r>
        <w:t>медичн</w:t>
      </w:r>
      <w:proofErr w:type="spellEnd"/>
      <w:r>
        <w:rPr>
          <w:lang w:val="uk-UA"/>
        </w:rPr>
        <w:t>у</w:t>
      </w:r>
      <w:r>
        <w:t xml:space="preserve"> </w:t>
      </w:r>
      <w:proofErr w:type="spellStart"/>
      <w:r>
        <w:t>документаці</w:t>
      </w:r>
      <w:proofErr w:type="spellEnd"/>
      <w:r>
        <w:rPr>
          <w:lang w:val="uk-UA"/>
        </w:rPr>
        <w:t>ю</w:t>
      </w:r>
      <w:r>
        <w:t xml:space="preserve"> </w:t>
      </w:r>
      <w:proofErr w:type="spellStart"/>
      <w:r>
        <w:t>стаціонарного</w:t>
      </w:r>
      <w:proofErr w:type="spellEnd"/>
      <w:r>
        <w:t xml:space="preserve"> </w:t>
      </w:r>
      <w:proofErr w:type="spellStart"/>
      <w:r>
        <w:t>лі</w:t>
      </w:r>
      <w:r w:rsidR="009144BF" w:rsidRPr="00891B64">
        <w:t>кувального</w:t>
      </w:r>
      <w:proofErr w:type="spellEnd"/>
      <w:r w:rsidR="009144BF" w:rsidRPr="00891B64">
        <w:t xml:space="preserve"> закладу;</w:t>
      </w:r>
    </w:p>
    <w:p w:rsidR="009144BF" w:rsidRPr="00D52CBD" w:rsidRDefault="00E836D9" w:rsidP="0042649C">
      <w:pPr>
        <w:numPr>
          <w:ilvl w:val="0"/>
          <w:numId w:val="1"/>
        </w:numPr>
        <w:tabs>
          <w:tab w:val="left" w:pos="664"/>
        </w:tabs>
        <w:ind w:right="20"/>
        <w:jc w:val="both"/>
      </w:pPr>
      <w:proofErr w:type="spellStart"/>
      <w:r>
        <w:t>вмі</w:t>
      </w:r>
      <w:proofErr w:type="spellEnd"/>
      <w:r>
        <w:rPr>
          <w:lang w:val="uk-UA"/>
        </w:rPr>
        <w:t>ти</w:t>
      </w:r>
      <w:r w:rsidR="009144BF" w:rsidRPr="00891B64">
        <w:t xml:space="preserve"> </w:t>
      </w:r>
      <w:proofErr w:type="spellStart"/>
      <w:r w:rsidR="009144BF" w:rsidRPr="00891B64">
        <w:t>спілкуватися</w:t>
      </w:r>
      <w:proofErr w:type="spellEnd"/>
      <w:r w:rsidR="009144BF" w:rsidRPr="00891B64">
        <w:t xml:space="preserve"> </w:t>
      </w:r>
      <w:proofErr w:type="spellStart"/>
      <w:r w:rsidR="009144BF" w:rsidRPr="00891B64">
        <w:t>з</w:t>
      </w:r>
      <w:proofErr w:type="spellEnd"/>
      <w:r w:rsidR="009144BF" w:rsidRPr="00891B64">
        <w:t xml:space="preserve"> </w:t>
      </w:r>
      <w:proofErr w:type="spellStart"/>
      <w:r w:rsidR="009144BF" w:rsidRPr="00891B64">
        <w:t>колегами</w:t>
      </w:r>
      <w:proofErr w:type="spellEnd"/>
      <w:r w:rsidR="009144BF" w:rsidRPr="00891B64">
        <w:t xml:space="preserve">, </w:t>
      </w:r>
      <w:proofErr w:type="spellStart"/>
      <w:r w:rsidR="009144BF" w:rsidRPr="00891B64">
        <w:t>хворими</w:t>
      </w:r>
      <w:proofErr w:type="spellEnd"/>
      <w:r w:rsidR="009144BF" w:rsidRPr="00891B64">
        <w:t xml:space="preserve"> та </w:t>
      </w:r>
      <w:proofErr w:type="spellStart"/>
      <w:r w:rsidR="009144BF" w:rsidRPr="00891B64">
        <w:t>їх</w:t>
      </w:r>
      <w:proofErr w:type="spellEnd"/>
      <w:r w:rsidR="009144BF" w:rsidRPr="00891B64">
        <w:t xml:space="preserve"> родичами </w:t>
      </w:r>
      <w:proofErr w:type="spellStart"/>
      <w:r w:rsidR="009144BF" w:rsidRPr="00891B64">
        <w:t>з</w:t>
      </w:r>
      <w:proofErr w:type="spellEnd"/>
      <w:r w:rsidR="009144BF" w:rsidRPr="00891B64">
        <w:t xml:space="preserve"> </w:t>
      </w:r>
      <w:proofErr w:type="spellStart"/>
      <w:r w:rsidR="009144BF" w:rsidRPr="00891B64">
        <w:t>урахування</w:t>
      </w:r>
      <w:r w:rsidR="00CE24BF">
        <w:t>м</w:t>
      </w:r>
      <w:proofErr w:type="spellEnd"/>
      <w:r w:rsidR="00CE24BF">
        <w:t xml:space="preserve"> </w:t>
      </w:r>
      <w:proofErr w:type="spellStart"/>
      <w:r w:rsidR="00CE24BF">
        <w:t>їх</w:t>
      </w:r>
      <w:proofErr w:type="spellEnd"/>
      <w:r w:rsidR="00CE24BF">
        <w:t xml:space="preserve"> </w:t>
      </w:r>
      <w:proofErr w:type="spellStart"/>
      <w:r w:rsidR="00CE24BF">
        <w:t>психологічних</w:t>
      </w:r>
      <w:proofErr w:type="spellEnd"/>
      <w:r w:rsidR="00CE24BF">
        <w:t xml:space="preserve"> </w:t>
      </w:r>
      <w:proofErr w:type="spellStart"/>
      <w:r w:rsidR="00CE24BF">
        <w:t>особливостей</w:t>
      </w:r>
      <w:proofErr w:type="spellEnd"/>
      <w:r w:rsidR="009144BF" w:rsidRPr="00891B64">
        <w:t xml:space="preserve"> </w:t>
      </w:r>
      <w:r w:rsidR="00CE24BF">
        <w:rPr>
          <w:lang w:val="uk-UA"/>
        </w:rPr>
        <w:t>та</w:t>
      </w:r>
      <w:r w:rsidR="00CE24BF">
        <w:t xml:space="preserve"> створ</w:t>
      </w:r>
      <w:proofErr w:type="spellStart"/>
      <w:r w:rsidR="00CE24BF">
        <w:rPr>
          <w:lang w:val="uk-UA"/>
        </w:rPr>
        <w:t>ювати</w:t>
      </w:r>
      <w:proofErr w:type="spellEnd"/>
      <w:r w:rsidR="00CE24BF">
        <w:t xml:space="preserve"> здоров</w:t>
      </w:r>
      <w:proofErr w:type="spellStart"/>
      <w:r w:rsidR="00CE24BF">
        <w:rPr>
          <w:lang w:val="uk-UA"/>
        </w:rPr>
        <w:t>ий</w:t>
      </w:r>
      <w:proofErr w:type="spellEnd"/>
      <w:r w:rsidR="00CE24BF">
        <w:t xml:space="preserve"> </w:t>
      </w:r>
      <w:proofErr w:type="spellStart"/>
      <w:r w:rsidR="00CE24BF">
        <w:t>психологічн</w:t>
      </w:r>
      <w:r w:rsidR="00CE24BF">
        <w:rPr>
          <w:lang w:val="uk-UA"/>
        </w:rPr>
        <w:t>ий</w:t>
      </w:r>
      <w:proofErr w:type="spellEnd"/>
      <w:r w:rsidR="00CE24BF">
        <w:rPr>
          <w:lang w:val="uk-UA"/>
        </w:rPr>
        <w:t xml:space="preserve"> </w:t>
      </w:r>
      <w:proofErr w:type="spellStart"/>
      <w:r w:rsidR="00CE24BF">
        <w:t>клімат</w:t>
      </w:r>
      <w:proofErr w:type="spellEnd"/>
      <w:r w:rsidR="009144BF" w:rsidRPr="00891B64">
        <w:t xml:space="preserve"> у </w:t>
      </w:r>
      <w:proofErr w:type="spellStart"/>
      <w:r w:rsidR="009144BF" w:rsidRPr="00891B64">
        <w:t>медичному</w:t>
      </w:r>
      <w:proofErr w:type="spellEnd"/>
      <w:r w:rsidR="009144BF" w:rsidRPr="00891B64">
        <w:t xml:space="preserve"> </w:t>
      </w:r>
      <w:proofErr w:type="spellStart"/>
      <w:r w:rsidR="009144BF" w:rsidRPr="00891B64">
        <w:t>середовищі</w:t>
      </w:r>
      <w:proofErr w:type="spellEnd"/>
      <w:r w:rsidR="009144BF" w:rsidRPr="00891B64">
        <w:t>.</w:t>
      </w:r>
    </w:p>
    <w:p w:rsidR="00974A22" w:rsidRDefault="00974A22" w:rsidP="00974A22">
      <w:pPr>
        <w:jc w:val="both"/>
        <w:rPr>
          <w:color w:val="000000"/>
          <w:spacing w:val="-4"/>
          <w:szCs w:val="20"/>
          <w:lang w:val="uk-UA"/>
        </w:rPr>
      </w:pPr>
    </w:p>
    <w:p w:rsidR="00974A22" w:rsidRPr="00974A22" w:rsidRDefault="00974A22" w:rsidP="00974A22">
      <w:pPr>
        <w:ind w:firstLine="708"/>
        <w:jc w:val="both"/>
        <w:rPr>
          <w:color w:val="000000"/>
          <w:spacing w:val="-4"/>
          <w:szCs w:val="20"/>
          <w:lang w:val="uk-UA"/>
        </w:rPr>
      </w:pPr>
      <w:r w:rsidRPr="00974A22">
        <w:rPr>
          <w:color w:val="000000"/>
          <w:spacing w:val="-4"/>
          <w:szCs w:val="20"/>
          <w:lang w:val="uk-UA"/>
        </w:rPr>
        <w:t xml:space="preserve">Проходження </w:t>
      </w:r>
      <w:r>
        <w:rPr>
          <w:color w:val="000000"/>
          <w:spacing w:val="-4"/>
          <w:szCs w:val="20"/>
          <w:lang w:val="uk-UA"/>
        </w:rPr>
        <w:t xml:space="preserve">мед сестринської </w:t>
      </w:r>
      <w:r w:rsidRPr="00974A22">
        <w:rPr>
          <w:color w:val="000000"/>
          <w:spacing w:val="-4"/>
          <w:szCs w:val="20"/>
          <w:lang w:val="uk-UA"/>
        </w:rPr>
        <w:t xml:space="preserve">практики здійснюється шляхом проведення практичних занять, самостійної роботи студентів, консультацій. Оскільки під час практики студенти </w:t>
      </w:r>
      <w:r w:rsidR="00987578">
        <w:rPr>
          <w:color w:val="000000"/>
          <w:spacing w:val="-4"/>
          <w:szCs w:val="20"/>
          <w:lang w:val="uk-UA"/>
        </w:rPr>
        <w:t xml:space="preserve">продовжують </w:t>
      </w:r>
      <w:r w:rsidRPr="00974A22">
        <w:rPr>
          <w:color w:val="000000"/>
          <w:spacing w:val="-4"/>
          <w:szCs w:val="20"/>
          <w:lang w:val="uk-UA"/>
        </w:rPr>
        <w:t>знайо</w:t>
      </w:r>
      <w:r w:rsidR="00987578">
        <w:rPr>
          <w:color w:val="000000"/>
          <w:spacing w:val="-4"/>
          <w:szCs w:val="20"/>
          <w:lang w:val="uk-UA"/>
        </w:rPr>
        <w:t>мство</w:t>
      </w:r>
      <w:r w:rsidRPr="00974A22">
        <w:rPr>
          <w:color w:val="000000"/>
          <w:spacing w:val="-4"/>
          <w:szCs w:val="20"/>
          <w:lang w:val="uk-UA"/>
        </w:rPr>
        <w:t xml:space="preserve"> з клінікою та безпосередньо спілкуються з хворими, робочий день студента складається з двох частин: 1)</w:t>
      </w:r>
      <w:r w:rsidR="00BE1533">
        <w:rPr>
          <w:color w:val="000000"/>
          <w:spacing w:val="-4"/>
          <w:szCs w:val="20"/>
          <w:lang w:val="uk-UA"/>
        </w:rPr>
        <w:t xml:space="preserve"> </w:t>
      </w:r>
      <w:r w:rsidRPr="00974A22">
        <w:rPr>
          <w:color w:val="000000"/>
          <w:spacing w:val="-4"/>
          <w:szCs w:val="20"/>
          <w:lang w:val="uk-UA"/>
        </w:rPr>
        <w:t>засвоєння теоретичного матеріалу щодо особливостей роботи стаціонару та основних маніпуляцій і їх відпрацювання під контролем викладача (у вигляді практичних занять – аудиторна частина практики);</w:t>
      </w:r>
      <w:r w:rsidR="00BE1533">
        <w:rPr>
          <w:color w:val="000000"/>
          <w:spacing w:val="-4"/>
          <w:szCs w:val="20"/>
          <w:lang w:val="uk-UA"/>
        </w:rPr>
        <w:t xml:space="preserve"> 2) </w:t>
      </w:r>
      <w:r w:rsidRPr="00974A22">
        <w:rPr>
          <w:color w:val="000000"/>
          <w:spacing w:val="-4"/>
          <w:szCs w:val="20"/>
          <w:lang w:val="uk-UA"/>
        </w:rPr>
        <w:t xml:space="preserve">самостійна робота студента у відділеннях стаціонару та закріплення </w:t>
      </w:r>
      <w:r w:rsidRPr="00974A22">
        <w:rPr>
          <w:color w:val="000000"/>
          <w:spacing w:val="-4"/>
          <w:szCs w:val="20"/>
          <w:lang w:val="uk-UA"/>
        </w:rPr>
        <w:lastRenderedPageBreak/>
        <w:t>отриманих знань і умінь (самостійна робота студентів). Практичні заняття тривають 2 академічні години.</w:t>
      </w:r>
    </w:p>
    <w:p w:rsidR="009144BF" w:rsidRDefault="009144BF" w:rsidP="0042649C">
      <w:pPr>
        <w:rPr>
          <w:szCs w:val="28"/>
          <w:lang w:val="uk-UA"/>
        </w:rPr>
      </w:pPr>
    </w:p>
    <w:p w:rsidR="00550AEB" w:rsidRPr="00550AEB" w:rsidRDefault="00550AEB" w:rsidP="00EF288E">
      <w:pPr>
        <w:pStyle w:val="a5"/>
        <w:numPr>
          <w:ilvl w:val="0"/>
          <w:numId w:val="2"/>
        </w:numPr>
        <w:tabs>
          <w:tab w:val="left" w:pos="284"/>
          <w:tab w:val="left" w:pos="567"/>
        </w:tabs>
        <w:jc w:val="center"/>
        <w:rPr>
          <w:b/>
          <w:szCs w:val="28"/>
          <w:lang w:val="uk-UA"/>
        </w:rPr>
      </w:pPr>
      <w:r w:rsidRPr="00550AEB">
        <w:rPr>
          <w:b/>
          <w:szCs w:val="28"/>
          <w:lang w:val="uk-UA"/>
        </w:rPr>
        <w:t>Програма навчальної дисципліни</w:t>
      </w:r>
    </w:p>
    <w:p w:rsidR="00550AEB" w:rsidRPr="000B60B6" w:rsidRDefault="00550AEB" w:rsidP="0023025D">
      <w:pPr>
        <w:tabs>
          <w:tab w:val="left" w:pos="284"/>
          <w:tab w:val="left" w:pos="567"/>
        </w:tabs>
        <w:jc w:val="center"/>
        <w:rPr>
          <w:b/>
          <w:color w:val="000000"/>
          <w:szCs w:val="28"/>
          <w:lang w:val="uk-UA"/>
        </w:rPr>
      </w:pPr>
      <w:r>
        <w:rPr>
          <w:b/>
          <w:szCs w:val="28"/>
          <w:lang w:val="uk-UA"/>
        </w:rPr>
        <w:t xml:space="preserve">Розділ 3 дисципліни </w:t>
      </w:r>
      <w:r w:rsidRPr="000B60B6">
        <w:rPr>
          <w:b/>
          <w:szCs w:val="28"/>
          <w:lang w:val="uk-UA"/>
        </w:rPr>
        <w:t>«</w:t>
      </w:r>
      <w:proofErr w:type="spellStart"/>
      <w:r w:rsidRPr="000B60B6">
        <w:rPr>
          <w:b/>
          <w:color w:val="000000"/>
          <w:szCs w:val="28"/>
          <w:lang w:val="uk-UA"/>
        </w:rPr>
        <w:t>Медсестринська</w:t>
      </w:r>
      <w:proofErr w:type="spellEnd"/>
      <w:r w:rsidRPr="000B60B6">
        <w:rPr>
          <w:b/>
          <w:color w:val="000000"/>
          <w:szCs w:val="28"/>
          <w:lang w:val="uk-UA"/>
        </w:rPr>
        <w:t xml:space="preserve"> практика».</w:t>
      </w:r>
    </w:p>
    <w:p w:rsidR="00AB6CA8" w:rsidRDefault="00AB6CA8" w:rsidP="00EF288E">
      <w:pPr>
        <w:pStyle w:val="32"/>
        <w:shd w:val="clear" w:color="auto" w:fill="auto"/>
        <w:spacing w:before="0" w:line="240" w:lineRule="auto"/>
        <w:ind w:firstLine="0"/>
        <w:jc w:val="left"/>
        <w:rPr>
          <w:sz w:val="28"/>
          <w:szCs w:val="28"/>
          <w:lang w:val="uk-UA"/>
        </w:rPr>
      </w:pPr>
    </w:p>
    <w:p w:rsidR="0077681B" w:rsidRPr="00306CE2" w:rsidRDefault="00550AEB" w:rsidP="00EF288E">
      <w:pPr>
        <w:pStyle w:val="32"/>
        <w:shd w:val="clear" w:color="auto" w:fill="auto"/>
        <w:spacing w:before="0" w:line="240" w:lineRule="auto"/>
        <w:ind w:firstLine="0"/>
        <w:jc w:val="left"/>
        <w:rPr>
          <w:sz w:val="28"/>
          <w:szCs w:val="28"/>
          <w:lang w:val="uk-UA"/>
        </w:rPr>
      </w:pPr>
      <w:r w:rsidRPr="002C3D39">
        <w:rPr>
          <w:sz w:val="28"/>
          <w:szCs w:val="28"/>
          <w:lang w:val="uk-UA"/>
        </w:rPr>
        <w:t>Тема 1.</w:t>
      </w:r>
      <w:r w:rsidR="006F57E5" w:rsidRPr="002C3D39">
        <w:rPr>
          <w:b w:val="0"/>
          <w:sz w:val="28"/>
          <w:szCs w:val="28"/>
          <w:lang w:val="uk-UA"/>
        </w:rPr>
        <w:t xml:space="preserve"> </w:t>
      </w:r>
      <w:r w:rsidR="0077681B" w:rsidRPr="00306CE2">
        <w:rPr>
          <w:sz w:val="28"/>
          <w:szCs w:val="28"/>
          <w:lang w:val="uk-UA"/>
        </w:rPr>
        <w:t>Організація роботи поста м</w:t>
      </w:r>
      <w:r w:rsidR="000327E2">
        <w:rPr>
          <w:sz w:val="28"/>
          <w:szCs w:val="28"/>
          <w:lang w:val="uk-UA"/>
        </w:rPr>
        <w:t>едичної сестри. Медична докумен</w:t>
      </w:r>
      <w:r w:rsidR="0077681B" w:rsidRPr="00306CE2">
        <w:rPr>
          <w:sz w:val="28"/>
          <w:szCs w:val="28"/>
          <w:lang w:val="uk-UA"/>
        </w:rPr>
        <w:t>тація, порядок її ведення</w:t>
      </w:r>
      <w:r w:rsidR="00BB3D92">
        <w:rPr>
          <w:sz w:val="28"/>
          <w:szCs w:val="28"/>
          <w:lang w:val="uk-UA"/>
        </w:rPr>
        <w:t>.</w:t>
      </w:r>
    </w:p>
    <w:p w:rsidR="002C3D39" w:rsidRPr="002C3D39" w:rsidRDefault="002C3D39" w:rsidP="002C3D39">
      <w:pPr>
        <w:pStyle w:val="32"/>
        <w:shd w:val="clear" w:color="auto" w:fill="auto"/>
        <w:spacing w:before="0" w:line="240" w:lineRule="auto"/>
        <w:ind w:firstLine="709"/>
        <w:rPr>
          <w:sz w:val="28"/>
          <w:szCs w:val="28"/>
          <w:lang w:val="uk-UA"/>
        </w:rPr>
      </w:pPr>
    </w:p>
    <w:p w:rsidR="002C3D39" w:rsidRPr="002C3D39" w:rsidRDefault="002C3D39" w:rsidP="002C3D39">
      <w:pPr>
        <w:pStyle w:val="21"/>
        <w:shd w:val="clear" w:color="auto" w:fill="auto"/>
        <w:spacing w:line="240" w:lineRule="auto"/>
        <w:ind w:firstLine="709"/>
        <w:rPr>
          <w:sz w:val="28"/>
          <w:szCs w:val="28"/>
          <w:lang w:val="uk-UA"/>
        </w:rPr>
      </w:pPr>
      <w:r w:rsidRPr="002C3D39">
        <w:rPr>
          <w:sz w:val="28"/>
          <w:szCs w:val="28"/>
          <w:lang w:val="uk-UA"/>
        </w:rPr>
        <w:t>Обов’язки медичної сестри педіатричного відділення. Моральна та правова відповідальність медичної сестри педіатричного відділення перед суспільством. Гарантії та захист законних прав медичної сестри. Особливості взаємовідношень медичної сестри з дітьми та їх родичами.</w:t>
      </w:r>
    </w:p>
    <w:p w:rsidR="00306CE2" w:rsidRDefault="00306CE2" w:rsidP="00306CE2">
      <w:pPr>
        <w:pStyle w:val="21"/>
        <w:shd w:val="clear" w:color="auto" w:fill="auto"/>
        <w:spacing w:line="240" w:lineRule="auto"/>
        <w:ind w:firstLine="709"/>
        <w:rPr>
          <w:sz w:val="28"/>
          <w:szCs w:val="28"/>
          <w:lang w:val="uk-UA"/>
        </w:rPr>
      </w:pPr>
      <w:r w:rsidRPr="00306CE2">
        <w:rPr>
          <w:sz w:val="28"/>
          <w:szCs w:val="28"/>
          <w:lang w:val="uk-UA"/>
        </w:rPr>
        <w:t>Структура та функції педіатричного стаціонару. Організація роботи поста медичної сестри. Документація, що заповнює</w:t>
      </w:r>
      <w:r w:rsidR="000327E2">
        <w:rPr>
          <w:sz w:val="28"/>
          <w:szCs w:val="28"/>
          <w:lang w:val="uk-UA"/>
        </w:rPr>
        <w:t>ться постовою сестрою, та прави</w:t>
      </w:r>
      <w:r w:rsidRPr="00306CE2">
        <w:rPr>
          <w:sz w:val="28"/>
          <w:szCs w:val="28"/>
          <w:lang w:val="uk-UA"/>
        </w:rPr>
        <w:t xml:space="preserve">ла її ведення. Правила передавання чергувань </w:t>
      </w:r>
      <w:r w:rsidR="000327E2">
        <w:rPr>
          <w:sz w:val="28"/>
          <w:szCs w:val="28"/>
          <w:lang w:val="uk-UA"/>
        </w:rPr>
        <w:t>наступній зміні. Організація ро</w:t>
      </w:r>
      <w:r w:rsidRPr="00306CE2">
        <w:rPr>
          <w:sz w:val="28"/>
          <w:szCs w:val="28"/>
          <w:lang w:val="uk-UA"/>
        </w:rPr>
        <w:t xml:space="preserve">боти сестри </w:t>
      </w:r>
      <w:proofErr w:type="spellStart"/>
      <w:r w:rsidRPr="00306CE2">
        <w:rPr>
          <w:sz w:val="28"/>
          <w:szCs w:val="28"/>
          <w:lang w:val="uk-UA"/>
        </w:rPr>
        <w:t>маніпуляційного</w:t>
      </w:r>
      <w:proofErr w:type="spellEnd"/>
      <w:r w:rsidRPr="00306CE2">
        <w:rPr>
          <w:sz w:val="28"/>
          <w:szCs w:val="28"/>
          <w:lang w:val="uk-UA"/>
        </w:rPr>
        <w:t xml:space="preserve"> кабінету. Основна документація </w:t>
      </w:r>
      <w:proofErr w:type="spellStart"/>
      <w:r w:rsidRPr="00306CE2">
        <w:rPr>
          <w:sz w:val="28"/>
          <w:szCs w:val="28"/>
          <w:lang w:val="uk-UA"/>
        </w:rPr>
        <w:t>маніпуляційного</w:t>
      </w:r>
      <w:proofErr w:type="spellEnd"/>
      <w:r w:rsidRPr="00306CE2">
        <w:rPr>
          <w:sz w:val="28"/>
          <w:szCs w:val="28"/>
          <w:lang w:val="uk-UA"/>
        </w:rPr>
        <w:t xml:space="preserve"> кабінету. Правила зберігання й обліку медикам</w:t>
      </w:r>
      <w:r w:rsidR="000327E2">
        <w:rPr>
          <w:sz w:val="28"/>
          <w:szCs w:val="28"/>
          <w:lang w:val="uk-UA"/>
        </w:rPr>
        <w:t>ентозних засобів і медичного ін</w:t>
      </w:r>
      <w:r w:rsidRPr="00306CE2">
        <w:rPr>
          <w:sz w:val="28"/>
          <w:szCs w:val="28"/>
          <w:lang w:val="uk-UA"/>
        </w:rPr>
        <w:t xml:space="preserve">струментарію у </w:t>
      </w:r>
      <w:proofErr w:type="spellStart"/>
      <w:r w:rsidRPr="00306CE2">
        <w:rPr>
          <w:sz w:val="28"/>
          <w:szCs w:val="28"/>
          <w:lang w:val="uk-UA"/>
        </w:rPr>
        <w:t>маніпуляційному</w:t>
      </w:r>
      <w:proofErr w:type="spellEnd"/>
      <w:r w:rsidRPr="00306CE2">
        <w:rPr>
          <w:sz w:val="28"/>
          <w:szCs w:val="28"/>
          <w:lang w:val="uk-UA"/>
        </w:rPr>
        <w:t xml:space="preserve"> кабінеті та на посту. Виписування, облік і зберігання сильнодіючих, наркотичних та отруйн</w:t>
      </w:r>
      <w:r w:rsidR="005368CF">
        <w:rPr>
          <w:sz w:val="28"/>
          <w:szCs w:val="28"/>
          <w:lang w:val="uk-UA"/>
        </w:rPr>
        <w:t>их речовин згідно з чинним законодавств</w:t>
      </w:r>
      <w:r w:rsidRPr="00306CE2">
        <w:rPr>
          <w:sz w:val="28"/>
          <w:szCs w:val="28"/>
          <w:lang w:val="uk-UA"/>
        </w:rPr>
        <w:t>ом. Організація роботи сестри процедурного кабінету. Правила зберігання медичного інструментарію в процедурному кабінеті.</w:t>
      </w:r>
    </w:p>
    <w:p w:rsidR="000327E2" w:rsidRDefault="000327E2" w:rsidP="00306CE2">
      <w:pPr>
        <w:pStyle w:val="21"/>
        <w:shd w:val="clear" w:color="auto" w:fill="auto"/>
        <w:spacing w:line="240" w:lineRule="auto"/>
        <w:ind w:firstLine="709"/>
        <w:rPr>
          <w:sz w:val="28"/>
          <w:szCs w:val="28"/>
          <w:lang w:val="uk-UA"/>
        </w:rPr>
      </w:pPr>
      <w:r w:rsidRPr="000327E2">
        <w:rPr>
          <w:sz w:val="28"/>
          <w:szCs w:val="28"/>
          <w:lang w:val="uk-UA"/>
        </w:rPr>
        <w:t>Реєстрація пацієнтів, що надходять до відділення. Заповнення історії хвороби.</w:t>
      </w:r>
    </w:p>
    <w:p w:rsidR="004127EF" w:rsidRDefault="004127EF" w:rsidP="004127EF">
      <w:pPr>
        <w:ind w:left="1440" w:hanging="873"/>
        <w:jc w:val="both"/>
        <w:rPr>
          <w:b/>
          <w:i/>
          <w:szCs w:val="28"/>
          <w:lang w:val="uk-UA"/>
        </w:rPr>
      </w:pPr>
    </w:p>
    <w:p w:rsidR="004127EF" w:rsidRPr="004127EF" w:rsidRDefault="004127EF" w:rsidP="004127EF">
      <w:pPr>
        <w:ind w:left="1440" w:hanging="873"/>
        <w:jc w:val="both"/>
        <w:rPr>
          <w:b/>
          <w:i/>
          <w:szCs w:val="28"/>
        </w:rPr>
      </w:pPr>
      <w:r w:rsidRPr="008942E2">
        <w:rPr>
          <w:b/>
          <w:i/>
          <w:szCs w:val="28"/>
          <w:lang w:val="uk-UA"/>
        </w:rPr>
        <w:t>Практичні навички теми</w:t>
      </w:r>
      <w:r>
        <w:rPr>
          <w:b/>
          <w:i/>
          <w:szCs w:val="28"/>
          <w:lang w:val="uk-UA"/>
        </w:rPr>
        <w:t xml:space="preserve"> 1</w:t>
      </w:r>
      <w:r w:rsidRPr="008942E2">
        <w:rPr>
          <w:b/>
          <w:i/>
          <w:szCs w:val="28"/>
          <w:lang w:val="uk-UA"/>
        </w:rPr>
        <w:t>:</w:t>
      </w:r>
    </w:p>
    <w:p w:rsidR="004127EF" w:rsidRDefault="004127EF" w:rsidP="004127EF">
      <w:pPr>
        <w:jc w:val="both"/>
        <w:rPr>
          <w:szCs w:val="28"/>
          <w:lang w:val="uk-UA"/>
        </w:rPr>
      </w:pPr>
      <w:r w:rsidRPr="00094B60">
        <w:rPr>
          <w:szCs w:val="28"/>
          <w:lang w:val="uk-UA"/>
        </w:rPr>
        <w:t xml:space="preserve">- </w:t>
      </w:r>
      <w:r>
        <w:rPr>
          <w:szCs w:val="28"/>
          <w:lang w:val="uk-UA"/>
        </w:rPr>
        <w:t>знайомство з законодавчими актами роботи середнього медичного персоналу в дитячому відділенні.</w:t>
      </w:r>
    </w:p>
    <w:p w:rsidR="004127EF" w:rsidRDefault="004127EF" w:rsidP="004127EF">
      <w:pPr>
        <w:jc w:val="both"/>
        <w:rPr>
          <w:szCs w:val="28"/>
          <w:lang w:val="uk-UA"/>
        </w:rPr>
      </w:pPr>
      <w:r>
        <w:rPr>
          <w:szCs w:val="28"/>
          <w:lang w:val="uk-UA"/>
        </w:rPr>
        <w:t>- засвоєння основних правил відношень з хворою дитиною та її родичами.</w:t>
      </w:r>
    </w:p>
    <w:p w:rsidR="004127EF" w:rsidRDefault="004127EF" w:rsidP="004127EF">
      <w:pPr>
        <w:jc w:val="both"/>
        <w:rPr>
          <w:szCs w:val="28"/>
          <w:lang w:val="uk-UA"/>
        </w:rPr>
      </w:pPr>
      <w:r>
        <w:rPr>
          <w:szCs w:val="28"/>
          <w:lang w:val="uk-UA"/>
        </w:rPr>
        <w:t>- вивчення функціональних обов’язків (посадові інструкції) середнього медичного персоналу в дитячому відділенні.</w:t>
      </w:r>
    </w:p>
    <w:p w:rsidR="004127EF" w:rsidRDefault="004127EF" w:rsidP="004127EF">
      <w:pPr>
        <w:jc w:val="both"/>
        <w:rPr>
          <w:szCs w:val="28"/>
          <w:lang w:val="uk-UA"/>
        </w:rPr>
      </w:pPr>
      <w:r>
        <w:rPr>
          <w:szCs w:val="28"/>
          <w:lang w:val="uk-UA"/>
        </w:rPr>
        <w:t>- знайомство з організацією та роботою поста медичної сестри у дитячому відділенні.</w:t>
      </w:r>
    </w:p>
    <w:p w:rsidR="004D6A4E" w:rsidRDefault="004D6A4E" w:rsidP="004127EF">
      <w:pPr>
        <w:jc w:val="both"/>
        <w:rPr>
          <w:szCs w:val="28"/>
          <w:lang w:val="uk-UA"/>
        </w:rPr>
      </w:pPr>
      <w:r>
        <w:rPr>
          <w:szCs w:val="28"/>
          <w:lang w:val="uk-UA"/>
        </w:rPr>
        <w:t xml:space="preserve">- знайомство з правилами роботи медсестри </w:t>
      </w:r>
      <w:proofErr w:type="spellStart"/>
      <w:r>
        <w:rPr>
          <w:szCs w:val="28"/>
          <w:lang w:val="uk-UA"/>
        </w:rPr>
        <w:t>маніпуляційоного</w:t>
      </w:r>
      <w:proofErr w:type="spellEnd"/>
      <w:r>
        <w:rPr>
          <w:szCs w:val="28"/>
          <w:lang w:val="uk-UA"/>
        </w:rPr>
        <w:t xml:space="preserve"> кабінету.</w:t>
      </w:r>
    </w:p>
    <w:p w:rsidR="005368CF" w:rsidRDefault="005368CF" w:rsidP="004127EF">
      <w:pPr>
        <w:jc w:val="both"/>
        <w:rPr>
          <w:szCs w:val="28"/>
          <w:lang w:val="uk-UA"/>
        </w:rPr>
      </w:pPr>
      <w:r>
        <w:rPr>
          <w:szCs w:val="28"/>
          <w:lang w:val="uk-UA"/>
        </w:rPr>
        <w:t xml:space="preserve">- засвоєння правил виписування, зберігання та обліку </w:t>
      </w:r>
      <w:r w:rsidRPr="00306CE2">
        <w:rPr>
          <w:szCs w:val="28"/>
          <w:lang w:val="uk-UA"/>
        </w:rPr>
        <w:t>сильнодіючих, наркотичних та отруйних</w:t>
      </w:r>
      <w:r>
        <w:rPr>
          <w:szCs w:val="28"/>
          <w:lang w:val="uk-UA"/>
        </w:rPr>
        <w:t xml:space="preserve"> речовин згідно з чинним законодавством</w:t>
      </w:r>
      <w:r w:rsidRPr="00306CE2">
        <w:rPr>
          <w:szCs w:val="28"/>
          <w:lang w:val="uk-UA"/>
        </w:rPr>
        <w:t>.</w:t>
      </w:r>
    </w:p>
    <w:p w:rsidR="000B3D42" w:rsidRDefault="000B3D42" w:rsidP="004127EF">
      <w:pPr>
        <w:jc w:val="both"/>
        <w:rPr>
          <w:szCs w:val="28"/>
          <w:lang w:val="uk-UA"/>
        </w:rPr>
      </w:pPr>
      <w:r>
        <w:rPr>
          <w:szCs w:val="28"/>
          <w:lang w:val="uk-UA"/>
        </w:rPr>
        <w:t>- знайомство з правилами роботи медсестри процедурного кабінету.</w:t>
      </w:r>
    </w:p>
    <w:p w:rsidR="000B3D42" w:rsidRDefault="000B3D42" w:rsidP="000B3D42">
      <w:pPr>
        <w:pStyle w:val="21"/>
        <w:shd w:val="clear" w:color="auto" w:fill="auto"/>
        <w:spacing w:line="240" w:lineRule="auto"/>
        <w:rPr>
          <w:sz w:val="28"/>
          <w:szCs w:val="28"/>
          <w:lang w:val="uk-UA"/>
        </w:rPr>
      </w:pPr>
      <w:r w:rsidRPr="000B3D42">
        <w:rPr>
          <w:sz w:val="28"/>
          <w:szCs w:val="28"/>
          <w:lang w:val="uk-UA"/>
        </w:rPr>
        <w:t>- засвоєння вимог щодо реєст</w:t>
      </w:r>
      <w:r>
        <w:rPr>
          <w:sz w:val="28"/>
          <w:szCs w:val="28"/>
          <w:lang w:val="uk-UA"/>
        </w:rPr>
        <w:t>рації</w:t>
      </w:r>
      <w:r w:rsidRPr="000B3D42">
        <w:rPr>
          <w:sz w:val="28"/>
          <w:szCs w:val="28"/>
          <w:lang w:val="uk-UA"/>
        </w:rPr>
        <w:t xml:space="preserve"> пацієнтів, що надходять до від</w:t>
      </w:r>
      <w:r>
        <w:rPr>
          <w:sz w:val="28"/>
          <w:szCs w:val="28"/>
          <w:lang w:val="uk-UA"/>
        </w:rPr>
        <w:t>ділення та з</w:t>
      </w:r>
      <w:r w:rsidRPr="000B3D42">
        <w:rPr>
          <w:sz w:val="28"/>
          <w:szCs w:val="28"/>
          <w:lang w:val="uk-UA"/>
        </w:rPr>
        <w:t>аповнення історії хвороби</w:t>
      </w:r>
      <w:r w:rsidRPr="000327E2">
        <w:rPr>
          <w:sz w:val="28"/>
          <w:szCs w:val="28"/>
          <w:lang w:val="uk-UA"/>
        </w:rPr>
        <w:t>.</w:t>
      </w:r>
    </w:p>
    <w:p w:rsidR="000B3D42" w:rsidRDefault="000B3D42" w:rsidP="004127EF">
      <w:pPr>
        <w:jc w:val="both"/>
        <w:rPr>
          <w:szCs w:val="28"/>
          <w:lang w:val="uk-UA"/>
        </w:rPr>
      </w:pPr>
    </w:p>
    <w:p w:rsidR="00E74783" w:rsidRPr="00672F99" w:rsidRDefault="000B7415" w:rsidP="00E74783">
      <w:pPr>
        <w:pStyle w:val="21"/>
        <w:shd w:val="clear" w:color="auto" w:fill="auto"/>
        <w:spacing w:line="240" w:lineRule="auto"/>
        <w:ind w:firstLine="709"/>
        <w:rPr>
          <w:b/>
          <w:sz w:val="28"/>
          <w:szCs w:val="28"/>
        </w:rPr>
      </w:pPr>
      <w:r w:rsidRPr="000327E2">
        <w:rPr>
          <w:b/>
          <w:sz w:val="28"/>
          <w:szCs w:val="28"/>
          <w:lang w:val="uk-UA"/>
        </w:rPr>
        <w:t>Тема 2</w:t>
      </w:r>
      <w:r w:rsidRPr="00E74783">
        <w:rPr>
          <w:b/>
          <w:sz w:val="28"/>
          <w:szCs w:val="28"/>
          <w:lang w:val="uk-UA"/>
        </w:rPr>
        <w:t>.</w:t>
      </w:r>
      <w:r w:rsidR="00AB5ABE" w:rsidRPr="00E74783">
        <w:rPr>
          <w:b/>
          <w:sz w:val="28"/>
          <w:szCs w:val="28"/>
          <w:lang w:val="uk-UA"/>
        </w:rPr>
        <w:t xml:space="preserve"> </w:t>
      </w:r>
      <w:r w:rsidR="000703AC">
        <w:rPr>
          <w:b/>
          <w:bCs/>
          <w:spacing w:val="-6"/>
          <w:sz w:val="28"/>
          <w:szCs w:val="28"/>
          <w:lang w:val="uk-UA"/>
        </w:rPr>
        <w:t>Забезпечення діагностичного процесу у педіатричному стаціонарі</w:t>
      </w:r>
    </w:p>
    <w:p w:rsidR="003A582D" w:rsidRPr="00EF288E" w:rsidRDefault="003A582D" w:rsidP="003A582D">
      <w:pPr>
        <w:pStyle w:val="21"/>
        <w:shd w:val="clear" w:color="auto" w:fill="auto"/>
        <w:spacing w:line="240" w:lineRule="auto"/>
        <w:ind w:firstLine="709"/>
        <w:rPr>
          <w:sz w:val="28"/>
          <w:szCs w:val="28"/>
          <w:lang w:val="uk-UA"/>
        </w:rPr>
      </w:pPr>
      <w:r w:rsidRPr="00EF288E">
        <w:rPr>
          <w:sz w:val="28"/>
          <w:szCs w:val="28"/>
          <w:lang w:val="uk-UA"/>
        </w:rPr>
        <w:t xml:space="preserve">Правила заповнювання </w:t>
      </w:r>
      <w:r w:rsidR="00774F8B" w:rsidRPr="00EF288E">
        <w:rPr>
          <w:sz w:val="28"/>
          <w:szCs w:val="28"/>
          <w:lang w:val="uk-UA"/>
        </w:rPr>
        <w:t>документації для направленні біологічних матеріалів</w:t>
      </w:r>
      <w:r w:rsidRPr="00EF288E">
        <w:rPr>
          <w:sz w:val="28"/>
          <w:szCs w:val="28"/>
          <w:lang w:val="uk-UA"/>
        </w:rPr>
        <w:t xml:space="preserve"> для лабораторних досліджень.</w:t>
      </w:r>
    </w:p>
    <w:p w:rsidR="008242E6" w:rsidRPr="00EF288E" w:rsidRDefault="008242E6" w:rsidP="008242E6">
      <w:pPr>
        <w:pStyle w:val="21"/>
        <w:shd w:val="clear" w:color="auto" w:fill="auto"/>
        <w:spacing w:line="240" w:lineRule="auto"/>
        <w:ind w:firstLine="709"/>
        <w:rPr>
          <w:sz w:val="28"/>
          <w:szCs w:val="28"/>
          <w:lang w:val="uk-UA"/>
        </w:rPr>
      </w:pPr>
      <w:r w:rsidRPr="00EF288E">
        <w:rPr>
          <w:sz w:val="28"/>
          <w:szCs w:val="28"/>
          <w:lang w:val="uk-UA"/>
        </w:rPr>
        <w:lastRenderedPageBreak/>
        <w:t>Правила в</w:t>
      </w:r>
      <w:r w:rsidR="00E14327" w:rsidRPr="00EF288E">
        <w:rPr>
          <w:sz w:val="28"/>
          <w:szCs w:val="28"/>
          <w:lang w:val="uk-UA"/>
        </w:rPr>
        <w:t>зят</w:t>
      </w:r>
      <w:r w:rsidR="007004A7" w:rsidRPr="00EF288E">
        <w:rPr>
          <w:sz w:val="28"/>
          <w:szCs w:val="28"/>
          <w:lang w:val="uk-UA"/>
        </w:rPr>
        <w:t>тя сечі для аналізу та дослі</w:t>
      </w:r>
      <w:r w:rsidRPr="00EF288E">
        <w:rPr>
          <w:sz w:val="28"/>
          <w:szCs w:val="28"/>
          <w:lang w:val="uk-UA"/>
        </w:rPr>
        <w:t xml:space="preserve">дження за </w:t>
      </w:r>
      <w:proofErr w:type="spellStart"/>
      <w:r w:rsidR="00E14327" w:rsidRPr="00EF288E">
        <w:rPr>
          <w:sz w:val="28"/>
          <w:szCs w:val="28"/>
          <w:lang w:val="uk-UA"/>
        </w:rPr>
        <w:t>Зимницьким</w:t>
      </w:r>
      <w:proofErr w:type="spellEnd"/>
      <w:r w:rsidR="00E14327" w:rsidRPr="00EF288E">
        <w:rPr>
          <w:sz w:val="28"/>
          <w:szCs w:val="28"/>
          <w:lang w:val="uk-UA"/>
        </w:rPr>
        <w:t xml:space="preserve">, </w:t>
      </w:r>
      <w:r w:rsidR="00DC08AB" w:rsidRPr="00EF288E">
        <w:rPr>
          <w:sz w:val="28"/>
          <w:szCs w:val="28"/>
          <w:lang w:val="uk-UA"/>
        </w:rPr>
        <w:t xml:space="preserve">Нечипоренко, </w:t>
      </w:r>
      <w:proofErr w:type="spellStart"/>
      <w:r w:rsidR="00DC08AB" w:rsidRPr="00EF288E">
        <w:rPr>
          <w:sz w:val="28"/>
          <w:szCs w:val="28"/>
          <w:lang w:val="uk-UA"/>
        </w:rPr>
        <w:t>Аддіс</w:t>
      </w:r>
      <w:r w:rsidR="00E14327" w:rsidRPr="00EF288E">
        <w:rPr>
          <w:sz w:val="28"/>
          <w:szCs w:val="28"/>
          <w:lang w:val="uk-UA"/>
        </w:rPr>
        <w:t>-Каковським</w:t>
      </w:r>
      <w:proofErr w:type="spellEnd"/>
      <w:r w:rsidRPr="00EF288E">
        <w:rPr>
          <w:sz w:val="28"/>
          <w:szCs w:val="28"/>
          <w:lang w:val="uk-UA"/>
        </w:rPr>
        <w:t xml:space="preserve">, їх діагностичне значення. </w:t>
      </w:r>
      <w:r w:rsidR="00DC08AB" w:rsidRPr="00EF288E">
        <w:rPr>
          <w:sz w:val="28"/>
          <w:szCs w:val="28"/>
          <w:lang w:val="uk-UA"/>
        </w:rPr>
        <w:t xml:space="preserve">Техніка забору сечі у новонароджених та дітей грудного віку, методика користування </w:t>
      </w:r>
      <w:proofErr w:type="spellStart"/>
      <w:r w:rsidR="00DC08AB" w:rsidRPr="00EF288E">
        <w:rPr>
          <w:sz w:val="28"/>
          <w:szCs w:val="28"/>
          <w:lang w:val="uk-UA"/>
        </w:rPr>
        <w:t>сечоприймальником</w:t>
      </w:r>
      <w:proofErr w:type="spellEnd"/>
      <w:r w:rsidR="00DC08AB" w:rsidRPr="00EF288E">
        <w:rPr>
          <w:sz w:val="28"/>
          <w:szCs w:val="28"/>
          <w:lang w:val="uk-UA"/>
        </w:rPr>
        <w:t xml:space="preserve">. </w:t>
      </w:r>
      <w:r w:rsidR="00640762" w:rsidRPr="00EF288E">
        <w:rPr>
          <w:sz w:val="28"/>
          <w:szCs w:val="28"/>
          <w:lang w:val="uk-UA"/>
        </w:rPr>
        <w:t>Підготовка хворих і необхідного обладнання для взяття калу на яйця гельмін</w:t>
      </w:r>
      <w:r w:rsidR="004745D6" w:rsidRPr="00EF288E">
        <w:rPr>
          <w:sz w:val="28"/>
          <w:szCs w:val="28"/>
          <w:lang w:val="uk-UA"/>
        </w:rPr>
        <w:t xml:space="preserve">тів, приховану кров, </w:t>
      </w:r>
      <w:proofErr w:type="spellStart"/>
      <w:r w:rsidR="00772B3A" w:rsidRPr="00EF288E">
        <w:rPr>
          <w:sz w:val="28"/>
          <w:szCs w:val="28"/>
          <w:lang w:val="uk-UA"/>
        </w:rPr>
        <w:t>копро</w:t>
      </w:r>
      <w:r w:rsidR="004745D6" w:rsidRPr="00EF288E">
        <w:rPr>
          <w:sz w:val="28"/>
          <w:szCs w:val="28"/>
          <w:lang w:val="uk-UA"/>
        </w:rPr>
        <w:t>граму</w:t>
      </w:r>
      <w:proofErr w:type="spellEnd"/>
      <w:r w:rsidR="004745D6" w:rsidRPr="00EF288E">
        <w:rPr>
          <w:sz w:val="28"/>
          <w:szCs w:val="28"/>
          <w:lang w:val="uk-UA"/>
        </w:rPr>
        <w:t xml:space="preserve">, </w:t>
      </w:r>
      <w:proofErr w:type="spellStart"/>
      <w:r w:rsidR="004745D6" w:rsidRPr="00EF288E">
        <w:rPr>
          <w:sz w:val="28"/>
          <w:szCs w:val="28"/>
          <w:lang w:val="uk-UA"/>
        </w:rPr>
        <w:t>дисбіоз</w:t>
      </w:r>
      <w:proofErr w:type="spellEnd"/>
      <w:r w:rsidR="00026D55" w:rsidRPr="00EF288E">
        <w:rPr>
          <w:sz w:val="28"/>
          <w:szCs w:val="28"/>
          <w:lang w:val="uk-UA"/>
        </w:rPr>
        <w:t>.</w:t>
      </w:r>
      <w:r w:rsidR="00640762" w:rsidRPr="00EF288E">
        <w:rPr>
          <w:sz w:val="28"/>
          <w:szCs w:val="28"/>
          <w:lang w:val="uk-UA"/>
        </w:rPr>
        <w:t xml:space="preserve"> </w:t>
      </w:r>
      <w:r w:rsidRPr="00EF288E">
        <w:rPr>
          <w:sz w:val="28"/>
          <w:szCs w:val="28"/>
          <w:lang w:val="uk-UA"/>
        </w:rPr>
        <w:t>Техніка взяття мазків із зіва та н</w:t>
      </w:r>
      <w:r w:rsidR="00EE3A9C">
        <w:rPr>
          <w:sz w:val="28"/>
          <w:szCs w:val="28"/>
          <w:lang w:val="uk-UA"/>
        </w:rPr>
        <w:t xml:space="preserve">оса для бактеріологічного </w:t>
      </w:r>
      <w:r w:rsidR="00640762" w:rsidRPr="00EF288E">
        <w:rPr>
          <w:sz w:val="28"/>
          <w:szCs w:val="28"/>
          <w:lang w:val="uk-UA"/>
        </w:rPr>
        <w:t xml:space="preserve">дослідження. </w:t>
      </w:r>
      <w:r w:rsidR="004745D6" w:rsidRPr="00EF288E">
        <w:rPr>
          <w:sz w:val="28"/>
          <w:szCs w:val="28"/>
          <w:lang w:val="uk-UA"/>
        </w:rPr>
        <w:t>Підготовка хворих і необхідного обладнання для забору мокротиння для клінічного та бактеріологічного дослідження.</w:t>
      </w:r>
    </w:p>
    <w:p w:rsidR="006769B9" w:rsidRPr="00CD559A" w:rsidRDefault="006769B9" w:rsidP="00672F99">
      <w:pPr>
        <w:pStyle w:val="21"/>
        <w:shd w:val="clear" w:color="auto" w:fill="auto"/>
        <w:spacing w:line="240" w:lineRule="auto"/>
        <w:rPr>
          <w:sz w:val="28"/>
          <w:szCs w:val="28"/>
        </w:rPr>
      </w:pPr>
    </w:p>
    <w:p w:rsidR="00640762" w:rsidRPr="00EF288E" w:rsidRDefault="00640762" w:rsidP="00640762">
      <w:pPr>
        <w:ind w:left="1440" w:hanging="873"/>
        <w:jc w:val="both"/>
        <w:rPr>
          <w:b/>
          <w:i/>
          <w:szCs w:val="28"/>
          <w:lang w:val="uk-UA"/>
        </w:rPr>
      </w:pPr>
      <w:r w:rsidRPr="00EF288E">
        <w:rPr>
          <w:b/>
          <w:i/>
          <w:szCs w:val="28"/>
          <w:lang w:val="uk-UA"/>
        </w:rPr>
        <w:t>Практичні навички теми 2:</w:t>
      </w:r>
    </w:p>
    <w:p w:rsidR="00774F8B" w:rsidRPr="008242E6" w:rsidRDefault="00287D95" w:rsidP="00774F8B">
      <w:pPr>
        <w:pStyle w:val="21"/>
        <w:shd w:val="clear" w:color="auto" w:fill="auto"/>
        <w:spacing w:line="240" w:lineRule="auto"/>
        <w:ind w:firstLine="709"/>
        <w:rPr>
          <w:sz w:val="28"/>
          <w:szCs w:val="28"/>
          <w:lang w:val="uk-UA"/>
        </w:rPr>
      </w:pPr>
      <w:r w:rsidRPr="00EF288E">
        <w:rPr>
          <w:sz w:val="28"/>
          <w:szCs w:val="28"/>
          <w:lang w:val="uk-UA"/>
        </w:rPr>
        <w:t xml:space="preserve">- </w:t>
      </w:r>
      <w:r w:rsidR="00774F8B" w:rsidRPr="00EF288E">
        <w:rPr>
          <w:sz w:val="28"/>
          <w:szCs w:val="28"/>
          <w:lang w:val="uk-UA"/>
        </w:rPr>
        <w:t>заповнювання документації для направленні біологічних матеріалів для лабораторних досліджень.</w:t>
      </w:r>
    </w:p>
    <w:p w:rsidR="00E74783" w:rsidRDefault="00774F8B" w:rsidP="00AB5ABE">
      <w:pPr>
        <w:pStyle w:val="21"/>
        <w:shd w:val="clear" w:color="auto" w:fill="auto"/>
        <w:spacing w:line="240" w:lineRule="auto"/>
        <w:ind w:firstLine="709"/>
        <w:rPr>
          <w:sz w:val="28"/>
          <w:szCs w:val="28"/>
          <w:lang w:val="uk-UA"/>
        </w:rPr>
      </w:pPr>
      <w:r>
        <w:rPr>
          <w:sz w:val="28"/>
          <w:szCs w:val="28"/>
          <w:lang w:val="uk-UA"/>
        </w:rPr>
        <w:t xml:space="preserve">- </w:t>
      </w:r>
      <w:r w:rsidR="00D72D38" w:rsidRPr="00287D95">
        <w:rPr>
          <w:sz w:val="28"/>
          <w:szCs w:val="28"/>
          <w:lang w:val="uk-UA"/>
        </w:rPr>
        <w:t>засвоєння</w:t>
      </w:r>
      <w:r w:rsidR="00D72D38">
        <w:rPr>
          <w:sz w:val="28"/>
          <w:szCs w:val="28"/>
          <w:lang w:val="uk-UA"/>
        </w:rPr>
        <w:t xml:space="preserve"> правил </w:t>
      </w:r>
      <w:r w:rsidR="00772B3A" w:rsidRPr="008242E6">
        <w:rPr>
          <w:sz w:val="28"/>
          <w:szCs w:val="28"/>
          <w:lang w:val="uk-UA"/>
        </w:rPr>
        <w:t>в</w:t>
      </w:r>
      <w:r w:rsidR="00772B3A">
        <w:rPr>
          <w:sz w:val="28"/>
          <w:szCs w:val="28"/>
          <w:lang w:val="uk-UA"/>
        </w:rPr>
        <w:t>зяття сечі для аналізу та дослі</w:t>
      </w:r>
      <w:r w:rsidR="00772B3A" w:rsidRPr="008242E6">
        <w:rPr>
          <w:sz w:val="28"/>
          <w:szCs w:val="28"/>
          <w:lang w:val="uk-UA"/>
        </w:rPr>
        <w:t xml:space="preserve">дження за </w:t>
      </w:r>
      <w:proofErr w:type="spellStart"/>
      <w:r w:rsidR="00772B3A">
        <w:rPr>
          <w:sz w:val="28"/>
          <w:szCs w:val="28"/>
          <w:lang w:val="uk-UA"/>
        </w:rPr>
        <w:t>Зимницьким</w:t>
      </w:r>
      <w:proofErr w:type="spellEnd"/>
      <w:r w:rsidR="00772B3A">
        <w:rPr>
          <w:sz w:val="28"/>
          <w:szCs w:val="28"/>
          <w:lang w:val="uk-UA"/>
        </w:rPr>
        <w:t xml:space="preserve">, Нечипоренко, </w:t>
      </w:r>
      <w:proofErr w:type="spellStart"/>
      <w:r w:rsidR="00772B3A">
        <w:rPr>
          <w:sz w:val="28"/>
          <w:szCs w:val="28"/>
          <w:lang w:val="uk-UA"/>
        </w:rPr>
        <w:t>Аддіса-Каковським</w:t>
      </w:r>
      <w:proofErr w:type="spellEnd"/>
      <w:r w:rsidR="00772B3A">
        <w:rPr>
          <w:sz w:val="28"/>
          <w:szCs w:val="28"/>
          <w:lang w:val="uk-UA"/>
        </w:rPr>
        <w:t>.</w:t>
      </w:r>
    </w:p>
    <w:p w:rsidR="00DC08AB" w:rsidRPr="00EF288E" w:rsidRDefault="00DC08AB" w:rsidP="00AB5ABE">
      <w:pPr>
        <w:pStyle w:val="21"/>
        <w:shd w:val="clear" w:color="auto" w:fill="auto"/>
        <w:spacing w:line="240" w:lineRule="auto"/>
        <w:ind w:firstLine="709"/>
        <w:rPr>
          <w:sz w:val="28"/>
          <w:szCs w:val="28"/>
          <w:lang w:val="uk-UA"/>
        </w:rPr>
      </w:pPr>
      <w:r>
        <w:rPr>
          <w:sz w:val="28"/>
          <w:szCs w:val="28"/>
          <w:lang w:val="uk-UA"/>
        </w:rPr>
        <w:t xml:space="preserve">- оволодіти </w:t>
      </w:r>
      <w:r w:rsidRPr="00EF288E">
        <w:rPr>
          <w:sz w:val="28"/>
          <w:szCs w:val="28"/>
          <w:lang w:val="uk-UA"/>
        </w:rPr>
        <w:t xml:space="preserve">технікою забору сечі у новонароджених та дітей грудного віку та методикою користування </w:t>
      </w:r>
      <w:proofErr w:type="spellStart"/>
      <w:r w:rsidRPr="00EF288E">
        <w:rPr>
          <w:sz w:val="28"/>
          <w:szCs w:val="28"/>
          <w:lang w:val="uk-UA"/>
        </w:rPr>
        <w:t>сечоприймальником</w:t>
      </w:r>
      <w:proofErr w:type="spellEnd"/>
      <w:r w:rsidRPr="00EF288E">
        <w:rPr>
          <w:sz w:val="28"/>
          <w:szCs w:val="28"/>
          <w:lang w:val="uk-UA"/>
        </w:rPr>
        <w:t>.</w:t>
      </w:r>
    </w:p>
    <w:p w:rsidR="00772B3A" w:rsidRPr="00EF288E" w:rsidRDefault="00772B3A" w:rsidP="00772B3A">
      <w:pPr>
        <w:pStyle w:val="21"/>
        <w:shd w:val="clear" w:color="auto" w:fill="auto"/>
        <w:spacing w:line="240" w:lineRule="auto"/>
        <w:ind w:firstLine="709"/>
        <w:rPr>
          <w:sz w:val="28"/>
          <w:szCs w:val="28"/>
          <w:lang w:val="uk-UA"/>
        </w:rPr>
      </w:pPr>
      <w:r w:rsidRPr="00EF288E">
        <w:rPr>
          <w:sz w:val="28"/>
          <w:szCs w:val="28"/>
          <w:lang w:val="uk-UA"/>
        </w:rPr>
        <w:t>- засвоєння правил п</w:t>
      </w:r>
      <w:r w:rsidR="00AF0EF3" w:rsidRPr="00EF288E">
        <w:rPr>
          <w:sz w:val="28"/>
          <w:szCs w:val="28"/>
          <w:lang w:val="uk-UA"/>
        </w:rPr>
        <w:t>ідготовк</w:t>
      </w:r>
      <w:r w:rsidRPr="00EF288E">
        <w:rPr>
          <w:sz w:val="28"/>
          <w:szCs w:val="28"/>
          <w:lang w:val="uk-UA"/>
        </w:rPr>
        <w:t xml:space="preserve">и хворих і необхідного обладнання для взяття калу на яйця гельмінтів, приховану кров, </w:t>
      </w:r>
      <w:proofErr w:type="spellStart"/>
      <w:r w:rsidRPr="00EF288E">
        <w:rPr>
          <w:sz w:val="28"/>
          <w:szCs w:val="28"/>
          <w:lang w:val="uk-UA"/>
        </w:rPr>
        <w:t>копрограму</w:t>
      </w:r>
      <w:proofErr w:type="spellEnd"/>
      <w:r w:rsidRPr="00EF288E">
        <w:rPr>
          <w:sz w:val="28"/>
          <w:szCs w:val="28"/>
          <w:lang w:val="uk-UA"/>
        </w:rPr>
        <w:t xml:space="preserve">, </w:t>
      </w:r>
      <w:proofErr w:type="spellStart"/>
      <w:r w:rsidRPr="00EF288E">
        <w:rPr>
          <w:sz w:val="28"/>
          <w:szCs w:val="28"/>
          <w:lang w:val="uk-UA"/>
        </w:rPr>
        <w:t>дисбіоз</w:t>
      </w:r>
      <w:proofErr w:type="spellEnd"/>
      <w:r w:rsidRPr="00EF288E">
        <w:rPr>
          <w:sz w:val="28"/>
          <w:szCs w:val="28"/>
          <w:lang w:val="uk-UA"/>
        </w:rPr>
        <w:t>.</w:t>
      </w:r>
    </w:p>
    <w:p w:rsidR="00772B3A" w:rsidRPr="00EF288E" w:rsidRDefault="00772B3A" w:rsidP="00772B3A">
      <w:pPr>
        <w:pStyle w:val="21"/>
        <w:shd w:val="clear" w:color="auto" w:fill="auto"/>
        <w:spacing w:line="240" w:lineRule="auto"/>
        <w:ind w:firstLine="709"/>
        <w:rPr>
          <w:sz w:val="28"/>
          <w:szCs w:val="28"/>
          <w:lang w:val="uk-UA"/>
        </w:rPr>
      </w:pPr>
      <w:r w:rsidRPr="00EF288E">
        <w:rPr>
          <w:sz w:val="28"/>
          <w:szCs w:val="28"/>
          <w:lang w:val="uk-UA"/>
        </w:rPr>
        <w:t xml:space="preserve">- засвоєння техніки взяття мазків із зіва та носа для бактеріологічного та дослідження. </w:t>
      </w:r>
    </w:p>
    <w:p w:rsidR="00772B3A" w:rsidRPr="00EF288E" w:rsidRDefault="00772B3A" w:rsidP="00772B3A">
      <w:pPr>
        <w:pStyle w:val="21"/>
        <w:shd w:val="clear" w:color="auto" w:fill="auto"/>
        <w:spacing w:line="240" w:lineRule="auto"/>
        <w:ind w:firstLine="709"/>
        <w:rPr>
          <w:sz w:val="28"/>
          <w:szCs w:val="28"/>
          <w:lang w:val="uk-UA"/>
        </w:rPr>
      </w:pPr>
      <w:r w:rsidRPr="00EF288E">
        <w:rPr>
          <w:sz w:val="28"/>
          <w:szCs w:val="28"/>
          <w:lang w:val="uk-UA"/>
        </w:rPr>
        <w:t xml:space="preserve">- засвоєння правил підготовки хворих і необхідного обладнання для забору мокротиння для клінічного та бактеріологічного дослідження. </w:t>
      </w:r>
    </w:p>
    <w:p w:rsidR="00772B3A" w:rsidRPr="00EF288E" w:rsidRDefault="00772B3A" w:rsidP="00AB5ABE">
      <w:pPr>
        <w:pStyle w:val="21"/>
        <w:shd w:val="clear" w:color="auto" w:fill="auto"/>
        <w:spacing w:line="240" w:lineRule="auto"/>
        <w:ind w:firstLine="709"/>
        <w:rPr>
          <w:b/>
          <w:sz w:val="28"/>
          <w:szCs w:val="28"/>
          <w:lang w:val="uk-UA"/>
        </w:rPr>
      </w:pPr>
    </w:p>
    <w:p w:rsidR="007004A7" w:rsidRPr="00EF288E" w:rsidRDefault="007004A7" w:rsidP="00AB5ABE">
      <w:pPr>
        <w:pStyle w:val="21"/>
        <w:shd w:val="clear" w:color="auto" w:fill="auto"/>
        <w:spacing w:line="240" w:lineRule="auto"/>
        <w:ind w:firstLine="709"/>
        <w:rPr>
          <w:b/>
          <w:sz w:val="28"/>
          <w:szCs w:val="28"/>
          <w:lang w:val="uk-UA"/>
        </w:rPr>
      </w:pPr>
      <w:r w:rsidRPr="00EF288E">
        <w:rPr>
          <w:b/>
          <w:sz w:val="28"/>
          <w:szCs w:val="28"/>
          <w:lang w:val="uk-UA"/>
        </w:rPr>
        <w:t xml:space="preserve">Тема 3. </w:t>
      </w:r>
      <w:r w:rsidR="006C5240" w:rsidRPr="00EF288E">
        <w:rPr>
          <w:b/>
          <w:sz w:val="28"/>
          <w:szCs w:val="28"/>
          <w:lang w:val="uk-UA"/>
        </w:rPr>
        <w:t>Забезпечення лікувального процесу у педіатричному стаціонарі.</w:t>
      </w:r>
    </w:p>
    <w:p w:rsidR="006C5240" w:rsidRDefault="006C5240" w:rsidP="00AB5ABE">
      <w:pPr>
        <w:pStyle w:val="21"/>
        <w:shd w:val="clear" w:color="auto" w:fill="auto"/>
        <w:spacing w:line="240" w:lineRule="auto"/>
        <w:ind w:firstLine="709"/>
        <w:rPr>
          <w:sz w:val="28"/>
          <w:szCs w:val="28"/>
          <w:lang w:val="uk-UA"/>
        </w:rPr>
      </w:pPr>
      <w:r w:rsidRPr="00EF288E">
        <w:rPr>
          <w:sz w:val="28"/>
          <w:szCs w:val="28"/>
          <w:lang w:val="uk-UA"/>
        </w:rPr>
        <w:t>Термометрія, вимірювання артеріального тиску, дослідження пульсу із внесенням даних до температурного листка</w:t>
      </w:r>
      <w:r w:rsidR="004F62E8" w:rsidRPr="00EF288E">
        <w:rPr>
          <w:sz w:val="28"/>
          <w:szCs w:val="28"/>
          <w:lang w:val="uk-UA"/>
        </w:rPr>
        <w:t xml:space="preserve"> у дітей різного віку</w:t>
      </w:r>
      <w:r w:rsidRPr="00EF288E">
        <w:rPr>
          <w:sz w:val="28"/>
          <w:szCs w:val="28"/>
          <w:lang w:val="uk-UA"/>
        </w:rPr>
        <w:t xml:space="preserve">. </w:t>
      </w:r>
      <w:proofErr w:type="spellStart"/>
      <w:r w:rsidRPr="00EF288E">
        <w:rPr>
          <w:sz w:val="28"/>
          <w:szCs w:val="28"/>
          <w:lang w:val="uk-UA"/>
        </w:rPr>
        <w:t>Немедикаментозні</w:t>
      </w:r>
      <w:proofErr w:type="spellEnd"/>
      <w:r w:rsidRPr="00EF288E">
        <w:rPr>
          <w:sz w:val="28"/>
          <w:szCs w:val="28"/>
          <w:lang w:val="uk-UA"/>
        </w:rPr>
        <w:t xml:space="preserve"> засоби допомоги </w:t>
      </w:r>
      <w:r w:rsidR="004F62E8" w:rsidRPr="00EF288E">
        <w:rPr>
          <w:sz w:val="28"/>
          <w:szCs w:val="28"/>
          <w:lang w:val="uk-UA"/>
        </w:rPr>
        <w:t xml:space="preserve">дітям </w:t>
      </w:r>
      <w:r w:rsidRPr="00EF288E">
        <w:rPr>
          <w:sz w:val="28"/>
          <w:szCs w:val="28"/>
          <w:lang w:val="uk-UA"/>
        </w:rPr>
        <w:t>при гіпертермії. Правила накладання зігрівального компресу. Техніка застосування гірчичників</w:t>
      </w:r>
      <w:r w:rsidRPr="008242E6">
        <w:rPr>
          <w:sz w:val="28"/>
          <w:szCs w:val="28"/>
          <w:lang w:val="uk-UA"/>
        </w:rPr>
        <w:t>, користування грілкою, пузирем із льодом. Правила корис</w:t>
      </w:r>
      <w:r>
        <w:rPr>
          <w:sz w:val="28"/>
          <w:szCs w:val="28"/>
          <w:lang w:val="uk-UA"/>
        </w:rPr>
        <w:t>тування кишеньковим і стаціонар</w:t>
      </w:r>
      <w:r w:rsidR="009A5768">
        <w:rPr>
          <w:sz w:val="28"/>
          <w:szCs w:val="28"/>
          <w:lang w:val="uk-UA"/>
        </w:rPr>
        <w:t xml:space="preserve">ним інгаляторами, </w:t>
      </w:r>
      <w:proofErr w:type="spellStart"/>
      <w:r w:rsidR="009A5768">
        <w:rPr>
          <w:sz w:val="28"/>
          <w:szCs w:val="28"/>
          <w:lang w:val="uk-UA"/>
        </w:rPr>
        <w:t>небулайзером</w:t>
      </w:r>
      <w:proofErr w:type="spellEnd"/>
      <w:r w:rsidR="009A5768">
        <w:rPr>
          <w:sz w:val="28"/>
          <w:szCs w:val="28"/>
          <w:lang w:val="uk-UA"/>
        </w:rPr>
        <w:t>.</w:t>
      </w:r>
      <w:r w:rsidRPr="008242E6">
        <w:rPr>
          <w:sz w:val="28"/>
          <w:szCs w:val="28"/>
          <w:lang w:val="uk-UA"/>
        </w:rPr>
        <w:t xml:space="preserve"> Методика та техніка пода</w:t>
      </w:r>
      <w:r>
        <w:rPr>
          <w:sz w:val="28"/>
          <w:szCs w:val="28"/>
          <w:lang w:val="uk-UA"/>
        </w:rPr>
        <w:t>вання зволоженого кисню та кори</w:t>
      </w:r>
      <w:r w:rsidRPr="008242E6">
        <w:rPr>
          <w:sz w:val="28"/>
          <w:szCs w:val="28"/>
          <w:lang w:val="uk-UA"/>
        </w:rPr>
        <w:t>стування кисневою подушкою. Промивання шлунка, способи його проведення, взяття промивних вод для дослідження. Підгот</w:t>
      </w:r>
      <w:r>
        <w:rPr>
          <w:sz w:val="28"/>
          <w:szCs w:val="28"/>
          <w:lang w:val="uk-UA"/>
        </w:rPr>
        <w:t>овка зондів, катетерів, наконеч</w:t>
      </w:r>
      <w:r w:rsidRPr="008242E6">
        <w:rPr>
          <w:sz w:val="28"/>
          <w:szCs w:val="28"/>
          <w:lang w:val="uk-UA"/>
        </w:rPr>
        <w:t>ників до маніпуляцій.</w:t>
      </w:r>
    </w:p>
    <w:p w:rsidR="002E5113" w:rsidRDefault="002E5113" w:rsidP="00AB5ABE">
      <w:pPr>
        <w:pStyle w:val="21"/>
        <w:shd w:val="clear" w:color="auto" w:fill="auto"/>
        <w:spacing w:line="240" w:lineRule="auto"/>
        <w:ind w:firstLine="709"/>
        <w:rPr>
          <w:sz w:val="28"/>
          <w:szCs w:val="28"/>
          <w:lang w:val="uk-UA"/>
        </w:rPr>
      </w:pPr>
    </w:p>
    <w:p w:rsidR="002E5113" w:rsidRDefault="002E5113" w:rsidP="002E5113">
      <w:pPr>
        <w:ind w:left="1440" w:hanging="873"/>
        <w:jc w:val="both"/>
        <w:rPr>
          <w:b/>
          <w:i/>
          <w:szCs w:val="28"/>
          <w:lang w:val="uk-UA"/>
        </w:rPr>
      </w:pPr>
      <w:r w:rsidRPr="008942E2">
        <w:rPr>
          <w:b/>
          <w:i/>
          <w:szCs w:val="28"/>
          <w:lang w:val="uk-UA"/>
        </w:rPr>
        <w:t>Практичні навички теми</w:t>
      </w:r>
      <w:r>
        <w:rPr>
          <w:b/>
          <w:i/>
          <w:szCs w:val="28"/>
          <w:lang w:val="uk-UA"/>
        </w:rPr>
        <w:t xml:space="preserve"> 3</w:t>
      </w:r>
      <w:r w:rsidRPr="008942E2">
        <w:rPr>
          <w:b/>
          <w:i/>
          <w:szCs w:val="28"/>
          <w:lang w:val="uk-UA"/>
        </w:rPr>
        <w:t>:</w:t>
      </w:r>
    </w:p>
    <w:p w:rsidR="004F62E8" w:rsidRPr="00EF288E" w:rsidRDefault="004F62E8" w:rsidP="004F62E8">
      <w:pPr>
        <w:pStyle w:val="21"/>
        <w:numPr>
          <w:ilvl w:val="0"/>
          <w:numId w:val="3"/>
        </w:numPr>
        <w:shd w:val="clear" w:color="auto" w:fill="auto"/>
        <w:spacing w:line="240" w:lineRule="auto"/>
        <w:rPr>
          <w:b/>
          <w:sz w:val="28"/>
          <w:szCs w:val="28"/>
          <w:lang w:val="uk-UA"/>
        </w:rPr>
      </w:pPr>
      <w:r w:rsidRPr="004F62E8">
        <w:rPr>
          <w:sz w:val="28"/>
          <w:szCs w:val="28"/>
          <w:lang w:val="uk-UA"/>
        </w:rPr>
        <w:t xml:space="preserve">Проведення </w:t>
      </w:r>
      <w:r>
        <w:rPr>
          <w:sz w:val="28"/>
          <w:szCs w:val="28"/>
          <w:lang w:val="uk-UA"/>
        </w:rPr>
        <w:t>термометрії</w:t>
      </w:r>
      <w:r w:rsidRPr="00EF288E">
        <w:rPr>
          <w:sz w:val="28"/>
          <w:szCs w:val="28"/>
          <w:lang w:val="uk-UA"/>
        </w:rPr>
        <w:t>, вимірювання артеріального тиску, дослідження пульсу із внесенням даних до температурного листка у дітей різного віку.</w:t>
      </w:r>
    </w:p>
    <w:p w:rsidR="002E5113" w:rsidRPr="00EF288E" w:rsidRDefault="004F62E8" w:rsidP="004F62E8">
      <w:pPr>
        <w:pStyle w:val="21"/>
        <w:numPr>
          <w:ilvl w:val="0"/>
          <w:numId w:val="3"/>
        </w:numPr>
        <w:shd w:val="clear" w:color="auto" w:fill="auto"/>
        <w:spacing w:line="240" w:lineRule="auto"/>
        <w:rPr>
          <w:b/>
          <w:sz w:val="28"/>
          <w:szCs w:val="28"/>
          <w:lang w:val="uk-UA"/>
        </w:rPr>
      </w:pPr>
      <w:r w:rsidRPr="00EF288E">
        <w:rPr>
          <w:sz w:val="28"/>
          <w:szCs w:val="28"/>
          <w:lang w:val="uk-UA"/>
        </w:rPr>
        <w:t xml:space="preserve">- застосування </w:t>
      </w:r>
      <w:proofErr w:type="spellStart"/>
      <w:r w:rsidRPr="00EF288E">
        <w:rPr>
          <w:sz w:val="28"/>
          <w:szCs w:val="28"/>
          <w:lang w:val="uk-UA"/>
        </w:rPr>
        <w:t>немедикаментозних</w:t>
      </w:r>
      <w:proofErr w:type="spellEnd"/>
      <w:r w:rsidRPr="00EF288E">
        <w:rPr>
          <w:sz w:val="28"/>
          <w:szCs w:val="28"/>
          <w:lang w:val="uk-UA"/>
        </w:rPr>
        <w:t xml:space="preserve"> засобів допомоги дітям при гіпертермії.</w:t>
      </w:r>
    </w:p>
    <w:p w:rsidR="005D592A" w:rsidRDefault="003540C0" w:rsidP="004F62E8">
      <w:pPr>
        <w:pStyle w:val="21"/>
        <w:numPr>
          <w:ilvl w:val="0"/>
          <w:numId w:val="3"/>
        </w:numPr>
        <w:shd w:val="clear" w:color="auto" w:fill="auto"/>
        <w:spacing w:line="240" w:lineRule="auto"/>
        <w:rPr>
          <w:sz w:val="28"/>
          <w:szCs w:val="28"/>
          <w:lang w:val="uk-UA"/>
        </w:rPr>
      </w:pPr>
      <w:r w:rsidRPr="003540C0">
        <w:rPr>
          <w:sz w:val="28"/>
          <w:szCs w:val="28"/>
          <w:lang w:val="uk-UA"/>
        </w:rPr>
        <w:t>накладання зігрівального компресу</w:t>
      </w:r>
      <w:r w:rsidR="005D592A">
        <w:rPr>
          <w:sz w:val="28"/>
          <w:szCs w:val="28"/>
          <w:lang w:val="uk-UA"/>
        </w:rPr>
        <w:t>.</w:t>
      </w:r>
    </w:p>
    <w:p w:rsidR="005D592A" w:rsidRDefault="003540C0" w:rsidP="004F62E8">
      <w:pPr>
        <w:pStyle w:val="21"/>
        <w:numPr>
          <w:ilvl w:val="0"/>
          <w:numId w:val="3"/>
        </w:numPr>
        <w:shd w:val="clear" w:color="auto" w:fill="auto"/>
        <w:spacing w:line="240" w:lineRule="auto"/>
        <w:rPr>
          <w:sz w:val="28"/>
          <w:szCs w:val="28"/>
          <w:lang w:val="uk-UA"/>
        </w:rPr>
      </w:pPr>
      <w:r w:rsidRPr="003540C0">
        <w:rPr>
          <w:sz w:val="28"/>
          <w:szCs w:val="28"/>
          <w:lang w:val="uk-UA"/>
        </w:rPr>
        <w:t>застосування гірчичників</w:t>
      </w:r>
      <w:r w:rsidR="005D592A">
        <w:rPr>
          <w:sz w:val="28"/>
          <w:szCs w:val="28"/>
          <w:lang w:val="uk-UA"/>
        </w:rPr>
        <w:t>.</w:t>
      </w:r>
    </w:p>
    <w:p w:rsidR="003540C0" w:rsidRDefault="005D592A" w:rsidP="004F62E8">
      <w:pPr>
        <w:pStyle w:val="21"/>
        <w:numPr>
          <w:ilvl w:val="0"/>
          <w:numId w:val="3"/>
        </w:numPr>
        <w:shd w:val="clear" w:color="auto" w:fill="auto"/>
        <w:spacing w:line="240" w:lineRule="auto"/>
        <w:rPr>
          <w:sz w:val="28"/>
          <w:szCs w:val="28"/>
          <w:lang w:val="uk-UA"/>
        </w:rPr>
      </w:pPr>
      <w:r>
        <w:rPr>
          <w:sz w:val="28"/>
          <w:szCs w:val="28"/>
          <w:lang w:val="uk-UA"/>
        </w:rPr>
        <w:t xml:space="preserve">користування </w:t>
      </w:r>
      <w:r w:rsidRPr="008242E6">
        <w:rPr>
          <w:sz w:val="28"/>
          <w:szCs w:val="28"/>
          <w:lang w:val="uk-UA"/>
        </w:rPr>
        <w:t>грілкою, пузирем із льодом</w:t>
      </w:r>
      <w:r>
        <w:rPr>
          <w:sz w:val="28"/>
          <w:szCs w:val="28"/>
          <w:lang w:val="uk-UA"/>
        </w:rPr>
        <w:t>.</w:t>
      </w:r>
    </w:p>
    <w:p w:rsidR="005D592A" w:rsidRDefault="006B1B8A" w:rsidP="004F62E8">
      <w:pPr>
        <w:pStyle w:val="21"/>
        <w:numPr>
          <w:ilvl w:val="0"/>
          <w:numId w:val="3"/>
        </w:numPr>
        <w:shd w:val="clear" w:color="auto" w:fill="auto"/>
        <w:spacing w:line="240" w:lineRule="auto"/>
        <w:rPr>
          <w:sz w:val="28"/>
          <w:szCs w:val="28"/>
          <w:lang w:val="uk-UA"/>
        </w:rPr>
      </w:pPr>
      <w:r w:rsidRPr="008242E6">
        <w:rPr>
          <w:sz w:val="28"/>
          <w:szCs w:val="28"/>
          <w:lang w:val="uk-UA"/>
        </w:rPr>
        <w:t>корис</w:t>
      </w:r>
      <w:r>
        <w:rPr>
          <w:sz w:val="28"/>
          <w:szCs w:val="28"/>
          <w:lang w:val="uk-UA"/>
        </w:rPr>
        <w:t xml:space="preserve">тування кишеньковим і стаціонарним інгаляторами, </w:t>
      </w:r>
      <w:proofErr w:type="spellStart"/>
      <w:r>
        <w:rPr>
          <w:sz w:val="28"/>
          <w:szCs w:val="28"/>
          <w:lang w:val="uk-UA"/>
        </w:rPr>
        <w:lastRenderedPageBreak/>
        <w:t>небулайзером</w:t>
      </w:r>
      <w:proofErr w:type="spellEnd"/>
      <w:r>
        <w:rPr>
          <w:sz w:val="28"/>
          <w:szCs w:val="28"/>
          <w:lang w:val="uk-UA"/>
        </w:rPr>
        <w:t>.</w:t>
      </w:r>
    </w:p>
    <w:p w:rsidR="006B1B8A" w:rsidRDefault="006B1B8A" w:rsidP="004F62E8">
      <w:pPr>
        <w:pStyle w:val="21"/>
        <w:numPr>
          <w:ilvl w:val="0"/>
          <w:numId w:val="3"/>
        </w:numPr>
        <w:shd w:val="clear" w:color="auto" w:fill="auto"/>
        <w:spacing w:line="240" w:lineRule="auto"/>
        <w:rPr>
          <w:sz w:val="28"/>
          <w:szCs w:val="28"/>
          <w:lang w:val="uk-UA"/>
        </w:rPr>
      </w:pPr>
      <w:r w:rsidRPr="008242E6">
        <w:rPr>
          <w:sz w:val="28"/>
          <w:szCs w:val="28"/>
          <w:lang w:val="uk-UA"/>
        </w:rPr>
        <w:t>пода</w:t>
      </w:r>
      <w:r>
        <w:rPr>
          <w:sz w:val="28"/>
          <w:szCs w:val="28"/>
          <w:lang w:val="uk-UA"/>
        </w:rPr>
        <w:t>вання зволоженого кисню та кори</w:t>
      </w:r>
      <w:r w:rsidRPr="008242E6">
        <w:rPr>
          <w:sz w:val="28"/>
          <w:szCs w:val="28"/>
          <w:lang w:val="uk-UA"/>
        </w:rPr>
        <w:t xml:space="preserve">стування кисневою подушкою. </w:t>
      </w:r>
    </w:p>
    <w:p w:rsidR="006B1B8A" w:rsidRDefault="00AF0EF3" w:rsidP="004F62E8">
      <w:pPr>
        <w:pStyle w:val="21"/>
        <w:numPr>
          <w:ilvl w:val="0"/>
          <w:numId w:val="3"/>
        </w:numPr>
        <w:shd w:val="clear" w:color="auto" w:fill="auto"/>
        <w:spacing w:line="240" w:lineRule="auto"/>
        <w:rPr>
          <w:sz w:val="28"/>
          <w:szCs w:val="28"/>
          <w:lang w:val="uk-UA"/>
        </w:rPr>
      </w:pPr>
      <w:r>
        <w:rPr>
          <w:sz w:val="28"/>
          <w:szCs w:val="28"/>
          <w:lang w:val="uk-UA"/>
        </w:rPr>
        <w:t>п</w:t>
      </w:r>
      <w:r w:rsidR="006B1B8A" w:rsidRPr="008242E6">
        <w:rPr>
          <w:sz w:val="28"/>
          <w:szCs w:val="28"/>
          <w:lang w:val="uk-UA"/>
        </w:rPr>
        <w:t xml:space="preserve">ромивання шлунка, способи його проведення, взяття промивних вод для дослідження. </w:t>
      </w:r>
    </w:p>
    <w:p w:rsidR="005D592A" w:rsidRPr="00BF0534" w:rsidRDefault="00AF0EF3" w:rsidP="005D592A">
      <w:pPr>
        <w:pStyle w:val="21"/>
        <w:numPr>
          <w:ilvl w:val="0"/>
          <w:numId w:val="3"/>
        </w:numPr>
        <w:shd w:val="clear" w:color="auto" w:fill="auto"/>
        <w:spacing w:line="240" w:lineRule="auto"/>
        <w:rPr>
          <w:sz w:val="28"/>
          <w:szCs w:val="28"/>
          <w:lang w:val="uk-UA"/>
        </w:rPr>
      </w:pPr>
      <w:r>
        <w:rPr>
          <w:sz w:val="28"/>
          <w:szCs w:val="28"/>
          <w:lang w:val="uk-UA"/>
        </w:rPr>
        <w:t>п</w:t>
      </w:r>
      <w:r w:rsidR="006B1B8A" w:rsidRPr="008242E6">
        <w:rPr>
          <w:sz w:val="28"/>
          <w:szCs w:val="28"/>
          <w:lang w:val="uk-UA"/>
        </w:rPr>
        <w:t>ідгот</w:t>
      </w:r>
      <w:r w:rsidR="006B1B8A">
        <w:rPr>
          <w:sz w:val="28"/>
          <w:szCs w:val="28"/>
          <w:lang w:val="uk-UA"/>
        </w:rPr>
        <w:t>овка зондів, катетерів, наконеч</w:t>
      </w:r>
      <w:r w:rsidR="006B1B8A" w:rsidRPr="008242E6">
        <w:rPr>
          <w:sz w:val="28"/>
          <w:szCs w:val="28"/>
          <w:lang w:val="uk-UA"/>
        </w:rPr>
        <w:t>ників до маніпуляцій.</w:t>
      </w:r>
    </w:p>
    <w:p w:rsidR="006C5240" w:rsidRDefault="006C5240" w:rsidP="00AB5ABE">
      <w:pPr>
        <w:pStyle w:val="21"/>
        <w:shd w:val="clear" w:color="auto" w:fill="auto"/>
        <w:spacing w:line="240" w:lineRule="auto"/>
        <w:ind w:firstLine="709"/>
        <w:rPr>
          <w:b/>
          <w:sz w:val="28"/>
          <w:szCs w:val="28"/>
          <w:lang w:val="uk-UA"/>
        </w:rPr>
      </w:pPr>
    </w:p>
    <w:p w:rsidR="00AB5ABE" w:rsidRPr="000703AC" w:rsidRDefault="007004A7" w:rsidP="00AB5ABE">
      <w:pPr>
        <w:pStyle w:val="21"/>
        <w:shd w:val="clear" w:color="auto" w:fill="auto"/>
        <w:spacing w:line="240" w:lineRule="auto"/>
        <w:ind w:firstLine="709"/>
        <w:rPr>
          <w:b/>
          <w:sz w:val="28"/>
          <w:szCs w:val="28"/>
          <w:lang w:val="uk-UA"/>
        </w:rPr>
      </w:pPr>
      <w:r>
        <w:rPr>
          <w:b/>
          <w:sz w:val="28"/>
          <w:szCs w:val="28"/>
          <w:lang w:val="uk-UA"/>
        </w:rPr>
        <w:t>Тем</w:t>
      </w:r>
      <w:r w:rsidR="00D70C80">
        <w:rPr>
          <w:b/>
          <w:sz w:val="28"/>
          <w:szCs w:val="28"/>
          <w:lang w:val="uk-UA"/>
        </w:rPr>
        <w:t>а</w:t>
      </w:r>
      <w:r>
        <w:rPr>
          <w:b/>
          <w:sz w:val="28"/>
          <w:szCs w:val="28"/>
          <w:lang w:val="uk-UA"/>
        </w:rPr>
        <w:t xml:space="preserve"> 4</w:t>
      </w:r>
      <w:r w:rsidR="00E74783">
        <w:rPr>
          <w:b/>
          <w:sz w:val="28"/>
          <w:szCs w:val="28"/>
          <w:lang w:val="uk-UA"/>
        </w:rPr>
        <w:t>.</w:t>
      </w:r>
      <w:r w:rsidR="000703AC">
        <w:rPr>
          <w:b/>
          <w:sz w:val="28"/>
          <w:szCs w:val="28"/>
          <w:lang w:val="uk-UA"/>
        </w:rPr>
        <w:t xml:space="preserve"> </w:t>
      </w:r>
      <w:r w:rsidR="000703AC" w:rsidRPr="000703AC">
        <w:rPr>
          <w:b/>
          <w:sz w:val="28"/>
          <w:szCs w:val="28"/>
          <w:lang w:val="uk-UA"/>
        </w:rPr>
        <w:t xml:space="preserve">Спектр обов’язків і дій постової та </w:t>
      </w:r>
      <w:proofErr w:type="spellStart"/>
      <w:r w:rsidR="000703AC" w:rsidRPr="000703AC">
        <w:rPr>
          <w:b/>
          <w:sz w:val="28"/>
          <w:szCs w:val="28"/>
          <w:lang w:val="uk-UA"/>
        </w:rPr>
        <w:t>маніпуляційної</w:t>
      </w:r>
      <w:proofErr w:type="spellEnd"/>
      <w:r w:rsidR="000703AC" w:rsidRPr="000703AC">
        <w:rPr>
          <w:b/>
          <w:sz w:val="28"/>
          <w:szCs w:val="28"/>
          <w:lang w:val="uk-UA"/>
        </w:rPr>
        <w:t xml:space="preserve"> медичної сестри педіатричного відділення.</w:t>
      </w:r>
    </w:p>
    <w:p w:rsidR="00AB5ABE" w:rsidRPr="000327E2" w:rsidRDefault="000327E2" w:rsidP="00AB5ABE">
      <w:pPr>
        <w:pStyle w:val="21"/>
        <w:shd w:val="clear" w:color="auto" w:fill="auto"/>
        <w:spacing w:line="240" w:lineRule="auto"/>
        <w:ind w:firstLine="709"/>
        <w:rPr>
          <w:sz w:val="28"/>
          <w:szCs w:val="28"/>
          <w:lang w:val="uk-UA"/>
        </w:rPr>
      </w:pPr>
      <w:r>
        <w:rPr>
          <w:sz w:val="28"/>
          <w:szCs w:val="28"/>
          <w:lang w:val="uk-UA"/>
        </w:rPr>
        <w:t>Пра</w:t>
      </w:r>
      <w:r w:rsidR="00AB5ABE" w:rsidRPr="000327E2">
        <w:rPr>
          <w:sz w:val="28"/>
          <w:szCs w:val="28"/>
          <w:lang w:val="uk-UA"/>
        </w:rPr>
        <w:t xml:space="preserve">вила введення дітям лікарських засобів через рот. Підготовка </w:t>
      </w:r>
      <w:proofErr w:type="spellStart"/>
      <w:r w:rsidR="00AB5ABE" w:rsidRPr="000327E2">
        <w:rPr>
          <w:sz w:val="28"/>
          <w:szCs w:val="28"/>
          <w:lang w:val="uk-UA"/>
        </w:rPr>
        <w:t>маніпуляційного</w:t>
      </w:r>
      <w:proofErr w:type="spellEnd"/>
      <w:r w:rsidR="00AB5ABE" w:rsidRPr="000327E2">
        <w:rPr>
          <w:sz w:val="28"/>
          <w:szCs w:val="28"/>
          <w:lang w:val="uk-UA"/>
        </w:rPr>
        <w:t xml:space="preserve"> стола до роботи. Техніка виконання підшкірн</w:t>
      </w:r>
      <w:r>
        <w:rPr>
          <w:sz w:val="28"/>
          <w:szCs w:val="28"/>
          <w:lang w:val="uk-UA"/>
        </w:rPr>
        <w:t xml:space="preserve">их, </w:t>
      </w:r>
      <w:proofErr w:type="spellStart"/>
      <w:r>
        <w:rPr>
          <w:sz w:val="28"/>
          <w:szCs w:val="28"/>
          <w:lang w:val="uk-UA"/>
        </w:rPr>
        <w:t>внутрішньом’язових</w:t>
      </w:r>
      <w:proofErr w:type="spellEnd"/>
      <w:r>
        <w:rPr>
          <w:sz w:val="28"/>
          <w:szCs w:val="28"/>
          <w:lang w:val="uk-UA"/>
        </w:rPr>
        <w:t>, внутріш</w:t>
      </w:r>
      <w:r w:rsidR="00AB5ABE" w:rsidRPr="000327E2">
        <w:rPr>
          <w:sz w:val="28"/>
          <w:szCs w:val="28"/>
          <w:lang w:val="uk-UA"/>
        </w:rPr>
        <w:t xml:space="preserve">ньовенних ін’єкцій. Розрахунок дози антибіотика. Правила заповнення систем для </w:t>
      </w:r>
      <w:proofErr w:type="spellStart"/>
      <w:r w:rsidR="00AB5ABE" w:rsidRPr="000327E2">
        <w:rPr>
          <w:sz w:val="28"/>
          <w:szCs w:val="28"/>
          <w:lang w:val="uk-UA"/>
        </w:rPr>
        <w:t>інфузії</w:t>
      </w:r>
      <w:proofErr w:type="spellEnd"/>
      <w:r w:rsidR="00AB5ABE" w:rsidRPr="000327E2">
        <w:rPr>
          <w:sz w:val="28"/>
          <w:szCs w:val="28"/>
          <w:lang w:val="uk-UA"/>
        </w:rPr>
        <w:t xml:space="preserve"> та проведення внутрішньовенних вливань. Основні вимоги до</w:t>
      </w:r>
      <w:r w:rsidR="00E74783">
        <w:rPr>
          <w:sz w:val="28"/>
          <w:szCs w:val="28"/>
          <w:lang w:val="uk-UA"/>
        </w:rPr>
        <w:t xml:space="preserve"> про</w:t>
      </w:r>
      <w:r w:rsidR="00AB5ABE" w:rsidRPr="000327E2">
        <w:rPr>
          <w:sz w:val="28"/>
          <w:szCs w:val="28"/>
          <w:lang w:val="uk-UA"/>
        </w:rPr>
        <w:t xml:space="preserve">ведення дезінфекції, </w:t>
      </w:r>
      <w:proofErr w:type="spellStart"/>
      <w:r w:rsidR="00AB5ABE" w:rsidRPr="000327E2">
        <w:rPr>
          <w:sz w:val="28"/>
          <w:szCs w:val="28"/>
          <w:lang w:val="uk-UA"/>
        </w:rPr>
        <w:t>передстерилізаційного</w:t>
      </w:r>
      <w:proofErr w:type="spellEnd"/>
      <w:r w:rsidR="00AB5ABE" w:rsidRPr="000327E2">
        <w:rPr>
          <w:sz w:val="28"/>
          <w:szCs w:val="28"/>
          <w:lang w:val="uk-UA"/>
        </w:rPr>
        <w:t xml:space="preserve"> очищення інструментарію.</w:t>
      </w:r>
      <w:r w:rsidR="008242E6" w:rsidRPr="008242E6">
        <w:rPr>
          <w:sz w:val="28"/>
          <w:szCs w:val="28"/>
          <w:lang w:val="uk-UA"/>
        </w:rPr>
        <w:t xml:space="preserve"> </w:t>
      </w:r>
      <w:r w:rsidR="008242E6" w:rsidRPr="000327E2">
        <w:rPr>
          <w:sz w:val="28"/>
          <w:szCs w:val="28"/>
          <w:lang w:val="uk-UA"/>
        </w:rPr>
        <w:t>Р</w:t>
      </w:r>
      <w:r w:rsidR="008242E6">
        <w:rPr>
          <w:sz w:val="28"/>
          <w:szCs w:val="28"/>
          <w:lang w:val="uk-UA"/>
        </w:rPr>
        <w:t>обота з листком призначень.</w:t>
      </w:r>
    </w:p>
    <w:p w:rsidR="00BF0534" w:rsidRDefault="00BF0534" w:rsidP="00BF0534">
      <w:pPr>
        <w:ind w:left="1440" w:hanging="873"/>
        <w:jc w:val="both"/>
        <w:rPr>
          <w:b/>
          <w:i/>
          <w:szCs w:val="28"/>
          <w:lang w:val="uk-UA"/>
        </w:rPr>
      </w:pPr>
      <w:r w:rsidRPr="008942E2">
        <w:rPr>
          <w:b/>
          <w:i/>
          <w:szCs w:val="28"/>
          <w:lang w:val="uk-UA"/>
        </w:rPr>
        <w:t>Практичні навички теми</w:t>
      </w:r>
      <w:r>
        <w:rPr>
          <w:b/>
          <w:i/>
          <w:szCs w:val="28"/>
          <w:lang w:val="uk-UA"/>
        </w:rPr>
        <w:t xml:space="preserve"> 4</w:t>
      </w:r>
      <w:r w:rsidRPr="008942E2">
        <w:rPr>
          <w:b/>
          <w:i/>
          <w:szCs w:val="28"/>
          <w:lang w:val="uk-UA"/>
        </w:rPr>
        <w:t>:</w:t>
      </w:r>
    </w:p>
    <w:p w:rsidR="00C21C5B" w:rsidRDefault="00C21C5B" w:rsidP="00C21C5B">
      <w:pPr>
        <w:pStyle w:val="21"/>
        <w:numPr>
          <w:ilvl w:val="0"/>
          <w:numId w:val="3"/>
        </w:numPr>
        <w:shd w:val="clear" w:color="auto" w:fill="auto"/>
        <w:spacing w:line="240" w:lineRule="auto"/>
        <w:rPr>
          <w:sz w:val="28"/>
          <w:szCs w:val="28"/>
          <w:lang w:val="uk-UA"/>
        </w:rPr>
      </w:pPr>
      <w:r w:rsidRPr="00C21C5B">
        <w:rPr>
          <w:sz w:val="28"/>
          <w:szCs w:val="28"/>
          <w:lang w:val="uk-UA"/>
        </w:rPr>
        <w:t xml:space="preserve">вводити </w:t>
      </w:r>
      <w:r>
        <w:rPr>
          <w:sz w:val="28"/>
          <w:szCs w:val="28"/>
          <w:lang w:val="uk-UA"/>
        </w:rPr>
        <w:t>лікарські засоби</w:t>
      </w:r>
      <w:r w:rsidRPr="000327E2">
        <w:rPr>
          <w:sz w:val="28"/>
          <w:szCs w:val="28"/>
          <w:lang w:val="uk-UA"/>
        </w:rPr>
        <w:t xml:space="preserve"> через рот</w:t>
      </w:r>
      <w:r w:rsidRPr="00C21C5B">
        <w:rPr>
          <w:sz w:val="28"/>
          <w:szCs w:val="28"/>
          <w:lang w:val="uk-UA"/>
        </w:rPr>
        <w:t xml:space="preserve"> </w:t>
      </w:r>
      <w:r w:rsidRPr="000327E2">
        <w:rPr>
          <w:sz w:val="28"/>
          <w:szCs w:val="28"/>
          <w:lang w:val="uk-UA"/>
        </w:rPr>
        <w:t>дітям</w:t>
      </w:r>
      <w:r w:rsidR="00187A1E">
        <w:rPr>
          <w:sz w:val="28"/>
          <w:szCs w:val="28"/>
          <w:lang w:val="uk-UA"/>
        </w:rPr>
        <w:t>.</w:t>
      </w:r>
    </w:p>
    <w:p w:rsidR="00C21C5B" w:rsidRDefault="00C21C5B" w:rsidP="00C21C5B">
      <w:pPr>
        <w:pStyle w:val="21"/>
        <w:numPr>
          <w:ilvl w:val="0"/>
          <w:numId w:val="3"/>
        </w:numPr>
        <w:shd w:val="clear" w:color="auto" w:fill="auto"/>
        <w:spacing w:line="240" w:lineRule="auto"/>
        <w:rPr>
          <w:sz w:val="28"/>
          <w:szCs w:val="28"/>
          <w:lang w:val="uk-UA"/>
        </w:rPr>
      </w:pPr>
      <w:r>
        <w:rPr>
          <w:sz w:val="28"/>
          <w:szCs w:val="28"/>
          <w:lang w:val="uk-UA"/>
        </w:rPr>
        <w:t>підготувати</w:t>
      </w:r>
      <w:r w:rsidRPr="000327E2">
        <w:rPr>
          <w:sz w:val="28"/>
          <w:szCs w:val="28"/>
          <w:lang w:val="uk-UA"/>
        </w:rPr>
        <w:t xml:space="preserve"> </w:t>
      </w:r>
      <w:proofErr w:type="spellStart"/>
      <w:r w:rsidRPr="000327E2">
        <w:rPr>
          <w:sz w:val="28"/>
          <w:szCs w:val="28"/>
          <w:lang w:val="uk-UA"/>
        </w:rPr>
        <w:t>м</w:t>
      </w:r>
      <w:r w:rsidR="00187A1E">
        <w:rPr>
          <w:sz w:val="28"/>
          <w:szCs w:val="28"/>
          <w:lang w:val="uk-UA"/>
        </w:rPr>
        <w:t>аніпуляційного</w:t>
      </w:r>
      <w:proofErr w:type="spellEnd"/>
      <w:r w:rsidR="00187A1E">
        <w:rPr>
          <w:sz w:val="28"/>
          <w:szCs w:val="28"/>
          <w:lang w:val="uk-UA"/>
        </w:rPr>
        <w:t xml:space="preserve"> стола до роботи.</w:t>
      </w:r>
    </w:p>
    <w:p w:rsidR="00C21C5B" w:rsidRDefault="00C21C5B" w:rsidP="00C21C5B">
      <w:pPr>
        <w:pStyle w:val="21"/>
        <w:numPr>
          <w:ilvl w:val="0"/>
          <w:numId w:val="3"/>
        </w:numPr>
        <w:shd w:val="clear" w:color="auto" w:fill="auto"/>
        <w:spacing w:line="240" w:lineRule="auto"/>
        <w:rPr>
          <w:sz w:val="28"/>
          <w:szCs w:val="28"/>
          <w:lang w:val="uk-UA"/>
        </w:rPr>
      </w:pPr>
      <w:r>
        <w:rPr>
          <w:sz w:val="28"/>
          <w:szCs w:val="28"/>
          <w:lang w:val="uk-UA"/>
        </w:rPr>
        <w:t>оволодіння технікою</w:t>
      </w:r>
      <w:r w:rsidRPr="000327E2">
        <w:rPr>
          <w:sz w:val="28"/>
          <w:szCs w:val="28"/>
          <w:lang w:val="uk-UA"/>
        </w:rPr>
        <w:t xml:space="preserve"> виконання підшкірн</w:t>
      </w:r>
      <w:r>
        <w:rPr>
          <w:sz w:val="28"/>
          <w:szCs w:val="28"/>
          <w:lang w:val="uk-UA"/>
        </w:rPr>
        <w:t xml:space="preserve">их, </w:t>
      </w:r>
      <w:proofErr w:type="spellStart"/>
      <w:r>
        <w:rPr>
          <w:sz w:val="28"/>
          <w:szCs w:val="28"/>
          <w:lang w:val="uk-UA"/>
        </w:rPr>
        <w:t>внутрішньом’язових</w:t>
      </w:r>
      <w:proofErr w:type="spellEnd"/>
      <w:r>
        <w:rPr>
          <w:sz w:val="28"/>
          <w:szCs w:val="28"/>
          <w:lang w:val="uk-UA"/>
        </w:rPr>
        <w:t>, внутріш</w:t>
      </w:r>
      <w:r w:rsidR="00187A1E">
        <w:rPr>
          <w:sz w:val="28"/>
          <w:szCs w:val="28"/>
          <w:lang w:val="uk-UA"/>
        </w:rPr>
        <w:t>ньовенних ін’єкцій.</w:t>
      </w:r>
    </w:p>
    <w:p w:rsidR="00C21C5B" w:rsidRDefault="00C21C5B" w:rsidP="00C21C5B">
      <w:pPr>
        <w:pStyle w:val="21"/>
        <w:numPr>
          <w:ilvl w:val="0"/>
          <w:numId w:val="3"/>
        </w:numPr>
        <w:shd w:val="clear" w:color="auto" w:fill="auto"/>
        <w:spacing w:line="240" w:lineRule="auto"/>
        <w:rPr>
          <w:sz w:val="28"/>
          <w:szCs w:val="28"/>
          <w:lang w:val="uk-UA"/>
        </w:rPr>
      </w:pPr>
      <w:r>
        <w:rPr>
          <w:sz w:val="28"/>
          <w:szCs w:val="28"/>
          <w:lang w:val="uk-UA"/>
        </w:rPr>
        <w:t>проведення розрахун</w:t>
      </w:r>
      <w:r w:rsidRPr="000327E2">
        <w:rPr>
          <w:sz w:val="28"/>
          <w:szCs w:val="28"/>
          <w:lang w:val="uk-UA"/>
        </w:rPr>
        <w:t>к</w:t>
      </w:r>
      <w:r>
        <w:rPr>
          <w:sz w:val="28"/>
          <w:szCs w:val="28"/>
          <w:lang w:val="uk-UA"/>
        </w:rPr>
        <w:t>у</w:t>
      </w:r>
      <w:r w:rsidR="00187A1E">
        <w:rPr>
          <w:sz w:val="28"/>
          <w:szCs w:val="28"/>
          <w:lang w:val="uk-UA"/>
        </w:rPr>
        <w:t xml:space="preserve"> дози антибіотика.</w:t>
      </w:r>
    </w:p>
    <w:p w:rsidR="006674EF" w:rsidRDefault="006674EF" w:rsidP="00C21C5B">
      <w:pPr>
        <w:pStyle w:val="21"/>
        <w:numPr>
          <w:ilvl w:val="0"/>
          <w:numId w:val="3"/>
        </w:numPr>
        <w:shd w:val="clear" w:color="auto" w:fill="auto"/>
        <w:spacing w:line="240" w:lineRule="auto"/>
        <w:rPr>
          <w:sz w:val="28"/>
          <w:szCs w:val="28"/>
          <w:lang w:val="uk-UA"/>
        </w:rPr>
      </w:pPr>
      <w:r>
        <w:rPr>
          <w:sz w:val="28"/>
          <w:szCs w:val="28"/>
          <w:lang w:val="uk-UA"/>
        </w:rPr>
        <w:t xml:space="preserve"> оволодіння технікою</w:t>
      </w:r>
      <w:r w:rsidRPr="000327E2">
        <w:rPr>
          <w:sz w:val="28"/>
          <w:szCs w:val="28"/>
          <w:lang w:val="uk-UA"/>
        </w:rPr>
        <w:t xml:space="preserve"> </w:t>
      </w:r>
      <w:r w:rsidR="00C21C5B" w:rsidRPr="000327E2">
        <w:rPr>
          <w:sz w:val="28"/>
          <w:szCs w:val="28"/>
          <w:lang w:val="uk-UA"/>
        </w:rPr>
        <w:t xml:space="preserve">заповнення систем для </w:t>
      </w:r>
      <w:proofErr w:type="spellStart"/>
      <w:r w:rsidR="00C21C5B" w:rsidRPr="000327E2">
        <w:rPr>
          <w:sz w:val="28"/>
          <w:szCs w:val="28"/>
          <w:lang w:val="uk-UA"/>
        </w:rPr>
        <w:t>інфузії</w:t>
      </w:r>
      <w:proofErr w:type="spellEnd"/>
      <w:r w:rsidR="00C21C5B" w:rsidRPr="000327E2">
        <w:rPr>
          <w:sz w:val="28"/>
          <w:szCs w:val="28"/>
          <w:lang w:val="uk-UA"/>
        </w:rPr>
        <w:t xml:space="preserve"> та проведення внутрішньовенних вливань. </w:t>
      </w:r>
    </w:p>
    <w:p w:rsidR="006674EF" w:rsidRDefault="006674EF" w:rsidP="00C21C5B">
      <w:pPr>
        <w:pStyle w:val="21"/>
        <w:numPr>
          <w:ilvl w:val="0"/>
          <w:numId w:val="3"/>
        </w:numPr>
        <w:shd w:val="clear" w:color="auto" w:fill="auto"/>
        <w:spacing w:line="240" w:lineRule="auto"/>
        <w:rPr>
          <w:sz w:val="28"/>
          <w:szCs w:val="28"/>
          <w:lang w:val="uk-UA"/>
        </w:rPr>
      </w:pPr>
      <w:r>
        <w:rPr>
          <w:sz w:val="28"/>
          <w:szCs w:val="28"/>
          <w:lang w:val="uk-UA"/>
        </w:rPr>
        <w:t>ознайомлення з основними вимогами</w:t>
      </w:r>
      <w:r w:rsidR="00C21C5B" w:rsidRPr="000327E2">
        <w:rPr>
          <w:sz w:val="28"/>
          <w:szCs w:val="28"/>
          <w:lang w:val="uk-UA"/>
        </w:rPr>
        <w:t xml:space="preserve"> до</w:t>
      </w:r>
      <w:r w:rsidR="00C21C5B">
        <w:rPr>
          <w:sz w:val="28"/>
          <w:szCs w:val="28"/>
          <w:lang w:val="uk-UA"/>
        </w:rPr>
        <w:t xml:space="preserve"> про</w:t>
      </w:r>
      <w:r w:rsidR="00C21C5B" w:rsidRPr="000327E2">
        <w:rPr>
          <w:sz w:val="28"/>
          <w:szCs w:val="28"/>
          <w:lang w:val="uk-UA"/>
        </w:rPr>
        <w:t xml:space="preserve">ведення дезінфекції, </w:t>
      </w:r>
      <w:proofErr w:type="spellStart"/>
      <w:r w:rsidR="00C21C5B" w:rsidRPr="000327E2">
        <w:rPr>
          <w:sz w:val="28"/>
          <w:szCs w:val="28"/>
          <w:lang w:val="uk-UA"/>
        </w:rPr>
        <w:t>передстерилізаційного</w:t>
      </w:r>
      <w:proofErr w:type="spellEnd"/>
      <w:r w:rsidR="00C21C5B" w:rsidRPr="000327E2">
        <w:rPr>
          <w:sz w:val="28"/>
          <w:szCs w:val="28"/>
          <w:lang w:val="uk-UA"/>
        </w:rPr>
        <w:t xml:space="preserve"> очищення інструментарію.</w:t>
      </w:r>
    </w:p>
    <w:p w:rsidR="00C21C5B" w:rsidRPr="000327E2" w:rsidRDefault="00F607F1" w:rsidP="00C21C5B">
      <w:pPr>
        <w:pStyle w:val="21"/>
        <w:numPr>
          <w:ilvl w:val="0"/>
          <w:numId w:val="3"/>
        </w:numPr>
        <w:shd w:val="clear" w:color="auto" w:fill="auto"/>
        <w:spacing w:line="240" w:lineRule="auto"/>
        <w:rPr>
          <w:sz w:val="28"/>
          <w:szCs w:val="28"/>
          <w:lang w:val="uk-UA"/>
        </w:rPr>
      </w:pPr>
      <w:r>
        <w:rPr>
          <w:sz w:val="28"/>
          <w:szCs w:val="28"/>
          <w:lang w:val="uk-UA"/>
        </w:rPr>
        <w:t>оволодіння навичками роботи</w:t>
      </w:r>
      <w:r w:rsidR="00C21C5B">
        <w:rPr>
          <w:sz w:val="28"/>
          <w:szCs w:val="28"/>
          <w:lang w:val="uk-UA"/>
        </w:rPr>
        <w:t xml:space="preserve"> з листком призначень.</w:t>
      </w:r>
    </w:p>
    <w:p w:rsidR="00550AEB" w:rsidRPr="00C21C5B" w:rsidRDefault="00550AEB" w:rsidP="00F607F1">
      <w:pPr>
        <w:pStyle w:val="a5"/>
        <w:ind w:left="780"/>
        <w:rPr>
          <w:szCs w:val="28"/>
          <w:lang w:val="uk-UA"/>
        </w:rPr>
      </w:pPr>
    </w:p>
    <w:p w:rsidR="00BF0534" w:rsidRPr="000327E2" w:rsidRDefault="00BF0534" w:rsidP="000B7415">
      <w:pPr>
        <w:ind w:firstLine="708"/>
        <w:rPr>
          <w:szCs w:val="28"/>
          <w:lang w:val="uk-UA"/>
        </w:rPr>
      </w:pPr>
    </w:p>
    <w:p w:rsidR="00CA7CB3" w:rsidRPr="00AA5C98" w:rsidRDefault="00CA7CB3" w:rsidP="00CA7CB3">
      <w:pPr>
        <w:jc w:val="both"/>
        <w:rPr>
          <w:kern w:val="16"/>
          <w:lang w:val="uk-UA"/>
        </w:rPr>
      </w:pPr>
      <w:r w:rsidRPr="00AA5C98">
        <w:rPr>
          <w:b/>
          <w:lang w:val="uk-UA"/>
        </w:rPr>
        <w:t xml:space="preserve">Підсумкове заняття </w:t>
      </w:r>
      <w:r w:rsidRPr="00AA5C98">
        <w:rPr>
          <w:lang w:val="uk-UA"/>
        </w:rPr>
        <w:t>у т.ч. контроль виконання практичних навичок, вирішення ситуаційних завдань, тест контроль теоретичної підготовки, перевірка звітної документації.</w:t>
      </w:r>
    </w:p>
    <w:p w:rsidR="001A6079" w:rsidRDefault="001A6079">
      <w:pPr>
        <w:spacing w:after="200" w:line="276" w:lineRule="auto"/>
        <w:rPr>
          <w:lang w:val="uk-UA"/>
        </w:rPr>
      </w:pPr>
      <w:r>
        <w:rPr>
          <w:lang w:val="uk-UA"/>
        </w:rPr>
        <w:br w:type="page"/>
      </w:r>
    </w:p>
    <w:p w:rsidR="00CA7CB3" w:rsidRPr="007A577D" w:rsidRDefault="00CA7CB3" w:rsidP="00CA7CB3">
      <w:pPr>
        <w:rPr>
          <w:lang w:val="uk-UA"/>
        </w:rPr>
      </w:pPr>
    </w:p>
    <w:p w:rsidR="00CA7CB3" w:rsidRPr="001A6079" w:rsidRDefault="00CA7CB3" w:rsidP="00CA7CB3">
      <w:pPr>
        <w:pStyle w:val="1"/>
        <w:keepLines w:val="0"/>
        <w:numPr>
          <w:ilvl w:val="0"/>
          <w:numId w:val="2"/>
        </w:numPr>
        <w:spacing w:before="0"/>
        <w:jc w:val="center"/>
        <w:rPr>
          <w:rFonts w:ascii="Times New Roman" w:eastAsia="Times New Roman" w:hAnsi="Times New Roman" w:cs="Times New Roman"/>
          <w:bCs w:val="0"/>
          <w:color w:val="auto"/>
        </w:rPr>
      </w:pPr>
      <w:proofErr w:type="spellStart"/>
      <w:r w:rsidRPr="001A6079">
        <w:rPr>
          <w:rFonts w:ascii="Times New Roman" w:eastAsia="Times New Roman" w:hAnsi="Times New Roman" w:cs="Times New Roman"/>
          <w:bCs w:val="0"/>
          <w:color w:val="auto"/>
        </w:rPr>
        <w:t>Опис</w:t>
      </w:r>
      <w:proofErr w:type="spellEnd"/>
      <w:r w:rsidRPr="001A6079">
        <w:rPr>
          <w:rFonts w:ascii="Times New Roman" w:eastAsia="Times New Roman" w:hAnsi="Times New Roman" w:cs="Times New Roman"/>
          <w:bCs w:val="0"/>
          <w:color w:val="auto"/>
        </w:rPr>
        <w:t xml:space="preserve"> </w:t>
      </w:r>
      <w:proofErr w:type="spellStart"/>
      <w:r w:rsidRPr="001A6079">
        <w:rPr>
          <w:rFonts w:ascii="Times New Roman" w:eastAsia="Times New Roman" w:hAnsi="Times New Roman" w:cs="Times New Roman"/>
          <w:bCs w:val="0"/>
          <w:color w:val="auto"/>
        </w:rPr>
        <w:t>навчальної</w:t>
      </w:r>
      <w:proofErr w:type="spellEnd"/>
      <w:r w:rsidRPr="001A6079">
        <w:rPr>
          <w:rFonts w:ascii="Times New Roman" w:eastAsia="Times New Roman" w:hAnsi="Times New Roman" w:cs="Times New Roman"/>
          <w:bCs w:val="0"/>
          <w:color w:val="auto"/>
        </w:rPr>
        <w:t xml:space="preserve"> </w:t>
      </w:r>
      <w:proofErr w:type="spellStart"/>
      <w:r w:rsidRPr="001A6079">
        <w:rPr>
          <w:rFonts w:ascii="Times New Roman" w:eastAsia="Times New Roman" w:hAnsi="Times New Roman" w:cs="Times New Roman"/>
          <w:bCs w:val="0"/>
          <w:color w:val="auto"/>
        </w:rPr>
        <w:t>дисципліни</w:t>
      </w:r>
      <w:proofErr w:type="spellEnd"/>
    </w:p>
    <w:p w:rsidR="00CA7CB3" w:rsidRPr="00664CCE" w:rsidRDefault="00CA7CB3" w:rsidP="00CA7CB3">
      <w:pPr>
        <w:rPr>
          <w:lang w:val="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4"/>
        <w:gridCol w:w="3261"/>
        <w:gridCol w:w="1570"/>
        <w:gridCol w:w="1832"/>
      </w:tblGrid>
      <w:tr w:rsidR="00CA7CB3" w:rsidRPr="00664CCE" w:rsidTr="00630107">
        <w:trPr>
          <w:trHeight w:val="803"/>
        </w:trPr>
        <w:tc>
          <w:tcPr>
            <w:tcW w:w="2834" w:type="dxa"/>
            <w:vMerge w:val="restart"/>
            <w:vAlign w:val="center"/>
          </w:tcPr>
          <w:p w:rsidR="00CA7CB3" w:rsidRPr="00664CCE" w:rsidRDefault="00CA7CB3" w:rsidP="00630107">
            <w:pPr>
              <w:jc w:val="center"/>
              <w:rPr>
                <w:szCs w:val="28"/>
                <w:lang w:val="uk-UA"/>
              </w:rPr>
            </w:pPr>
            <w:r w:rsidRPr="00664CCE">
              <w:rPr>
                <w:szCs w:val="28"/>
                <w:lang w:val="uk-UA"/>
              </w:rPr>
              <w:t xml:space="preserve">Найменування показників </w:t>
            </w:r>
          </w:p>
        </w:tc>
        <w:tc>
          <w:tcPr>
            <w:tcW w:w="3261" w:type="dxa"/>
            <w:vMerge w:val="restart"/>
            <w:vAlign w:val="center"/>
          </w:tcPr>
          <w:p w:rsidR="00CA7CB3" w:rsidRPr="00664CCE" w:rsidRDefault="00CA7CB3" w:rsidP="00630107">
            <w:pPr>
              <w:jc w:val="center"/>
              <w:rPr>
                <w:szCs w:val="28"/>
                <w:lang w:val="uk-UA"/>
              </w:rPr>
            </w:pPr>
            <w:r>
              <w:rPr>
                <w:szCs w:val="28"/>
                <w:lang w:val="uk-UA"/>
              </w:rPr>
              <w:t>Галузь знань, н</w:t>
            </w:r>
            <w:r w:rsidRPr="00664CCE">
              <w:rPr>
                <w:szCs w:val="28"/>
                <w:lang w:val="uk-UA"/>
              </w:rPr>
              <w:t>апрям підготовки, освітньо-кваліфікаційний рівень</w:t>
            </w:r>
          </w:p>
        </w:tc>
        <w:tc>
          <w:tcPr>
            <w:tcW w:w="3402" w:type="dxa"/>
            <w:gridSpan w:val="2"/>
            <w:vAlign w:val="center"/>
          </w:tcPr>
          <w:p w:rsidR="00CA7CB3" w:rsidRPr="00664CCE" w:rsidRDefault="00CA7CB3" w:rsidP="00630107">
            <w:pPr>
              <w:jc w:val="center"/>
              <w:rPr>
                <w:szCs w:val="28"/>
                <w:lang w:val="uk-UA"/>
              </w:rPr>
            </w:pPr>
            <w:r w:rsidRPr="00664CCE">
              <w:rPr>
                <w:szCs w:val="28"/>
                <w:lang w:val="uk-UA"/>
              </w:rPr>
              <w:t>Характеристика навчальної дисципліни</w:t>
            </w:r>
          </w:p>
        </w:tc>
      </w:tr>
      <w:tr w:rsidR="00CA7CB3" w:rsidRPr="00664CCE" w:rsidTr="00630107">
        <w:trPr>
          <w:trHeight w:val="549"/>
        </w:trPr>
        <w:tc>
          <w:tcPr>
            <w:tcW w:w="2834" w:type="dxa"/>
            <w:vMerge/>
            <w:vAlign w:val="center"/>
          </w:tcPr>
          <w:p w:rsidR="00CA7CB3" w:rsidRPr="00664CCE" w:rsidRDefault="00CA7CB3" w:rsidP="00630107">
            <w:pPr>
              <w:jc w:val="center"/>
              <w:rPr>
                <w:szCs w:val="28"/>
                <w:lang w:val="uk-UA"/>
              </w:rPr>
            </w:pPr>
          </w:p>
        </w:tc>
        <w:tc>
          <w:tcPr>
            <w:tcW w:w="3261" w:type="dxa"/>
            <w:vMerge/>
            <w:vAlign w:val="center"/>
          </w:tcPr>
          <w:p w:rsidR="00CA7CB3" w:rsidRPr="00664CCE" w:rsidRDefault="00CA7CB3" w:rsidP="00630107">
            <w:pPr>
              <w:jc w:val="center"/>
              <w:rPr>
                <w:szCs w:val="28"/>
                <w:lang w:val="uk-UA"/>
              </w:rPr>
            </w:pPr>
          </w:p>
        </w:tc>
        <w:tc>
          <w:tcPr>
            <w:tcW w:w="1570" w:type="dxa"/>
          </w:tcPr>
          <w:p w:rsidR="00CA7CB3" w:rsidRPr="00971B46" w:rsidRDefault="00CA7CB3" w:rsidP="00630107">
            <w:pPr>
              <w:jc w:val="center"/>
              <w:rPr>
                <w:b/>
                <w:sz w:val="24"/>
                <w:lang w:val="uk-UA"/>
              </w:rPr>
            </w:pPr>
            <w:r w:rsidRPr="00971B46">
              <w:rPr>
                <w:b/>
                <w:sz w:val="24"/>
                <w:lang w:val="uk-UA"/>
              </w:rPr>
              <w:t>денна форма навчання</w:t>
            </w:r>
          </w:p>
        </w:tc>
        <w:tc>
          <w:tcPr>
            <w:tcW w:w="1832" w:type="dxa"/>
          </w:tcPr>
          <w:p w:rsidR="00CA7CB3" w:rsidRPr="00971B46" w:rsidRDefault="00CA7CB3" w:rsidP="00630107">
            <w:pPr>
              <w:jc w:val="center"/>
              <w:rPr>
                <w:b/>
                <w:sz w:val="24"/>
                <w:lang w:val="uk-UA"/>
              </w:rPr>
            </w:pPr>
            <w:r>
              <w:rPr>
                <w:b/>
                <w:sz w:val="24"/>
                <w:lang w:val="uk-UA"/>
              </w:rPr>
              <w:t>вечірня</w:t>
            </w:r>
            <w:r w:rsidRPr="00971B46">
              <w:rPr>
                <w:b/>
                <w:sz w:val="24"/>
                <w:lang w:val="uk-UA"/>
              </w:rPr>
              <w:t xml:space="preserve"> форма навчання</w:t>
            </w:r>
          </w:p>
        </w:tc>
      </w:tr>
      <w:tr w:rsidR="00CA7CB3" w:rsidRPr="00664CCE" w:rsidTr="00630107">
        <w:trPr>
          <w:trHeight w:val="1247"/>
        </w:trPr>
        <w:tc>
          <w:tcPr>
            <w:tcW w:w="2834" w:type="dxa"/>
            <w:vAlign w:val="center"/>
          </w:tcPr>
          <w:p w:rsidR="00CA7CB3" w:rsidRPr="009A25F8" w:rsidRDefault="00CA7CB3" w:rsidP="00630107">
            <w:pPr>
              <w:rPr>
                <w:szCs w:val="28"/>
                <w:highlight w:val="yellow"/>
                <w:lang w:val="en-US"/>
              </w:rPr>
            </w:pPr>
            <w:r w:rsidRPr="00FA2B41">
              <w:rPr>
                <w:szCs w:val="28"/>
                <w:lang w:val="uk-UA"/>
              </w:rPr>
              <w:t>Кількість кредитів  - 1,</w:t>
            </w:r>
            <w:r>
              <w:rPr>
                <w:szCs w:val="28"/>
                <w:lang w:val="en-US"/>
              </w:rPr>
              <w:t>6</w:t>
            </w:r>
          </w:p>
        </w:tc>
        <w:tc>
          <w:tcPr>
            <w:tcW w:w="3261" w:type="dxa"/>
          </w:tcPr>
          <w:p w:rsidR="00CA7CB3" w:rsidRDefault="00CA7CB3" w:rsidP="00630107">
            <w:pPr>
              <w:jc w:val="center"/>
              <w:rPr>
                <w:szCs w:val="28"/>
                <w:lang w:val="uk-UA"/>
              </w:rPr>
            </w:pPr>
            <w:r w:rsidRPr="00664CCE">
              <w:rPr>
                <w:szCs w:val="28"/>
                <w:lang w:val="uk-UA"/>
              </w:rPr>
              <w:t>Напрям</w:t>
            </w:r>
            <w:r>
              <w:rPr>
                <w:szCs w:val="28"/>
                <w:lang w:val="uk-UA"/>
              </w:rPr>
              <w:t xml:space="preserve"> підготовки</w:t>
            </w:r>
          </w:p>
          <w:p w:rsidR="00CA7CB3" w:rsidRDefault="00CA7CB3" w:rsidP="00630107">
            <w:pPr>
              <w:jc w:val="center"/>
              <w:rPr>
                <w:szCs w:val="28"/>
                <w:lang w:val="uk-UA"/>
              </w:rPr>
            </w:pPr>
            <w:r w:rsidRPr="00CE4611">
              <w:rPr>
                <w:color w:val="000000"/>
                <w:u w:val="single"/>
                <w:lang w:val="uk-UA"/>
              </w:rPr>
              <w:t>1201 «Медицина»</w:t>
            </w:r>
          </w:p>
          <w:p w:rsidR="00CA7CB3" w:rsidRPr="003D3047" w:rsidRDefault="00CA7CB3" w:rsidP="00630107">
            <w:pPr>
              <w:jc w:val="center"/>
              <w:rPr>
                <w:sz w:val="16"/>
                <w:szCs w:val="16"/>
                <w:lang w:val="uk-UA"/>
              </w:rPr>
            </w:pPr>
            <w:r>
              <w:rPr>
                <w:sz w:val="16"/>
                <w:szCs w:val="16"/>
                <w:lang w:val="uk-UA"/>
              </w:rPr>
              <w:t>(шифр і назва)</w:t>
            </w:r>
          </w:p>
        </w:tc>
        <w:tc>
          <w:tcPr>
            <w:tcW w:w="3402" w:type="dxa"/>
            <w:gridSpan w:val="2"/>
            <w:vAlign w:val="center"/>
          </w:tcPr>
          <w:p w:rsidR="00CA7CB3" w:rsidRPr="00664CCE" w:rsidRDefault="00CA7CB3" w:rsidP="00630107">
            <w:pPr>
              <w:jc w:val="center"/>
              <w:rPr>
                <w:szCs w:val="28"/>
                <w:lang w:val="uk-UA"/>
              </w:rPr>
            </w:pPr>
            <w:r w:rsidRPr="00664CCE">
              <w:rPr>
                <w:szCs w:val="28"/>
                <w:lang w:val="uk-UA"/>
              </w:rPr>
              <w:t>Нормативна</w:t>
            </w:r>
          </w:p>
          <w:p w:rsidR="00CA7CB3" w:rsidRPr="00664CCE" w:rsidRDefault="00CA7CB3" w:rsidP="00630107">
            <w:pPr>
              <w:jc w:val="center"/>
              <w:rPr>
                <w:szCs w:val="28"/>
                <w:lang w:val="uk-UA"/>
              </w:rPr>
            </w:pPr>
            <w:r w:rsidRPr="00664CCE">
              <w:rPr>
                <w:szCs w:val="28"/>
                <w:lang w:val="uk-UA"/>
              </w:rPr>
              <w:t>(за вибором)</w:t>
            </w:r>
          </w:p>
          <w:p w:rsidR="00CA7CB3" w:rsidRPr="00664CCE" w:rsidRDefault="00CA7CB3" w:rsidP="00630107">
            <w:pPr>
              <w:jc w:val="center"/>
              <w:rPr>
                <w:i/>
                <w:szCs w:val="28"/>
                <w:lang w:val="uk-UA"/>
              </w:rPr>
            </w:pPr>
          </w:p>
        </w:tc>
      </w:tr>
      <w:tr w:rsidR="00CA7CB3" w:rsidRPr="00664CCE" w:rsidTr="00630107">
        <w:trPr>
          <w:trHeight w:val="70"/>
        </w:trPr>
        <w:tc>
          <w:tcPr>
            <w:tcW w:w="2834" w:type="dxa"/>
            <w:vMerge w:val="restart"/>
            <w:vAlign w:val="center"/>
          </w:tcPr>
          <w:p w:rsidR="00CA7CB3" w:rsidRPr="00664CCE" w:rsidRDefault="00CA7CB3" w:rsidP="00630107">
            <w:pPr>
              <w:rPr>
                <w:szCs w:val="28"/>
                <w:lang w:val="uk-UA"/>
              </w:rPr>
            </w:pPr>
            <w:r w:rsidRPr="00664CCE">
              <w:rPr>
                <w:szCs w:val="28"/>
                <w:lang w:val="uk-UA"/>
              </w:rPr>
              <w:t xml:space="preserve">Загальна кількість годин - </w:t>
            </w:r>
            <w:r>
              <w:rPr>
                <w:szCs w:val="28"/>
                <w:lang w:val="uk-UA"/>
              </w:rPr>
              <w:t>47</w:t>
            </w:r>
          </w:p>
        </w:tc>
        <w:tc>
          <w:tcPr>
            <w:tcW w:w="3261" w:type="dxa"/>
            <w:vMerge w:val="restart"/>
            <w:vAlign w:val="center"/>
          </w:tcPr>
          <w:p w:rsidR="00CA7CB3" w:rsidRDefault="00CA7CB3" w:rsidP="00630107">
            <w:pPr>
              <w:rPr>
                <w:szCs w:val="28"/>
                <w:lang w:val="uk-UA"/>
              </w:rPr>
            </w:pPr>
            <w:r>
              <w:rPr>
                <w:szCs w:val="28"/>
                <w:lang w:val="uk-UA"/>
              </w:rPr>
              <w:t>Спеціальність</w:t>
            </w:r>
            <w:r w:rsidRPr="00664CCE">
              <w:rPr>
                <w:szCs w:val="28"/>
                <w:lang w:val="uk-UA"/>
              </w:rPr>
              <w:t>:</w:t>
            </w:r>
          </w:p>
          <w:p w:rsidR="00CA7CB3" w:rsidRPr="00CE4611" w:rsidRDefault="00CA7CB3" w:rsidP="00630107">
            <w:pPr>
              <w:rPr>
                <w:color w:val="000000"/>
                <w:szCs w:val="28"/>
                <w:u w:val="single"/>
                <w:lang w:val="uk-UA"/>
              </w:rPr>
            </w:pPr>
            <w:r w:rsidRPr="00CE4611">
              <w:rPr>
                <w:color w:val="000000"/>
                <w:szCs w:val="28"/>
                <w:u w:val="single"/>
                <w:lang w:val="uk-UA"/>
              </w:rPr>
              <w:t>7.12010001 Лікувальна справа</w:t>
            </w:r>
          </w:p>
          <w:p w:rsidR="00CA7CB3" w:rsidRPr="0008625F" w:rsidRDefault="00CA7CB3" w:rsidP="00630107">
            <w:pPr>
              <w:rPr>
                <w:color w:val="000000"/>
                <w:szCs w:val="28"/>
                <w:u w:val="single"/>
                <w:lang w:val="uk-UA"/>
              </w:rPr>
            </w:pPr>
            <w:r w:rsidRPr="00FA7147">
              <w:rPr>
                <w:u w:val="single"/>
                <w:lang w:val="uk-UA"/>
              </w:rPr>
              <w:t>7.110105 «</w:t>
            </w:r>
            <w:proofErr w:type="spellStart"/>
            <w:r w:rsidRPr="00FA7147">
              <w:rPr>
                <w:u w:val="single"/>
                <w:lang w:val="uk-UA"/>
              </w:rPr>
              <w:t>Медико-профілактична</w:t>
            </w:r>
            <w:proofErr w:type="spellEnd"/>
            <w:r w:rsidRPr="00FA7147">
              <w:rPr>
                <w:u w:val="single"/>
                <w:lang w:val="uk-UA"/>
              </w:rPr>
              <w:t xml:space="preserve"> справа» </w:t>
            </w:r>
          </w:p>
          <w:p w:rsidR="00CA7CB3" w:rsidRPr="00664CCE" w:rsidRDefault="00CA7CB3" w:rsidP="00630107">
            <w:pPr>
              <w:jc w:val="center"/>
              <w:rPr>
                <w:szCs w:val="28"/>
                <w:lang w:val="uk-UA"/>
              </w:rPr>
            </w:pPr>
            <w:r>
              <w:rPr>
                <w:sz w:val="16"/>
                <w:szCs w:val="16"/>
                <w:lang w:val="uk-UA"/>
              </w:rPr>
              <w:t>(шифр і назва)</w:t>
            </w:r>
          </w:p>
        </w:tc>
        <w:tc>
          <w:tcPr>
            <w:tcW w:w="3402" w:type="dxa"/>
            <w:gridSpan w:val="2"/>
            <w:vAlign w:val="center"/>
          </w:tcPr>
          <w:p w:rsidR="00CA7CB3" w:rsidRPr="00971B46" w:rsidRDefault="00CA7CB3" w:rsidP="00630107">
            <w:pPr>
              <w:jc w:val="center"/>
              <w:rPr>
                <w:b/>
                <w:szCs w:val="28"/>
                <w:lang w:val="uk-UA"/>
              </w:rPr>
            </w:pPr>
            <w:r w:rsidRPr="00971B46">
              <w:rPr>
                <w:b/>
                <w:szCs w:val="28"/>
                <w:lang w:val="uk-UA"/>
              </w:rPr>
              <w:t>Рік підготовки:</w:t>
            </w:r>
          </w:p>
        </w:tc>
      </w:tr>
      <w:tr w:rsidR="00CA7CB3" w:rsidRPr="00664CCE" w:rsidTr="00630107">
        <w:trPr>
          <w:trHeight w:val="207"/>
        </w:trPr>
        <w:tc>
          <w:tcPr>
            <w:tcW w:w="2834" w:type="dxa"/>
            <w:vMerge/>
            <w:vAlign w:val="center"/>
          </w:tcPr>
          <w:p w:rsidR="00CA7CB3" w:rsidRPr="00664CCE" w:rsidRDefault="00CA7CB3" w:rsidP="00630107">
            <w:pPr>
              <w:rPr>
                <w:szCs w:val="28"/>
                <w:lang w:val="uk-UA"/>
              </w:rPr>
            </w:pPr>
          </w:p>
        </w:tc>
        <w:tc>
          <w:tcPr>
            <w:tcW w:w="3261" w:type="dxa"/>
            <w:vMerge/>
            <w:vAlign w:val="center"/>
          </w:tcPr>
          <w:p w:rsidR="00CA7CB3" w:rsidRPr="00664CCE" w:rsidRDefault="00CA7CB3" w:rsidP="00630107">
            <w:pPr>
              <w:jc w:val="center"/>
              <w:rPr>
                <w:szCs w:val="28"/>
                <w:lang w:val="uk-UA"/>
              </w:rPr>
            </w:pPr>
          </w:p>
        </w:tc>
        <w:tc>
          <w:tcPr>
            <w:tcW w:w="1570" w:type="dxa"/>
            <w:vAlign w:val="center"/>
          </w:tcPr>
          <w:p w:rsidR="00CA7CB3" w:rsidRPr="00664CCE" w:rsidRDefault="00C54581" w:rsidP="00630107">
            <w:pPr>
              <w:jc w:val="center"/>
              <w:rPr>
                <w:szCs w:val="28"/>
                <w:lang w:val="uk-UA"/>
              </w:rPr>
            </w:pPr>
            <w:r>
              <w:rPr>
                <w:szCs w:val="28"/>
                <w:lang w:val="uk-UA"/>
              </w:rPr>
              <w:t>3</w:t>
            </w:r>
            <w:r w:rsidR="00CA7CB3">
              <w:rPr>
                <w:szCs w:val="28"/>
                <w:lang w:val="uk-UA"/>
              </w:rPr>
              <w:t>-</w:t>
            </w:r>
            <w:r w:rsidR="00CA7CB3" w:rsidRPr="00664CCE">
              <w:rPr>
                <w:szCs w:val="28"/>
                <w:lang w:val="uk-UA"/>
              </w:rPr>
              <w:t>й</w:t>
            </w:r>
          </w:p>
        </w:tc>
        <w:tc>
          <w:tcPr>
            <w:tcW w:w="1832" w:type="dxa"/>
            <w:vAlign w:val="center"/>
          </w:tcPr>
          <w:p w:rsidR="00CA7CB3" w:rsidRPr="00664CCE" w:rsidRDefault="00CA7CB3" w:rsidP="00630107">
            <w:pPr>
              <w:jc w:val="center"/>
              <w:rPr>
                <w:szCs w:val="28"/>
                <w:lang w:val="uk-UA"/>
              </w:rPr>
            </w:pPr>
            <w:r w:rsidRPr="00664CCE">
              <w:rPr>
                <w:szCs w:val="28"/>
                <w:lang w:val="uk-UA"/>
              </w:rPr>
              <w:t>-й</w:t>
            </w:r>
          </w:p>
        </w:tc>
      </w:tr>
      <w:tr w:rsidR="00CA7CB3" w:rsidRPr="00664CCE" w:rsidTr="00630107">
        <w:trPr>
          <w:trHeight w:val="70"/>
        </w:trPr>
        <w:tc>
          <w:tcPr>
            <w:tcW w:w="2834" w:type="dxa"/>
            <w:vMerge/>
            <w:vAlign w:val="center"/>
          </w:tcPr>
          <w:p w:rsidR="00CA7CB3" w:rsidRPr="003D3047" w:rsidRDefault="00CA7CB3" w:rsidP="00630107">
            <w:pPr>
              <w:rPr>
                <w:sz w:val="16"/>
                <w:szCs w:val="16"/>
                <w:lang w:val="uk-UA"/>
              </w:rPr>
            </w:pPr>
          </w:p>
        </w:tc>
        <w:tc>
          <w:tcPr>
            <w:tcW w:w="3261" w:type="dxa"/>
            <w:vMerge/>
            <w:vAlign w:val="center"/>
          </w:tcPr>
          <w:p w:rsidR="00CA7CB3" w:rsidRPr="00664CCE" w:rsidRDefault="00CA7CB3" w:rsidP="00630107">
            <w:pPr>
              <w:jc w:val="center"/>
              <w:rPr>
                <w:szCs w:val="28"/>
                <w:lang w:val="uk-UA"/>
              </w:rPr>
            </w:pPr>
          </w:p>
        </w:tc>
        <w:tc>
          <w:tcPr>
            <w:tcW w:w="3402" w:type="dxa"/>
            <w:gridSpan w:val="2"/>
            <w:vAlign w:val="center"/>
          </w:tcPr>
          <w:p w:rsidR="00CA7CB3" w:rsidRPr="00971B46" w:rsidRDefault="00CA7CB3" w:rsidP="00630107">
            <w:pPr>
              <w:jc w:val="center"/>
              <w:rPr>
                <w:b/>
                <w:szCs w:val="28"/>
                <w:lang w:val="uk-UA"/>
              </w:rPr>
            </w:pPr>
            <w:r w:rsidRPr="00971B46">
              <w:rPr>
                <w:b/>
                <w:szCs w:val="28"/>
                <w:lang w:val="uk-UA"/>
              </w:rPr>
              <w:t>Семестр</w:t>
            </w:r>
          </w:p>
        </w:tc>
      </w:tr>
      <w:tr w:rsidR="00CA7CB3" w:rsidRPr="00664CCE" w:rsidTr="00630107">
        <w:trPr>
          <w:trHeight w:val="323"/>
        </w:trPr>
        <w:tc>
          <w:tcPr>
            <w:tcW w:w="2834" w:type="dxa"/>
            <w:vMerge/>
            <w:vAlign w:val="center"/>
          </w:tcPr>
          <w:p w:rsidR="00CA7CB3" w:rsidRPr="00664CCE" w:rsidRDefault="00CA7CB3" w:rsidP="00630107">
            <w:pPr>
              <w:rPr>
                <w:szCs w:val="28"/>
                <w:lang w:val="uk-UA"/>
              </w:rPr>
            </w:pPr>
          </w:p>
        </w:tc>
        <w:tc>
          <w:tcPr>
            <w:tcW w:w="3261" w:type="dxa"/>
            <w:vMerge/>
            <w:vAlign w:val="center"/>
          </w:tcPr>
          <w:p w:rsidR="00CA7CB3" w:rsidRPr="00664CCE" w:rsidRDefault="00CA7CB3" w:rsidP="00630107">
            <w:pPr>
              <w:jc w:val="center"/>
              <w:rPr>
                <w:szCs w:val="28"/>
                <w:lang w:val="uk-UA"/>
              </w:rPr>
            </w:pPr>
          </w:p>
        </w:tc>
        <w:tc>
          <w:tcPr>
            <w:tcW w:w="1570" w:type="dxa"/>
            <w:vAlign w:val="center"/>
          </w:tcPr>
          <w:p w:rsidR="00CA7CB3" w:rsidRPr="00664CCE" w:rsidRDefault="00C54581" w:rsidP="00630107">
            <w:pPr>
              <w:jc w:val="center"/>
              <w:rPr>
                <w:szCs w:val="28"/>
                <w:lang w:val="uk-UA"/>
              </w:rPr>
            </w:pPr>
            <w:r>
              <w:rPr>
                <w:szCs w:val="28"/>
                <w:lang w:val="uk-UA"/>
              </w:rPr>
              <w:t>6</w:t>
            </w:r>
            <w:r w:rsidR="00CA7CB3" w:rsidRPr="00664CCE">
              <w:rPr>
                <w:szCs w:val="28"/>
                <w:lang w:val="uk-UA"/>
              </w:rPr>
              <w:t>-й</w:t>
            </w:r>
          </w:p>
        </w:tc>
        <w:tc>
          <w:tcPr>
            <w:tcW w:w="1832" w:type="dxa"/>
            <w:vAlign w:val="center"/>
          </w:tcPr>
          <w:p w:rsidR="00CA7CB3" w:rsidRPr="00664CCE" w:rsidRDefault="00CA7CB3" w:rsidP="00630107">
            <w:pPr>
              <w:jc w:val="center"/>
              <w:rPr>
                <w:szCs w:val="28"/>
                <w:lang w:val="uk-UA"/>
              </w:rPr>
            </w:pPr>
            <w:r w:rsidRPr="00664CCE">
              <w:rPr>
                <w:szCs w:val="28"/>
                <w:lang w:val="uk-UA"/>
              </w:rPr>
              <w:t>-й</w:t>
            </w:r>
          </w:p>
        </w:tc>
      </w:tr>
      <w:tr w:rsidR="00CA7CB3" w:rsidRPr="00664CCE" w:rsidTr="00630107">
        <w:trPr>
          <w:trHeight w:val="322"/>
        </w:trPr>
        <w:tc>
          <w:tcPr>
            <w:tcW w:w="2834" w:type="dxa"/>
            <w:vMerge/>
            <w:vAlign w:val="center"/>
          </w:tcPr>
          <w:p w:rsidR="00CA7CB3" w:rsidRPr="00664CCE" w:rsidRDefault="00CA7CB3" w:rsidP="00630107">
            <w:pPr>
              <w:rPr>
                <w:szCs w:val="28"/>
                <w:lang w:val="uk-UA"/>
              </w:rPr>
            </w:pPr>
          </w:p>
        </w:tc>
        <w:tc>
          <w:tcPr>
            <w:tcW w:w="3261" w:type="dxa"/>
            <w:vMerge/>
            <w:vAlign w:val="center"/>
          </w:tcPr>
          <w:p w:rsidR="00CA7CB3" w:rsidRPr="00664CCE" w:rsidRDefault="00CA7CB3" w:rsidP="00630107">
            <w:pPr>
              <w:jc w:val="center"/>
              <w:rPr>
                <w:szCs w:val="28"/>
                <w:lang w:val="uk-UA"/>
              </w:rPr>
            </w:pPr>
          </w:p>
        </w:tc>
        <w:tc>
          <w:tcPr>
            <w:tcW w:w="3402" w:type="dxa"/>
            <w:gridSpan w:val="2"/>
            <w:vAlign w:val="center"/>
          </w:tcPr>
          <w:p w:rsidR="00CA7CB3" w:rsidRPr="00971B46" w:rsidRDefault="00CA7CB3" w:rsidP="00630107">
            <w:pPr>
              <w:jc w:val="center"/>
              <w:rPr>
                <w:b/>
                <w:szCs w:val="28"/>
                <w:lang w:val="uk-UA"/>
              </w:rPr>
            </w:pPr>
            <w:r w:rsidRPr="00971B46">
              <w:rPr>
                <w:b/>
                <w:szCs w:val="28"/>
                <w:lang w:val="uk-UA"/>
              </w:rPr>
              <w:t>Лекції</w:t>
            </w:r>
          </w:p>
        </w:tc>
      </w:tr>
      <w:tr w:rsidR="00CA7CB3" w:rsidRPr="00664CCE" w:rsidTr="00630107">
        <w:trPr>
          <w:trHeight w:val="320"/>
        </w:trPr>
        <w:tc>
          <w:tcPr>
            <w:tcW w:w="2834" w:type="dxa"/>
            <w:vMerge w:val="restart"/>
            <w:vAlign w:val="center"/>
          </w:tcPr>
          <w:p w:rsidR="00CA7CB3" w:rsidRPr="00664CCE" w:rsidRDefault="00CA7CB3" w:rsidP="00630107">
            <w:pPr>
              <w:rPr>
                <w:szCs w:val="28"/>
                <w:lang w:val="uk-UA"/>
              </w:rPr>
            </w:pPr>
            <w:r>
              <w:rPr>
                <w:szCs w:val="28"/>
                <w:lang w:val="uk-UA"/>
              </w:rPr>
              <w:t>Г</w:t>
            </w:r>
            <w:r w:rsidRPr="00664CCE">
              <w:rPr>
                <w:szCs w:val="28"/>
                <w:lang w:val="uk-UA"/>
              </w:rPr>
              <w:t xml:space="preserve">один для денної </w:t>
            </w:r>
            <w:r>
              <w:rPr>
                <w:szCs w:val="28"/>
                <w:lang w:val="uk-UA"/>
              </w:rPr>
              <w:t xml:space="preserve">(або вечірньої) </w:t>
            </w:r>
            <w:r w:rsidRPr="00664CCE">
              <w:rPr>
                <w:szCs w:val="28"/>
                <w:lang w:val="uk-UA"/>
              </w:rPr>
              <w:t>форми навчання:</w:t>
            </w:r>
          </w:p>
          <w:p w:rsidR="00CA7CB3" w:rsidRPr="00664CCE" w:rsidRDefault="00CA7CB3" w:rsidP="00630107">
            <w:pPr>
              <w:rPr>
                <w:szCs w:val="28"/>
                <w:lang w:val="uk-UA"/>
              </w:rPr>
            </w:pPr>
            <w:r w:rsidRPr="00664CCE">
              <w:rPr>
                <w:szCs w:val="28"/>
                <w:lang w:val="uk-UA"/>
              </w:rPr>
              <w:t xml:space="preserve">аудиторних – </w:t>
            </w:r>
            <w:r>
              <w:rPr>
                <w:szCs w:val="28"/>
                <w:lang w:val="uk-UA"/>
              </w:rPr>
              <w:t>9</w:t>
            </w:r>
          </w:p>
          <w:p w:rsidR="00CA7CB3" w:rsidRPr="00664CCE" w:rsidRDefault="00CA7CB3" w:rsidP="00630107">
            <w:pPr>
              <w:rPr>
                <w:szCs w:val="28"/>
                <w:lang w:val="uk-UA"/>
              </w:rPr>
            </w:pPr>
            <w:r>
              <w:rPr>
                <w:szCs w:val="28"/>
                <w:lang w:val="uk-UA"/>
              </w:rPr>
              <w:t>самостійної роботи студента</w:t>
            </w:r>
            <w:r w:rsidRPr="00664CCE">
              <w:rPr>
                <w:szCs w:val="28"/>
                <w:lang w:val="uk-UA"/>
              </w:rPr>
              <w:t xml:space="preserve"> </w:t>
            </w:r>
            <w:r>
              <w:rPr>
                <w:szCs w:val="28"/>
                <w:lang w:val="uk-UA"/>
              </w:rPr>
              <w:t>–</w:t>
            </w:r>
            <w:r w:rsidRPr="00664CCE">
              <w:rPr>
                <w:szCs w:val="28"/>
                <w:lang w:val="uk-UA"/>
              </w:rPr>
              <w:t xml:space="preserve"> </w:t>
            </w:r>
            <w:r>
              <w:rPr>
                <w:szCs w:val="28"/>
                <w:lang w:val="uk-UA"/>
              </w:rPr>
              <w:t>38</w:t>
            </w:r>
          </w:p>
        </w:tc>
        <w:tc>
          <w:tcPr>
            <w:tcW w:w="3261" w:type="dxa"/>
            <w:vMerge w:val="restart"/>
            <w:vAlign w:val="center"/>
          </w:tcPr>
          <w:p w:rsidR="00CA7CB3" w:rsidRPr="00664CCE" w:rsidRDefault="00CA7CB3" w:rsidP="00630107">
            <w:pPr>
              <w:jc w:val="center"/>
              <w:rPr>
                <w:szCs w:val="28"/>
                <w:lang w:val="uk-UA"/>
              </w:rPr>
            </w:pPr>
            <w:r w:rsidRPr="00664CCE">
              <w:rPr>
                <w:szCs w:val="28"/>
                <w:lang w:val="uk-UA"/>
              </w:rPr>
              <w:t>Освітньо-кваліфікаційний рівень:</w:t>
            </w:r>
          </w:p>
          <w:p w:rsidR="00CA7CB3" w:rsidRPr="00664CCE" w:rsidRDefault="00CA7CB3" w:rsidP="00630107">
            <w:pPr>
              <w:jc w:val="center"/>
              <w:rPr>
                <w:szCs w:val="28"/>
                <w:lang w:val="uk-UA"/>
              </w:rPr>
            </w:pPr>
            <w:r>
              <w:rPr>
                <w:szCs w:val="28"/>
                <w:lang w:val="uk-UA"/>
              </w:rPr>
              <w:t>спеціаліст</w:t>
            </w:r>
          </w:p>
        </w:tc>
        <w:tc>
          <w:tcPr>
            <w:tcW w:w="1570" w:type="dxa"/>
            <w:vAlign w:val="center"/>
          </w:tcPr>
          <w:p w:rsidR="00CA7CB3" w:rsidRPr="00664CCE" w:rsidRDefault="00CA7CB3" w:rsidP="00630107">
            <w:pPr>
              <w:jc w:val="center"/>
              <w:rPr>
                <w:szCs w:val="28"/>
                <w:lang w:val="uk-UA"/>
              </w:rPr>
            </w:pPr>
            <w:r w:rsidRPr="00664CCE">
              <w:rPr>
                <w:szCs w:val="28"/>
                <w:lang w:val="uk-UA"/>
              </w:rPr>
              <w:t xml:space="preserve"> год.</w:t>
            </w:r>
          </w:p>
        </w:tc>
        <w:tc>
          <w:tcPr>
            <w:tcW w:w="1832" w:type="dxa"/>
            <w:vAlign w:val="center"/>
          </w:tcPr>
          <w:p w:rsidR="00CA7CB3" w:rsidRPr="00664CCE" w:rsidRDefault="00CA7CB3" w:rsidP="00630107">
            <w:pPr>
              <w:jc w:val="center"/>
              <w:rPr>
                <w:szCs w:val="28"/>
                <w:lang w:val="uk-UA"/>
              </w:rPr>
            </w:pPr>
            <w:r w:rsidRPr="00664CCE">
              <w:rPr>
                <w:szCs w:val="28"/>
                <w:lang w:val="uk-UA"/>
              </w:rPr>
              <w:t xml:space="preserve"> год.</w:t>
            </w:r>
          </w:p>
        </w:tc>
      </w:tr>
      <w:tr w:rsidR="00CA7CB3" w:rsidRPr="00664CCE" w:rsidTr="00630107">
        <w:trPr>
          <w:trHeight w:val="320"/>
        </w:trPr>
        <w:tc>
          <w:tcPr>
            <w:tcW w:w="2834" w:type="dxa"/>
            <w:vMerge/>
            <w:vAlign w:val="center"/>
          </w:tcPr>
          <w:p w:rsidR="00CA7CB3" w:rsidRPr="00664CCE" w:rsidRDefault="00CA7CB3" w:rsidP="00630107">
            <w:pPr>
              <w:rPr>
                <w:szCs w:val="28"/>
                <w:lang w:val="uk-UA"/>
              </w:rPr>
            </w:pPr>
          </w:p>
        </w:tc>
        <w:tc>
          <w:tcPr>
            <w:tcW w:w="3261" w:type="dxa"/>
            <w:vMerge/>
            <w:vAlign w:val="center"/>
          </w:tcPr>
          <w:p w:rsidR="00CA7CB3" w:rsidRPr="00664CCE" w:rsidRDefault="00CA7CB3" w:rsidP="00630107">
            <w:pPr>
              <w:jc w:val="center"/>
              <w:rPr>
                <w:szCs w:val="28"/>
                <w:lang w:val="uk-UA"/>
              </w:rPr>
            </w:pPr>
          </w:p>
        </w:tc>
        <w:tc>
          <w:tcPr>
            <w:tcW w:w="3402" w:type="dxa"/>
            <w:gridSpan w:val="2"/>
            <w:vAlign w:val="center"/>
          </w:tcPr>
          <w:p w:rsidR="00CA7CB3" w:rsidRPr="00971B46" w:rsidRDefault="00CA7CB3" w:rsidP="00630107">
            <w:pPr>
              <w:jc w:val="center"/>
              <w:rPr>
                <w:b/>
                <w:szCs w:val="28"/>
                <w:lang w:val="uk-UA"/>
              </w:rPr>
            </w:pPr>
            <w:r w:rsidRPr="00971B46">
              <w:rPr>
                <w:b/>
                <w:szCs w:val="28"/>
                <w:lang w:val="uk-UA"/>
              </w:rPr>
              <w:t>Практичні, семінарські</w:t>
            </w:r>
          </w:p>
        </w:tc>
      </w:tr>
      <w:tr w:rsidR="00CA7CB3" w:rsidRPr="00664CCE" w:rsidTr="00630107">
        <w:trPr>
          <w:trHeight w:val="320"/>
        </w:trPr>
        <w:tc>
          <w:tcPr>
            <w:tcW w:w="2834" w:type="dxa"/>
            <w:vMerge/>
            <w:vAlign w:val="center"/>
          </w:tcPr>
          <w:p w:rsidR="00CA7CB3" w:rsidRPr="00664CCE" w:rsidRDefault="00CA7CB3" w:rsidP="00630107">
            <w:pPr>
              <w:rPr>
                <w:szCs w:val="28"/>
                <w:lang w:val="uk-UA"/>
              </w:rPr>
            </w:pPr>
          </w:p>
        </w:tc>
        <w:tc>
          <w:tcPr>
            <w:tcW w:w="3261" w:type="dxa"/>
            <w:vMerge/>
            <w:vAlign w:val="center"/>
          </w:tcPr>
          <w:p w:rsidR="00CA7CB3" w:rsidRPr="00664CCE" w:rsidRDefault="00CA7CB3" w:rsidP="00630107">
            <w:pPr>
              <w:jc w:val="center"/>
              <w:rPr>
                <w:szCs w:val="28"/>
                <w:lang w:val="uk-UA"/>
              </w:rPr>
            </w:pPr>
          </w:p>
        </w:tc>
        <w:tc>
          <w:tcPr>
            <w:tcW w:w="1570" w:type="dxa"/>
            <w:vAlign w:val="center"/>
          </w:tcPr>
          <w:p w:rsidR="00CA7CB3" w:rsidRPr="00664CCE" w:rsidRDefault="00CA7CB3" w:rsidP="00630107">
            <w:pPr>
              <w:jc w:val="center"/>
              <w:rPr>
                <w:i/>
                <w:szCs w:val="28"/>
                <w:lang w:val="uk-UA"/>
              </w:rPr>
            </w:pPr>
            <w:r>
              <w:rPr>
                <w:szCs w:val="28"/>
                <w:lang w:val="uk-UA"/>
              </w:rPr>
              <w:t>9</w:t>
            </w:r>
            <w:r w:rsidRPr="00664CCE">
              <w:rPr>
                <w:szCs w:val="28"/>
                <w:lang w:val="uk-UA"/>
              </w:rPr>
              <w:t xml:space="preserve"> год.</w:t>
            </w:r>
          </w:p>
        </w:tc>
        <w:tc>
          <w:tcPr>
            <w:tcW w:w="1832" w:type="dxa"/>
            <w:vAlign w:val="center"/>
          </w:tcPr>
          <w:p w:rsidR="00CA7CB3" w:rsidRPr="00664CCE" w:rsidRDefault="00CA7CB3" w:rsidP="00630107">
            <w:pPr>
              <w:jc w:val="center"/>
              <w:rPr>
                <w:szCs w:val="28"/>
                <w:lang w:val="uk-UA"/>
              </w:rPr>
            </w:pPr>
            <w:r w:rsidRPr="00664CCE">
              <w:rPr>
                <w:szCs w:val="28"/>
                <w:lang w:val="uk-UA"/>
              </w:rPr>
              <w:t xml:space="preserve"> год.</w:t>
            </w:r>
          </w:p>
        </w:tc>
      </w:tr>
      <w:tr w:rsidR="00CA7CB3" w:rsidRPr="00664CCE" w:rsidTr="00630107">
        <w:trPr>
          <w:trHeight w:val="138"/>
        </w:trPr>
        <w:tc>
          <w:tcPr>
            <w:tcW w:w="2834" w:type="dxa"/>
            <w:vMerge/>
            <w:vAlign w:val="center"/>
          </w:tcPr>
          <w:p w:rsidR="00CA7CB3" w:rsidRPr="00664CCE" w:rsidRDefault="00CA7CB3" w:rsidP="00630107">
            <w:pPr>
              <w:jc w:val="center"/>
              <w:rPr>
                <w:szCs w:val="28"/>
                <w:lang w:val="uk-UA"/>
              </w:rPr>
            </w:pPr>
          </w:p>
        </w:tc>
        <w:tc>
          <w:tcPr>
            <w:tcW w:w="3261" w:type="dxa"/>
            <w:vMerge/>
            <w:vAlign w:val="center"/>
          </w:tcPr>
          <w:p w:rsidR="00CA7CB3" w:rsidRPr="00664CCE" w:rsidRDefault="00CA7CB3" w:rsidP="00630107">
            <w:pPr>
              <w:jc w:val="center"/>
              <w:rPr>
                <w:szCs w:val="28"/>
                <w:lang w:val="uk-UA"/>
              </w:rPr>
            </w:pPr>
          </w:p>
        </w:tc>
        <w:tc>
          <w:tcPr>
            <w:tcW w:w="3402" w:type="dxa"/>
            <w:gridSpan w:val="2"/>
            <w:vAlign w:val="center"/>
          </w:tcPr>
          <w:p w:rsidR="00CA7CB3" w:rsidRPr="00971B46" w:rsidRDefault="00CA7CB3" w:rsidP="00630107">
            <w:pPr>
              <w:jc w:val="center"/>
              <w:rPr>
                <w:b/>
                <w:szCs w:val="28"/>
                <w:lang w:val="uk-UA"/>
              </w:rPr>
            </w:pPr>
            <w:r w:rsidRPr="00971B46">
              <w:rPr>
                <w:b/>
                <w:szCs w:val="28"/>
                <w:lang w:val="uk-UA"/>
              </w:rPr>
              <w:t>Лабораторні</w:t>
            </w:r>
          </w:p>
        </w:tc>
      </w:tr>
      <w:tr w:rsidR="00CA7CB3" w:rsidRPr="00664CCE" w:rsidTr="00630107">
        <w:trPr>
          <w:trHeight w:val="138"/>
        </w:trPr>
        <w:tc>
          <w:tcPr>
            <w:tcW w:w="2834" w:type="dxa"/>
            <w:vMerge/>
            <w:vAlign w:val="center"/>
          </w:tcPr>
          <w:p w:rsidR="00CA7CB3" w:rsidRPr="00664CCE" w:rsidRDefault="00CA7CB3" w:rsidP="00630107">
            <w:pPr>
              <w:jc w:val="center"/>
              <w:rPr>
                <w:szCs w:val="28"/>
                <w:lang w:val="uk-UA"/>
              </w:rPr>
            </w:pPr>
          </w:p>
        </w:tc>
        <w:tc>
          <w:tcPr>
            <w:tcW w:w="3261" w:type="dxa"/>
            <w:vMerge/>
            <w:vAlign w:val="center"/>
          </w:tcPr>
          <w:p w:rsidR="00CA7CB3" w:rsidRPr="00664CCE" w:rsidRDefault="00CA7CB3" w:rsidP="00630107">
            <w:pPr>
              <w:jc w:val="center"/>
              <w:rPr>
                <w:szCs w:val="28"/>
                <w:lang w:val="uk-UA"/>
              </w:rPr>
            </w:pPr>
          </w:p>
        </w:tc>
        <w:tc>
          <w:tcPr>
            <w:tcW w:w="1570" w:type="dxa"/>
            <w:vAlign w:val="center"/>
          </w:tcPr>
          <w:p w:rsidR="00CA7CB3" w:rsidRPr="00664CCE" w:rsidRDefault="00CA7CB3" w:rsidP="00630107">
            <w:pPr>
              <w:jc w:val="center"/>
              <w:rPr>
                <w:i/>
                <w:szCs w:val="28"/>
                <w:lang w:val="uk-UA"/>
              </w:rPr>
            </w:pPr>
            <w:r w:rsidRPr="00664CCE">
              <w:rPr>
                <w:szCs w:val="28"/>
                <w:lang w:val="uk-UA"/>
              </w:rPr>
              <w:t xml:space="preserve"> год.</w:t>
            </w:r>
          </w:p>
        </w:tc>
        <w:tc>
          <w:tcPr>
            <w:tcW w:w="1832" w:type="dxa"/>
            <w:vAlign w:val="center"/>
          </w:tcPr>
          <w:p w:rsidR="00CA7CB3" w:rsidRPr="00664CCE" w:rsidRDefault="00CA7CB3" w:rsidP="00630107">
            <w:pPr>
              <w:jc w:val="center"/>
              <w:rPr>
                <w:i/>
                <w:szCs w:val="28"/>
                <w:lang w:val="uk-UA"/>
              </w:rPr>
            </w:pPr>
            <w:r w:rsidRPr="00664CCE">
              <w:rPr>
                <w:szCs w:val="28"/>
                <w:lang w:val="uk-UA"/>
              </w:rPr>
              <w:t xml:space="preserve"> год.</w:t>
            </w:r>
          </w:p>
        </w:tc>
      </w:tr>
      <w:tr w:rsidR="00CA7CB3" w:rsidRPr="00664CCE" w:rsidTr="00630107">
        <w:trPr>
          <w:trHeight w:val="138"/>
        </w:trPr>
        <w:tc>
          <w:tcPr>
            <w:tcW w:w="2834" w:type="dxa"/>
            <w:vMerge/>
            <w:vAlign w:val="center"/>
          </w:tcPr>
          <w:p w:rsidR="00CA7CB3" w:rsidRPr="00664CCE" w:rsidRDefault="00CA7CB3" w:rsidP="00630107">
            <w:pPr>
              <w:jc w:val="center"/>
              <w:rPr>
                <w:szCs w:val="28"/>
                <w:lang w:val="uk-UA"/>
              </w:rPr>
            </w:pPr>
          </w:p>
        </w:tc>
        <w:tc>
          <w:tcPr>
            <w:tcW w:w="3261" w:type="dxa"/>
            <w:vMerge/>
            <w:vAlign w:val="center"/>
          </w:tcPr>
          <w:p w:rsidR="00CA7CB3" w:rsidRPr="00664CCE" w:rsidRDefault="00CA7CB3" w:rsidP="00630107">
            <w:pPr>
              <w:jc w:val="center"/>
              <w:rPr>
                <w:szCs w:val="28"/>
                <w:lang w:val="uk-UA"/>
              </w:rPr>
            </w:pPr>
          </w:p>
        </w:tc>
        <w:tc>
          <w:tcPr>
            <w:tcW w:w="3402" w:type="dxa"/>
            <w:gridSpan w:val="2"/>
            <w:vAlign w:val="center"/>
          </w:tcPr>
          <w:p w:rsidR="00CA7CB3" w:rsidRPr="00971B46" w:rsidRDefault="00CA7CB3" w:rsidP="00630107">
            <w:pPr>
              <w:jc w:val="center"/>
              <w:rPr>
                <w:b/>
                <w:szCs w:val="28"/>
                <w:lang w:val="uk-UA"/>
              </w:rPr>
            </w:pPr>
            <w:r w:rsidRPr="00971B46">
              <w:rPr>
                <w:b/>
                <w:szCs w:val="28"/>
                <w:lang w:val="uk-UA"/>
              </w:rPr>
              <w:t>Самостійна робота</w:t>
            </w:r>
          </w:p>
        </w:tc>
      </w:tr>
      <w:tr w:rsidR="00CA7CB3" w:rsidRPr="00664CCE" w:rsidTr="00630107">
        <w:trPr>
          <w:trHeight w:val="138"/>
        </w:trPr>
        <w:tc>
          <w:tcPr>
            <w:tcW w:w="2834" w:type="dxa"/>
            <w:vMerge/>
            <w:vAlign w:val="center"/>
          </w:tcPr>
          <w:p w:rsidR="00CA7CB3" w:rsidRPr="00664CCE" w:rsidRDefault="00CA7CB3" w:rsidP="00630107">
            <w:pPr>
              <w:jc w:val="center"/>
              <w:rPr>
                <w:szCs w:val="28"/>
                <w:lang w:val="uk-UA"/>
              </w:rPr>
            </w:pPr>
          </w:p>
        </w:tc>
        <w:tc>
          <w:tcPr>
            <w:tcW w:w="3261" w:type="dxa"/>
            <w:vMerge/>
            <w:vAlign w:val="center"/>
          </w:tcPr>
          <w:p w:rsidR="00CA7CB3" w:rsidRPr="00664CCE" w:rsidRDefault="00CA7CB3" w:rsidP="00630107">
            <w:pPr>
              <w:jc w:val="center"/>
              <w:rPr>
                <w:szCs w:val="28"/>
                <w:lang w:val="uk-UA"/>
              </w:rPr>
            </w:pPr>
          </w:p>
        </w:tc>
        <w:tc>
          <w:tcPr>
            <w:tcW w:w="1570" w:type="dxa"/>
            <w:vAlign w:val="center"/>
          </w:tcPr>
          <w:p w:rsidR="00CA7CB3" w:rsidRPr="00664CCE" w:rsidRDefault="00CA7CB3" w:rsidP="00630107">
            <w:pPr>
              <w:jc w:val="center"/>
              <w:rPr>
                <w:i/>
                <w:szCs w:val="28"/>
                <w:lang w:val="uk-UA"/>
              </w:rPr>
            </w:pPr>
            <w:r>
              <w:rPr>
                <w:szCs w:val="28"/>
                <w:lang w:val="uk-UA"/>
              </w:rPr>
              <w:t>38</w:t>
            </w:r>
            <w:r w:rsidRPr="00664CCE">
              <w:rPr>
                <w:szCs w:val="28"/>
                <w:lang w:val="uk-UA"/>
              </w:rPr>
              <w:t xml:space="preserve"> год.</w:t>
            </w:r>
          </w:p>
        </w:tc>
        <w:tc>
          <w:tcPr>
            <w:tcW w:w="1832" w:type="dxa"/>
            <w:vAlign w:val="center"/>
          </w:tcPr>
          <w:p w:rsidR="00CA7CB3" w:rsidRPr="00664CCE" w:rsidRDefault="00CA7CB3" w:rsidP="00630107">
            <w:pPr>
              <w:jc w:val="center"/>
              <w:rPr>
                <w:szCs w:val="28"/>
                <w:lang w:val="uk-UA"/>
              </w:rPr>
            </w:pPr>
            <w:r w:rsidRPr="00664CCE">
              <w:rPr>
                <w:szCs w:val="28"/>
                <w:lang w:val="uk-UA"/>
              </w:rPr>
              <w:t xml:space="preserve"> год.</w:t>
            </w:r>
          </w:p>
        </w:tc>
      </w:tr>
      <w:tr w:rsidR="00CA7CB3" w:rsidRPr="00664CCE" w:rsidTr="00630107">
        <w:trPr>
          <w:trHeight w:val="138"/>
        </w:trPr>
        <w:tc>
          <w:tcPr>
            <w:tcW w:w="2834" w:type="dxa"/>
            <w:vMerge/>
            <w:vAlign w:val="center"/>
          </w:tcPr>
          <w:p w:rsidR="00CA7CB3" w:rsidRPr="00664CCE" w:rsidRDefault="00CA7CB3" w:rsidP="00630107">
            <w:pPr>
              <w:jc w:val="center"/>
              <w:rPr>
                <w:szCs w:val="28"/>
                <w:lang w:val="uk-UA"/>
              </w:rPr>
            </w:pPr>
          </w:p>
        </w:tc>
        <w:tc>
          <w:tcPr>
            <w:tcW w:w="3261" w:type="dxa"/>
            <w:vMerge/>
            <w:vAlign w:val="center"/>
          </w:tcPr>
          <w:p w:rsidR="00CA7CB3" w:rsidRPr="00664CCE" w:rsidRDefault="00CA7CB3" w:rsidP="00630107">
            <w:pPr>
              <w:jc w:val="center"/>
              <w:rPr>
                <w:szCs w:val="28"/>
                <w:lang w:val="uk-UA"/>
              </w:rPr>
            </w:pPr>
          </w:p>
        </w:tc>
        <w:tc>
          <w:tcPr>
            <w:tcW w:w="3402" w:type="dxa"/>
            <w:gridSpan w:val="2"/>
            <w:vAlign w:val="center"/>
          </w:tcPr>
          <w:p w:rsidR="00CA7CB3" w:rsidRPr="00631439" w:rsidRDefault="00CA7CB3" w:rsidP="00630107">
            <w:pPr>
              <w:jc w:val="center"/>
              <w:rPr>
                <w:szCs w:val="28"/>
                <w:lang w:val="uk-UA"/>
              </w:rPr>
            </w:pPr>
            <w:r>
              <w:rPr>
                <w:b/>
                <w:szCs w:val="28"/>
                <w:lang w:val="uk-UA"/>
              </w:rPr>
              <w:t xml:space="preserve">Індивідуальні завдання: </w:t>
            </w:r>
            <w:r>
              <w:rPr>
                <w:szCs w:val="28"/>
                <w:lang w:val="uk-UA"/>
              </w:rPr>
              <w:t>год.</w:t>
            </w:r>
          </w:p>
        </w:tc>
      </w:tr>
      <w:tr w:rsidR="00CA7CB3" w:rsidRPr="00664CCE" w:rsidTr="00630107">
        <w:trPr>
          <w:trHeight w:val="138"/>
        </w:trPr>
        <w:tc>
          <w:tcPr>
            <w:tcW w:w="2834" w:type="dxa"/>
            <w:vMerge/>
            <w:vAlign w:val="center"/>
          </w:tcPr>
          <w:p w:rsidR="00CA7CB3" w:rsidRPr="00664CCE" w:rsidRDefault="00CA7CB3" w:rsidP="00630107">
            <w:pPr>
              <w:jc w:val="center"/>
              <w:rPr>
                <w:szCs w:val="28"/>
                <w:lang w:val="uk-UA"/>
              </w:rPr>
            </w:pPr>
          </w:p>
        </w:tc>
        <w:tc>
          <w:tcPr>
            <w:tcW w:w="3261" w:type="dxa"/>
            <w:vMerge/>
            <w:vAlign w:val="center"/>
          </w:tcPr>
          <w:p w:rsidR="00CA7CB3" w:rsidRPr="00664CCE" w:rsidRDefault="00CA7CB3" w:rsidP="00630107">
            <w:pPr>
              <w:jc w:val="center"/>
              <w:rPr>
                <w:szCs w:val="28"/>
                <w:lang w:val="uk-UA"/>
              </w:rPr>
            </w:pPr>
          </w:p>
        </w:tc>
        <w:tc>
          <w:tcPr>
            <w:tcW w:w="3402" w:type="dxa"/>
            <w:gridSpan w:val="2"/>
            <w:vAlign w:val="center"/>
          </w:tcPr>
          <w:p w:rsidR="00CA7CB3" w:rsidRPr="00664CCE" w:rsidRDefault="00CA7CB3" w:rsidP="00630107">
            <w:pPr>
              <w:jc w:val="center"/>
              <w:rPr>
                <w:i/>
                <w:szCs w:val="28"/>
                <w:lang w:val="uk-UA"/>
              </w:rPr>
            </w:pPr>
            <w:r w:rsidRPr="00664CCE">
              <w:rPr>
                <w:szCs w:val="28"/>
                <w:lang w:val="uk-UA"/>
              </w:rPr>
              <w:t xml:space="preserve">Вид контролю: </w:t>
            </w:r>
          </w:p>
        </w:tc>
      </w:tr>
    </w:tbl>
    <w:p w:rsidR="00CA7CB3" w:rsidRPr="004E4051" w:rsidRDefault="00CA7CB3" w:rsidP="00CA7CB3">
      <w:pPr>
        <w:rPr>
          <w:lang w:val="uk-UA"/>
        </w:rPr>
      </w:pPr>
    </w:p>
    <w:p w:rsidR="00BB3D92" w:rsidRDefault="00CA7CB3" w:rsidP="00BB3D92">
      <w:pPr>
        <w:rPr>
          <w:b/>
          <w:bCs/>
          <w:szCs w:val="28"/>
          <w:lang w:val="uk-UA"/>
        </w:rPr>
      </w:pPr>
      <w:r>
        <w:rPr>
          <w:b/>
          <w:bCs/>
          <w:szCs w:val="28"/>
          <w:lang w:val="uk-UA"/>
        </w:rPr>
        <w:br w:type="page"/>
      </w:r>
    </w:p>
    <w:p w:rsidR="00BB3D92" w:rsidRDefault="00BB3D92" w:rsidP="00BB3D92">
      <w:pPr>
        <w:numPr>
          <w:ilvl w:val="0"/>
          <w:numId w:val="4"/>
        </w:numPr>
        <w:jc w:val="center"/>
        <w:rPr>
          <w:b/>
          <w:bCs/>
          <w:szCs w:val="28"/>
          <w:lang w:val="uk-UA"/>
        </w:rPr>
      </w:pPr>
      <w:r w:rsidRPr="00631439">
        <w:rPr>
          <w:b/>
          <w:bCs/>
          <w:szCs w:val="28"/>
          <w:lang w:val="uk-UA"/>
        </w:rPr>
        <w:lastRenderedPageBreak/>
        <w:t>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3"/>
        <w:gridCol w:w="851"/>
        <w:gridCol w:w="786"/>
        <w:gridCol w:w="787"/>
        <w:gridCol w:w="1573"/>
        <w:gridCol w:w="1009"/>
      </w:tblGrid>
      <w:tr w:rsidR="00BB3D92" w:rsidRPr="00753A66" w:rsidTr="00EA2ACE">
        <w:tc>
          <w:tcPr>
            <w:tcW w:w="4633" w:type="dxa"/>
            <w:vMerge w:val="restart"/>
            <w:shd w:val="clear" w:color="auto" w:fill="auto"/>
          </w:tcPr>
          <w:p w:rsidR="00BB3D92" w:rsidRPr="00753A66" w:rsidRDefault="00BB3D92" w:rsidP="00630107">
            <w:pPr>
              <w:jc w:val="center"/>
              <w:rPr>
                <w:lang w:val="uk-UA"/>
              </w:rPr>
            </w:pPr>
            <w:r w:rsidRPr="00753A66">
              <w:rPr>
                <w:lang w:val="uk-UA"/>
              </w:rPr>
              <w:t>Назви розділів дисципліни і тем</w:t>
            </w:r>
          </w:p>
        </w:tc>
        <w:tc>
          <w:tcPr>
            <w:tcW w:w="5006" w:type="dxa"/>
            <w:gridSpan w:val="5"/>
            <w:shd w:val="clear" w:color="auto" w:fill="auto"/>
          </w:tcPr>
          <w:p w:rsidR="00BB3D92" w:rsidRPr="00753A66" w:rsidRDefault="00BB3D92" w:rsidP="00630107">
            <w:pPr>
              <w:jc w:val="center"/>
              <w:rPr>
                <w:lang w:val="uk-UA"/>
              </w:rPr>
            </w:pPr>
            <w:r w:rsidRPr="00753A66">
              <w:rPr>
                <w:lang w:val="uk-UA"/>
              </w:rPr>
              <w:t>Кількість годин</w:t>
            </w:r>
          </w:p>
        </w:tc>
      </w:tr>
      <w:tr w:rsidR="00BB3D92" w:rsidRPr="00753A66" w:rsidTr="00EA2ACE">
        <w:tc>
          <w:tcPr>
            <w:tcW w:w="4633" w:type="dxa"/>
            <w:vMerge/>
            <w:shd w:val="clear" w:color="auto" w:fill="auto"/>
          </w:tcPr>
          <w:p w:rsidR="00BB3D92" w:rsidRPr="00753A66" w:rsidRDefault="00BB3D92" w:rsidP="00630107">
            <w:pPr>
              <w:rPr>
                <w:bCs/>
                <w:szCs w:val="28"/>
                <w:lang w:val="uk-UA"/>
              </w:rPr>
            </w:pPr>
          </w:p>
        </w:tc>
        <w:tc>
          <w:tcPr>
            <w:tcW w:w="5006" w:type="dxa"/>
            <w:gridSpan w:val="5"/>
            <w:shd w:val="clear" w:color="auto" w:fill="auto"/>
          </w:tcPr>
          <w:p w:rsidR="00BB3D92" w:rsidRPr="00753A66" w:rsidRDefault="00BB3D92" w:rsidP="00630107">
            <w:pPr>
              <w:jc w:val="center"/>
              <w:rPr>
                <w:lang w:val="uk-UA"/>
              </w:rPr>
            </w:pPr>
            <w:r w:rsidRPr="00753A66">
              <w:rPr>
                <w:lang w:val="uk-UA"/>
              </w:rPr>
              <w:t>Форма навчання (денна або вечірня)</w:t>
            </w:r>
          </w:p>
        </w:tc>
      </w:tr>
      <w:tr w:rsidR="00BB3D92" w:rsidRPr="00753A66" w:rsidTr="00EA2ACE">
        <w:tc>
          <w:tcPr>
            <w:tcW w:w="4633" w:type="dxa"/>
            <w:vMerge/>
            <w:shd w:val="clear" w:color="auto" w:fill="auto"/>
          </w:tcPr>
          <w:p w:rsidR="00BB3D92" w:rsidRPr="00753A66" w:rsidRDefault="00BB3D92" w:rsidP="00630107">
            <w:pPr>
              <w:rPr>
                <w:bCs/>
                <w:szCs w:val="28"/>
                <w:lang w:val="uk-UA"/>
              </w:rPr>
            </w:pPr>
          </w:p>
        </w:tc>
        <w:tc>
          <w:tcPr>
            <w:tcW w:w="851" w:type="dxa"/>
            <w:vMerge w:val="restart"/>
            <w:shd w:val="clear" w:color="auto" w:fill="auto"/>
          </w:tcPr>
          <w:p w:rsidR="00BB3D92" w:rsidRPr="00753A66" w:rsidRDefault="00BB3D92" w:rsidP="00630107">
            <w:pPr>
              <w:ind w:left="-108" w:right="-108"/>
              <w:jc w:val="center"/>
              <w:rPr>
                <w:lang w:val="uk-UA"/>
              </w:rPr>
            </w:pPr>
            <w:r w:rsidRPr="00753A66">
              <w:rPr>
                <w:lang w:val="uk-UA"/>
              </w:rPr>
              <w:t xml:space="preserve">усього </w:t>
            </w:r>
          </w:p>
        </w:tc>
        <w:tc>
          <w:tcPr>
            <w:tcW w:w="4155" w:type="dxa"/>
            <w:gridSpan w:val="4"/>
            <w:shd w:val="clear" w:color="auto" w:fill="auto"/>
          </w:tcPr>
          <w:p w:rsidR="00BB3D92" w:rsidRPr="00753A66" w:rsidRDefault="00BB3D92" w:rsidP="00630107">
            <w:pPr>
              <w:jc w:val="center"/>
              <w:rPr>
                <w:bCs/>
                <w:szCs w:val="28"/>
                <w:lang w:val="uk-UA"/>
              </w:rPr>
            </w:pPr>
            <w:r w:rsidRPr="00753A66">
              <w:rPr>
                <w:bCs/>
                <w:szCs w:val="28"/>
                <w:lang w:val="uk-UA"/>
              </w:rPr>
              <w:t>У тому числі</w:t>
            </w:r>
          </w:p>
        </w:tc>
      </w:tr>
      <w:tr w:rsidR="00EA2ACE" w:rsidRPr="00753A66" w:rsidTr="00EA2ACE">
        <w:tc>
          <w:tcPr>
            <w:tcW w:w="4633" w:type="dxa"/>
            <w:vMerge/>
            <w:shd w:val="clear" w:color="auto" w:fill="auto"/>
          </w:tcPr>
          <w:p w:rsidR="00EA2ACE" w:rsidRPr="00753A66" w:rsidRDefault="00EA2ACE" w:rsidP="00630107">
            <w:pPr>
              <w:rPr>
                <w:bCs/>
                <w:szCs w:val="28"/>
                <w:lang w:val="uk-UA"/>
              </w:rPr>
            </w:pPr>
          </w:p>
        </w:tc>
        <w:tc>
          <w:tcPr>
            <w:tcW w:w="851" w:type="dxa"/>
            <w:vMerge/>
            <w:shd w:val="clear" w:color="auto" w:fill="auto"/>
          </w:tcPr>
          <w:p w:rsidR="00EA2ACE" w:rsidRPr="00753A66" w:rsidRDefault="00EA2ACE" w:rsidP="00630107">
            <w:pPr>
              <w:rPr>
                <w:bCs/>
                <w:szCs w:val="28"/>
                <w:lang w:val="uk-UA"/>
              </w:rPr>
            </w:pPr>
          </w:p>
        </w:tc>
        <w:tc>
          <w:tcPr>
            <w:tcW w:w="786" w:type="dxa"/>
            <w:shd w:val="clear" w:color="auto" w:fill="auto"/>
          </w:tcPr>
          <w:p w:rsidR="00EA2ACE" w:rsidRPr="00753A66" w:rsidRDefault="00EA2ACE" w:rsidP="00630107">
            <w:pPr>
              <w:rPr>
                <w:bCs/>
                <w:szCs w:val="28"/>
                <w:lang w:val="uk-UA"/>
              </w:rPr>
            </w:pPr>
            <w:r w:rsidRPr="00753A66">
              <w:rPr>
                <w:bCs/>
                <w:szCs w:val="28"/>
                <w:lang w:val="uk-UA"/>
              </w:rPr>
              <w:t>лек</w:t>
            </w:r>
          </w:p>
        </w:tc>
        <w:tc>
          <w:tcPr>
            <w:tcW w:w="787" w:type="dxa"/>
            <w:shd w:val="clear" w:color="auto" w:fill="auto"/>
          </w:tcPr>
          <w:p w:rsidR="00EA2ACE" w:rsidRPr="00753A66" w:rsidRDefault="00EA2ACE" w:rsidP="00630107">
            <w:pPr>
              <w:rPr>
                <w:bCs/>
                <w:szCs w:val="28"/>
                <w:lang w:val="uk-UA"/>
              </w:rPr>
            </w:pPr>
            <w:proofErr w:type="spellStart"/>
            <w:r w:rsidRPr="00753A66">
              <w:rPr>
                <w:bCs/>
                <w:szCs w:val="28"/>
                <w:lang w:val="uk-UA"/>
              </w:rPr>
              <w:t>пр</w:t>
            </w:r>
            <w:proofErr w:type="spellEnd"/>
          </w:p>
        </w:tc>
        <w:tc>
          <w:tcPr>
            <w:tcW w:w="1573" w:type="dxa"/>
            <w:shd w:val="clear" w:color="auto" w:fill="auto"/>
          </w:tcPr>
          <w:p w:rsidR="00EA2ACE" w:rsidRPr="00753A66" w:rsidRDefault="00EA2ACE" w:rsidP="00630107">
            <w:pPr>
              <w:rPr>
                <w:bCs/>
                <w:szCs w:val="28"/>
                <w:lang w:val="uk-UA"/>
              </w:rPr>
            </w:pPr>
            <w:proofErr w:type="spellStart"/>
            <w:r w:rsidRPr="00753A66">
              <w:rPr>
                <w:bCs/>
                <w:szCs w:val="28"/>
                <w:lang w:val="uk-UA"/>
              </w:rPr>
              <w:t>інд</w:t>
            </w:r>
            <w:proofErr w:type="spellEnd"/>
          </w:p>
        </w:tc>
        <w:tc>
          <w:tcPr>
            <w:tcW w:w="1009" w:type="dxa"/>
            <w:shd w:val="clear" w:color="auto" w:fill="auto"/>
          </w:tcPr>
          <w:p w:rsidR="00EA2ACE" w:rsidRPr="00753A66" w:rsidRDefault="00EA2ACE" w:rsidP="00630107">
            <w:pPr>
              <w:rPr>
                <w:bCs/>
                <w:szCs w:val="28"/>
                <w:lang w:val="uk-UA"/>
              </w:rPr>
            </w:pPr>
            <w:proofErr w:type="spellStart"/>
            <w:r w:rsidRPr="00753A66">
              <w:rPr>
                <w:bCs/>
                <w:szCs w:val="28"/>
                <w:lang w:val="uk-UA"/>
              </w:rPr>
              <w:t>срс</w:t>
            </w:r>
            <w:proofErr w:type="spellEnd"/>
          </w:p>
        </w:tc>
      </w:tr>
      <w:tr w:rsidR="00EA2ACE" w:rsidRPr="00753A66" w:rsidTr="00AB6CA8">
        <w:tc>
          <w:tcPr>
            <w:tcW w:w="4633" w:type="dxa"/>
            <w:shd w:val="clear" w:color="auto" w:fill="auto"/>
          </w:tcPr>
          <w:p w:rsidR="00EA2ACE" w:rsidRPr="00753A66" w:rsidRDefault="00EA2ACE" w:rsidP="00630107">
            <w:pPr>
              <w:jc w:val="center"/>
              <w:rPr>
                <w:bCs/>
                <w:szCs w:val="28"/>
                <w:lang w:val="uk-UA"/>
              </w:rPr>
            </w:pPr>
            <w:r w:rsidRPr="00753A66">
              <w:rPr>
                <w:bCs/>
                <w:szCs w:val="28"/>
                <w:lang w:val="uk-UA"/>
              </w:rPr>
              <w:t>1</w:t>
            </w:r>
          </w:p>
        </w:tc>
        <w:tc>
          <w:tcPr>
            <w:tcW w:w="851" w:type="dxa"/>
            <w:shd w:val="clear" w:color="auto" w:fill="auto"/>
          </w:tcPr>
          <w:p w:rsidR="00EA2ACE" w:rsidRPr="00753A66" w:rsidRDefault="00EA2ACE" w:rsidP="00630107">
            <w:pPr>
              <w:jc w:val="center"/>
              <w:rPr>
                <w:bCs/>
                <w:szCs w:val="28"/>
                <w:lang w:val="uk-UA"/>
              </w:rPr>
            </w:pPr>
            <w:r w:rsidRPr="00753A66">
              <w:rPr>
                <w:bCs/>
                <w:szCs w:val="28"/>
                <w:lang w:val="uk-UA"/>
              </w:rPr>
              <w:t>2</w:t>
            </w:r>
          </w:p>
        </w:tc>
        <w:tc>
          <w:tcPr>
            <w:tcW w:w="786" w:type="dxa"/>
            <w:shd w:val="clear" w:color="auto" w:fill="auto"/>
          </w:tcPr>
          <w:p w:rsidR="00EA2ACE" w:rsidRPr="00753A66" w:rsidRDefault="00EA2ACE" w:rsidP="00630107">
            <w:pPr>
              <w:jc w:val="center"/>
              <w:rPr>
                <w:bCs/>
                <w:szCs w:val="28"/>
                <w:lang w:val="uk-UA"/>
              </w:rPr>
            </w:pPr>
            <w:r w:rsidRPr="00753A66">
              <w:rPr>
                <w:bCs/>
                <w:szCs w:val="28"/>
                <w:lang w:val="uk-UA"/>
              </w:rPr>
              <w:t>3</w:t>
            </w:r>
          </w:p>
        </w:tc>
        <w:tc>
          <w:tcPr>
            <w:tcW w:w="787" w:type="dxa"/>
            <w:shd w:val="clear" w:color="auto" w:fill="auto"/>
          </w:tcPr>
          <w:p w:rsidR="00EA2ACE" w:rsidRPr="00753A66" w:rsidRDefault="00EA2ACE" w:rsidP="00630107">
            <w:pPr>
              <w:jc w:val="center"/>
              <w:rPr>
                <w:bCs/>
                <w:szCs w:val="28"/>
                <w:lang w:val="uk-UA"/>
              </w:rPr>
            </w:pPr>
            <w:r w:rsidRPr="00753A66">
              <w:rPr>
                <w:bCs/>
                <w:szCs w:val="28"/>
                <w:lang w:val="uk-UA"/>
              </w:rPr>
              <w:t>4</w:t>
            </w:r>
          </w:p>
        </w:tc>
        <w:tc>
          <w:tcPr>
            <w:tcW w:w="1573" w:type="dxa"/>
            <w:shd w:val="clear" w:color="auto" w:fill="auto"/>
          </w:tcPr>
          <w:p w:rsidR="00EA2ACE" w:rsidRPr="00753A66" w:rsidRDefault="00EA2ACE" w:rsidP="00630107">
            <w:pPr>
              <w:jc w:val="center"/>
              <w:rPr>
                <w:bCs/>
                <w:szCs w:val="28"/>
                <w:lang w:val="uk-UA"/>
              </w:rPr>
            </w:pPr>
            <w:r w:rsidRPr="00753A66">
              <w:rPr>
                <w:bCs/>
                <w:szCs w:val="28"/>
                <w:lang w:val="uk-UA"/>
              </w:rPr>
              <w:t>6</w:t>
            </w:r>
          </w:p>
        </w:tc>
        <w:tc>
          <w:tcPr>
            <w:tcW w:w="1009" w:type="dxa"/>
            <w:shd w:val="clear" w:color="auto" w:fill="auto"/>
          </w:tcPr>
          <w:p w:rsidR="00EA2ACE" w:rsidRPr="00753A66" w:rsidRDefault="00EA2ACE" w:rsidP="00630107">
            <w:pPr>
              <w:jc w:val="center"/>
              <w:rPr>
                <w:bCs/>
                <w:szCs w:val="28"/>
                <w:lang w:val="uk-UA"/>
              </w:rPr>
            </w:pPr>
            <w:r w:rsidRPr="00753A66">
              <w:rPr>
                <w:bCs/>
                <w:szCs w:val="28"/>
                <w:lang w:val="uk-UA"/>
              </w:rPr>
              <w:t>7</w:t>
            </w:r>
          </w:p>
        </w:tc>
      </w:tr>
      <w:tr w:rsidR="00BB3D92" w:rsidRPr="00753A66" w:rsidTr="00EA2ACE">
        <w:tc>
          <w:tcPr>
            <w:tcW w:w="9639" w:type="dxa"/>
            <w:gridSpan w:val="6"/>
            <w:shd w:val="clear" w:color="auto" w:fill="auto"/>
          </w:tcPr>
          <w:p w:rsidR="00BB3D92" w:rsidRPr="00753A66" w:rsidRDefault="00BB3D92" w:rsidP="00630107">
            <w:pPr>
              <w:jc w:val="center"/>
              <w:rPr>
                <w:bCs/>
                <w:szCs w:val="28"/>
                <w:lang w:val="uk-UA"/>
              </w:rPr>
            </w:pPr>
            <w:r>
              <w:rPr>
                <w:bCs/>
                <w:szCs w:val="28"/>
                <w:lang w:val="uk-UA"/>
              </w:rPr>
              <w:t>Розділ дисципліни 3</w:t>
            </w:r>
          </w:p>
        </w:tc>
      </w:tr>
      <w:tr w:rsidR="00EA2ACE" w:rsidRPr="00753A66" w:rsidTr="00AB6CA8">
        <w:tc>
          <w:tcPr>
            <w:tcW w:w="4633" w:type="dxa"/>
            <w:shd w:val="clear" w:color="auto" w:fill="auto"/>
          </w:tcPr>
          <w:p w:rsidR="00EA2ACE" w:rsidRDefault="00EA2ACE" w:rsidP="00EC2AFE">
            <w:pPr>
              <w:pStyle w:val="32"/>
              <w:shd w:val="clear" w:color="auto" w:fill="auto"/>
              <w:spacing w:before="0" w:line="240" w:lineRule="auto"/>
              <w:ind w:firstLine="0"/>
              <w:rPr>
                <w:b w:val="0"/>
                <w:sz w:val="28"/>
                <w:szCs w:val="28"/>
                <w:lang w:val="uk-UA"/>
              </w:rPr>
            </w:pPr>
            <w:r w:rsidRPr="00BB3D92">
              <w:rPr>
                <w:b w:val="0"/>
                <w:bCs w:val="0"/>
                <w:sz w:val="28"/>
                <w:szCs w:val="28"/>
                <w:lang w:val="uk-UA"/>
              </w:rPr>
              <w:t xml:space="preserve">Тема 1. </w:t>
            </w:r>
            <w:r w:rsidRPr="00BB3D92">
              <w:rPr>
                <w:b w:val="0"/>
                <w:sz w:val="28"/>
                <w:szCs w:val="28"/>
                <w:lang w:val="uk-UA"/>
              </w:rPr>
              <w:t>Організація роботи поста медичної сестри. Медична документація, порядок її ведення.</w:t>
            </w:r>
          </w:p>
          <w:p w:rsidR="00EC2AFE" w:rsidRPr="00BB3D92" w:rsidRDefault="00EC2AFE" w:rsidP="00EC2AFE">
            <w:pPr>
              <w:pStyle w:val="32"/>
              <w:shd w:val="clear" w:color="auto" w:fill="auto"/>
              <w:spacing w:before="0" w:line="240" w:lineRule="auto"/>
              <w:ind w:firstLine="0"/>
              <w:rPr>
                <w:b w:val="0"/>
                <w:sz w:val="28"/>
                <w:szCs w:val="28"/>
                <w:lang w:val="uk-UA"/>
              </w:rPr>
            </w:pPr>
          </w:p>
        </w:tc>
        <w:tc>
          <w:tcPr>
            <w:tcW w:w="851" w:type="dxa"/>
            <w:shd w:val="clear" w:color="auto" w:fill="auto"/>
          </w:tcPr>
          <w:p w:rsidR="00EA2ACE" w:rsidRPr="00753A66" w:rsidRDefault="00EA2ACE" w:rsidP="00630107">
            <w:pPr>
              <w:rPr>
                <w:bCs/>
                <w:szCs w:val="28"/>
                <w:lang w:val="uk-UA"/>
              </w:rPr>
            </w:pPr>
          </w:p>
        </w:tc>
        <w:tc>
          <w:tcPr>
            <w:tcW w:w="786" w:type="dxa"/>
            <w:shd w:val="clear" w:color="auto" w:fill="auto"/>
          </w:tcPr>
          <w:p w:rsidR="00EA2ACE" w:rsidRPr="00753A66" w:rsidRDefault="00EA2ACE" w:rsidP="00630107">
            <w:pPr>
              <w:rPr>
                <w:bCs/>
                <w:szCs w:val="28"/>
                <w:lang w:val="uk-UA"/>
              </w:rPr>
            </w:pPr>
          </w:p>
        </w:tc>
        <w:tc>
          <w:tcPr>
            <w:tcW w:w="787" w:type="dxa"/>
            <w:shd w:val="clear" w:color="auto" w:fill="auto"/>
          </w:tcPr>
          <w:p w:rsidR="00EA2ACE" w:rsidRPr="00753A66" w:rsidRDefault="00EA2ACE" w:rsidP="00630107">
            <w:pPr>
              <w:rPr>
                <w:bCs/>
                <w:szCs w:val="28"/>
                <w:lang w:val="uk-UA"/>
              </w:rPr>
            </w:pPr>
            <w:r>
              <w:rPr>
                <w:bCs/>
                <w:szCs w:val="28"/>
                <w:lang w:val="uk-UA"/>
              </w:rPr>
              <w:t>2</w:t>
            </w:r>
          </w:p>
        </w:tc>
        <w:tc>
          <w:tcPr>
            <w:tcW w:w="1573" w:type="dxa"/>
            <w:vMerge w:val="restart"/>
            <w:shd w:val="clear" w:color="auto" w:fill="auto"/>
          </w:tcPr>
          <w:p w:rsidR="00EA2ACE" w:rsidRPr="00EA2ACE" w:rsidRDefault="00EA2ACE" w:rsidP="00EA2ACE">
            <w:pPr>
              <w:tabs>
                <w:tab w:val="left" w:pos="1310"/>
              </w:tabs>
              <w:rPr>
                <w:szCs w:val="28"/>
                <w:lang w:val="uk-UA"/>
              </w:rPr>
            </w:pPr>
            <w:r w:rsidRPr="00EA2ACE">
              <w:rPr>
                <w:szCs w:val="28"/>
                <w:lang w:val="uk-UA"/>
              </w:rPr>
              <w:t xml:space="preserve">Робота в </w:t>
            </w:r>
            <w:proofErr w:type="spellStart"/>
            <w:r w:rsidRPr="00EA2ACE">
              <w:rPr>
                <w:szCs w:val="28"/>
                <w:lang w:val="uk-UA"/>
              </w:rPr>
              <w:t>приймаль</w:t>
            </w:r>
            <w:r>
              <w:rPr>
                <w:szCs w:val="28"/>
                <w:lang w:val="uk-UA"/>
              </w:rPr>
              <w:t>-</w:t>
            </w:r>
            <w:r w:rsidRPr="00EA2ACE">
              <w:rPr>
                <w:szCs w:val="28"/>
                <w:lang w:val="uk-UA"/>
              </w:rPr>
              <w:t>ному</w:t>
            </w:r>
            <w:proofErr w:type="spellEnd"/>
            <w:r w:rsidRPr="00EA2ACE">
              <w:rPr>
                <w:szCs w:val="28"/>
                <w:lang w:val="uk-UA"/>
              </w:rPr>
              <w:t xml:space="preserve"> відділенні, </w:t>
            </w:r>
            <w:proofErr w:type="spellStart"/>
            <w:r w:rsidRPr="00EA2ACE">
              <w:rPr>
                <w:szCs w:val="28"/>
                <w:lang w:val="uk-UA"/>
              </w:rPr>
              <w:t>проведен</w:t>
            </w:r>
            <w:r>
              <w:rPr>
                <w:szCs w:val="28"/>
                <w:lang w:val="uk-UA"/>
              </w:rPr>
              <w:t>-</w:t>
            </w:r>
            <w:r w:rsidRPr="00EA2ACE">
              <w:rPr>
                <w:szCs w:val="28"/>
                <w:lang w:val="uk-UA"/>
              </w:rPr>
              <w:t>ня</w:t>
            </w:r>
            <w:proofErr w:type="spellEnd"/>
            <w:r w:rsidRPr="00EA2ACE">
              <w:rPr>
                <w:szCs w:val="28"/>
                <w:lang w:val="uk-UA"/>
              </w:rPr>
              <w:t xml:space="preserve"> </w:t>
            </w:r>
            <w:proofErr w:type="spellStart"/>
            <w:r w:rsidRPr="00EA2ACE">
              <w:rPr>
                <w:szCs w:val="28"/>
                <w:lang w:val="uk-UA"/>
              </w:rPr>
              <w:t>антропо-метрії</w:t>
            </w:r>
            <w:proofErr w:type="spellEnd"/>
            <w:r w:rsidRPr="00EA2ACE">
              <w:rPr>
                <w:szCs w:val="28"/>
                <w:lang w:val="uk-UA"/>
              </w:rPr>
              <w:t xml:space="preserve">, </w:t>
            </w:r>
          </w:p>
          <w:p w:rsidR="00EA2ACE" w:rsidRPr="00EA2ACE" w:rsidRDefault="00EA2ACE" w:rsidP="00EA2ACE">
            <w:pPr>
              <w:rPr>
                <w:bCs/>
                <w:szCs w:val="28"/>
                <w:lang w:val="uk-UA"/>
              </w:rPr>
            </w:pPr>
            <w:r w:rsidRPr="00EA2ACE">
              <w:rPr>
                <w:szCs w:val="28"/>
                <w:lang w:val="uk-UA"/>
              </w:rPr>
              <w:t>санітарної обробки хворих дітей, участь у заповненні медичної документації</w:t>
            </w:r>
            <w:r w:rsidRPr="00EA2ACE">
              <w:rPr>
                <w:spacing w:val="-4"/>
                <w:szCs w:val="28"/>
                <w:lang w:val="uk-UA"/>
              </w:rPr>
              <w:t xml:space="preserve"> та доповідь на занятті</w:t>
            </w:r>
          </w:p>
        </w:tc>
        <w:tc>
          <w:tcPr>
            <w:tcW w:w="1009" w:type="dxa"/>
            <w:shd w:val="clear" w:color="auto" w:fill="auto"/>
          </w:tcPr>
          <w:p w:rsidR="00EA2ACE" w:rsidRPr="00753A66" w:rsidRDefault="00EA2ACE" w:rsidP="00630107">
            <w:pPr>
              <w:rPr>
                <w:bCs/>
                <w:szCs w:val="28"/>
                <w:lang w:val="uk-UA"/>
              </w:rPr>
            </w:pPr>
            <w:r>
              <w:rPr>
                <w:bCs/>
                <w:szCs w:val="28"/>
                <w:lang w:val="uk-UA"/>
              </w:rPr>
              <w:t>9</w:t>
            </w:r>
          </w:p>
        </w:tc>
      </w:tr>
      <w:tr w:rsidR="00EA2ACE" w:rsidRPr="00753A66" w:rsidTr="00AB6CA8">
        <w:tc>
          <w:tcPr>
            <w:tcW w:w="4633" w:type="dxa"/>
            <w:shd w:val="clear" w:color="auto" w:fill="auto"/>
          </w:tcPr>
          <w:p w:rsidR="00EA2ACE" w:rsidRDefault="00EA2ACE" w:rsidP="00CD559A">
            <w:pPr>
              <w:pStyle w:val="21"/>
              <w:shd w:val="clear" w:color="auto" w:fill="auto"/>
              <w:spacing w:line="240" w:lineRule="auto"/>
              <w:rPr>
                <w:sz w:val="28"/>
                <w:szCs w:val="28"/>
                <w:lang w:val="uk-UA"/>
              </w:rPr>
            </w:pPr>
            <w:r w:rsidRPr="009B2B16">
              <w:rPr>
                <w:bCs/>
                <w:sz w:val="28"/>
                <w:szCs w:val="28"/>
                <w:lang w:val="uk-UA"/>
              </w:rPr>
              <w:t>Тема 2.</w:t>
            </w:r>
            <w:r w:rsidRPr="009B2B16">
              <w:rPr>
                <w:sz w:val="28"/>
                <w:szCs w:val="28"/>
                <w:lang w:val="uk-UA"/>
              </w:rPr>
              <w:t xml:space="preserve"> Забезпечення діагностичного процесу у педіатричному стаціонарі.</w:t>
            </w:r>
          </w:p>
          <w:p w:rsidR="00EC2AFE" w:rsidRPr="009B2B16" w:rsidRDefault="00EC2AFE" w:rsidP="009B2B16">
            <w:pPr>
              <w:pStyle w:val="21"/>
              <w:shd w:val="clear" w:color="auto" w:fill="auto"/>
              <w:spacing w:line="240" w:lineRule="auto"/>
              <w:ind w:firstLine="709"/>
              <w:rPr>
                <w:sz w:val="28"/>
                <w:szCs w:val="28"/>
                <w:lang w:val="uk-UA"/>
              </w:rPr>
            </w:pPr>
          </w:p>
        </w:tc>
        <w:tc>
          <w:tcPr>
            <w:tcW w:w="851" w:type="dxa"/>
            <w:shd w:val="clear" w:color="auto" w:fill="auto"/>
          </w:tcPr>
          <w:p w:rsidR="00EA2ACE" w:rsidRPr="00753A66" w:rsidRDefault="00EA2ACE" w:rsidP="00630107">
            <w:pPr>
              <w:rPr>
                <w:bCs/>
                <w:szCs w:val="28"/>
                <w:lang w:val="uk-UA"/>
              </w:rPr>
            </w:pPr>
          </w:p>
        </w:tc>
        <w:tc>
          <w:tcPr>
            <w:tcW w:w="786" w:type="dxa"/>
            <w:shd w:val="clear" w:color="auto" w:fill="auto"/>
          </w:tcPr>
          <w:p w:rsidR="00EA2ACE" w:rsidRPr="00753A66" w:rsidRDefault="00EA2ACE" w:rsidP="00630107">
            <w:pPr>
              <w:rPr>
                <w:bCs/>
                <w:szCs w:val="28"/>
                <w:lang w:val="uk-UA"/>
              </w:rPr>
            </w:pPr>
          </w:p>
        </w:tc>
        <w:tc>
          <w:tcPr>
            <w:tcW w:w="787" w:type="dxa"/>
            <w:shd w:val="clear" w:color="auto" w:fill="auto"/>
          </w:tcPr>
          <w:p w:rsidR="00EA2ACE" w:rsidRPr="00753A66" w:rsidRDefault="00EA2ACE" w:rsidP="00630107">
            <w:pPr>
              <w:rPr>
                <w:bCs/>
                <w:szCs w:val="28"/>
                <w:lang w:val="uk-UA"/>
              </w:rPr>
            </w:pPr>
            <w:r>
              <w:rPr>
                <w:bCs/>
                <w:szCs w:val="28"/>
                <w:lang w:val="uk-UA"/>
              </w:rPr>
              <w:t>2</w:t>
            </w:r>
          </w:p>
        </w:tc>
        <w:tc>
          <w:tcPr>
            <w:tcW w:w="1573" w:type="dxa"/>
            <w:vMerge/>
            <w:shd w:val="clear" w:color="auto" w:fill="auto"/>
          </w:tcPr>
          <w:p w:rsidR="00EA2ACE" w:rsidRPr="00753A66" w:rsidRDefault="00EA2ACE" w:rsidP="00630107">
            <w:pPr>
              <w:rPr>
                <w:bCs/>
                <w:szCs w:val="28"/>
                <w:lang w:val="uk-UA"/>
              </w:rPr>
            </w:pPr>
          </w:p>
        </w:tc>
        <w:tc>
          <w:tcPr>
            <w:tcW w:w="1009" w:type="dxa"/>
            <w:shd w:val="clear" w:color="auto" w:fill="auto"/>
          </w:tcPr>
          <w:p w:rsidR="00EA2ACE" w:rsidRPr="00753A66" w:rsidRDefault="00EA2ACE" w:rsidP="00630107">
            <w:pPr>
              <w:rPr>
                <w:bCs/>
                <w:szCs w:val="28"/>
                <w:lang w:val="uk-UA"/>
              </w:rPr>
            </w:pPr>
            <w:r>
              <w:rPr>
                <w:bCs/>
                <w:szCs w:val="28"/>
                <w:lang w:val="uk-UA"/>
              </w:rPr>
              <w:t>9</w:t>
            </w:r>
          </w:p>
        </w:tc>
      </w:tr>
      <w:tr w:rsidR="00EA2ACE" w:rsidRPr="00753A66" w:rsidTr="00AB6CA8">
        <w:tc>
          <w:tcPr>
            <w:tcW w:w="4633" w:type="dxa"/>
            <w:shd w:val="clear" w:color="auto" w:fill="auto"/>
          </w:tcPr>
          <w:p w:rsidR="00EA2ACE" w:rsidRDefault="00EA2ACE" w:rsidP="00CD559A">
            <w:pPr>
              <w:pStyle w:val="21"/>
              <w:shd w:val="clear" w:color="auto" w:fill="auto"/>
              <w:spacing w:line="240" w:lineRule="auto"/>
              <w:rPr>
                <w:sz w:val="28"/>
                <w:szCs w:val="28"/>
                <w:lang w:val="uk-UA"/>
              </w:rPr>
            </w:pPr>
            <w:r w:rsidRPr="009B2B16">
              <w:rPr>
                <w:bCs/>
                <w:sz w:val="28"/>
                <w:szCs w:val="28"/>
                <w:lang w:val="uk-UA"/>
              </w:rPr>
              <w:t>Тема 3.</w:t>
            </w:r>
            <w:r w:rsidRPr="009B2B16">
              <w:rPr>
                <w:bCs/>
                <w:szCs w:val="28"/>
                <w:lang w:val="uk-UA"/>
              </w:rPr>
              <w:t xml:space="preserve"> </w:t>
            </w:r>
            <w:r w:rsidRPr="009B2B16">
              <w:rPr>
                <w:sz w:val="28"/>
                <w:szCs w:val="28"/>
                <w:lang w:val="uk-UA"/>
              </w:rPr>
              <w:t>Забезпечення лікувального процесу у педіатричному стаціонарі.</w:t>
            </w:r>
          </w:p>
          <w:p w:rsidR="00EC2AFE" w:rsidRPr="009B2B16" w:rsidRDefault="00EC2AFE" w:rsidP="009B2B16">
            <w:pPr>
              <w:pStyle w:val="21"/>
              <w:shd w:val="clear" w:color="auto" w:fill="auto"/>
              <w:spacing w:line="240" w:lineRule="auto"/>
              <w:ind w:firstLine="709"/>
              <w:rPr>
                <w:sz w:val="28"/>
                <w:szCs w:val="28"/>
                <w:lang w:val="uk-UA"/>
              </w:rPr>
            </w:pPr>
          </w:p>
        </w:tc>
        <w:tc>
          <w:tcPr>
            <w:tcW w:w="851" w:type="dxa"/>
            <w:shd w:val="clear" w:color="auto" w:fill="auto"/>
          </w:tcPr>
          <w:p w:rsidR="00EA2ACE" w:rsidRPr="00753A66" w:rsidRDefault="00EA2ACE" w:rsidP="00630107">
            <w:pPr>
              <w:rPr>
                <w:bCs/>
                <w:szCs w:val="28"/>
                <w:lang w:val="uk-UA"/>
              </w:rPr>
            </w:pPr>
          </w:p>
        </w:tc>
        <w:tc>
          <w:tcPr>
            <w:tcW w:w="786" w:type="dxa"/>
            <w:shd w:val="clear" w:color="auto" w:fill="auto"/>
          </w:tcPr>
          <w:p w:rsidR="00EA2ACE" w:rsidRPr="00753A66" w:rsidRDefault="00EA2ACE" w:rsidP="00630107">
            <w:pPr>
              <w:rPr>
                <w:bCs/>
                <w:szCs w:val="28"/>
                <w:lang w:val="uk-UA"/>
              </w:rPr>
            </w:pPr>
          </w:p>
        </w:tc>
        <w:tc>
          <w:tcPr>
            <w:tcW w:w="787" w:type="dxa"/>
            <w:shd w:val="clear" w:color="auto" w:fill="auto"/>
          </w:tcPr>
          <w:p w:rsidR="00EA2ACE" w:rsidRPr="00753A66" w:rsidRDefault="00EA2ACE" w:rsidP="00630107">
            <w:pPr>
              <w:rPr>
                <w:bCs/>
                <w:szCs w:val="28"/>
                <w:lang w:val="uk-UA"/>
              </w:rPr>
            </w:pPr>
            <w:r>
              <w:rPr>
                <w:bCs/>
                <w:szCs w:val="28"/>
                <w:lang w:val="uk-UA"/>
              </w:rPr>
              <w:t>2</w:t>
            </w:r>
          </w:p>
        </w:tc>
        <w:tc>
          <w:tcPr>
            <w:tcW w:w="1573" w:type="dxa"/>
            <w:vMerge/>
            <w:shd w:val="clear" w:color="auto" w:fill="auto"/>
          </w:tcPr>
          <w:p w:rsidR="00EA2ACE" w:rsidRPr="00753A66" w:rsidRDefault="00EA2ACE" w:rsidP="00630107">
            <w:pPr>
              <w:rPr>
                <w:bCs/>
                <w:szCs w:val="28"/>
                <w:lang w:val="uk-UA"/>
              </w:rPr>
            </w:pPr>
          </w:p>
        </w:tc>
        <w:tc>
          <w:tcPr>
            <w:tcW w:w="1009" w:type="dxa"/>
            <w:shd w:val="clear" w:color="auto" w:fill="auto"/>
          </w:tcPr>
          <w:p w:rsidR="00EA2ACE" w:rsidRPr="00753A66" w:rsidRDefault="00EA2ACE" w:rsidP="00630107">
            <w:pPr>
              <w:rPr>
                <w:bCs/>
                <w:szCs w:val="28"/>
                <w:lang w:val="uk-UA"/>
              </w:rPr>
            </w:pPr>
            <w:r>
              <w:rPr>
                <w:bCs/>
                <w:szCs w:val="28"/>
                <w:lang w:val="uk-UA"/>
              </w:rPr>
              <w:t>9</w:t>
            </w:r>
          </w:p>
        </w:tc>
      </w:tr>
      <w:tr w:rsidR="00EA2ACE" w:rsidRPr="00753A66" w:rsidTr="00AB6CA8">
        <w:tc>
          <w:tcPr>
            <w:tcW w:w="4633" w:type="dxa"/>
            <w:shd w:val="clear" w:color="auto" w:fill="auto"/>
          </w:tcPr>
          <w:p w:rsidR="00EA2ACE" w:rsidRPr="009B2B16" w:rsidRDefault="00EA2ACE" w:rsidP="00BB3D92">
            <w:pPr>
              <w:rPr>
                <w:bCs/>
                <w:szCs w:val="28"/>
                <w:lang w:val="uk-UA"/>
              </w:rPr>
            </w:pPr>
            <w:r w:rsidRPr="009B2B16">
              <w:rPr>
                <w:bCs/>
                <w:szCs w:val="28"/>
                <w:lang w:val="uk-UA"/>
              </w:rPr>
              <w:t xml:space="preserve">Тема 4. </w:t>
            </w:r>
            <w:r w:rsidRPr="009B2B16">
              <w:rPr>
                <w:szCs w:val="28"/>
                <w:lang w:val="uk-UA"/>
              </w:rPr>
              <w:t xml:space="preserve">Спектр обов’язків і дій постової та </w:t>
            </w:r>
            <w:proofErr w:type="spellStart"/>
            <w:r w:rsidRPr="009B2B16">
              <w:rPr>
                <w:szCs w:val="28"/>
                <w:lang w:val="uk-UA"/>
              </w:rPr>
              <w:t>маніпуляційної</w:t>
            </w:r>
            <w:proofErr w:type="spellEnd"/>
            <w:r w:rsidRPr="009B2B16">
              <w:rPr>
                <w:szCs w:val="28"/>
                <w:lang w:val="uk-UA"/>
              </w:rPr>
              <w:t xml:space="preserve"> медичної сестри педіатричного відділення.</w:t>
            </w:r>
          </w:p>
        </w:tc>
        <w:tc>
          <w:tcPr>
            <w:tcW w:w="851" w:type="dxa"/>
            <w:shd w:val="clear" w:color="auto" w:fill="auto"/>
          </w:tcPr>
          <w:p w:rsidR="00EA2ACE" w:rsidRPr="00753A66" w:rsidRDefault="00EA2ACE" w:rsidP="00630107">
            <w:pPr>
              <w:rPr>
                <w:bCs/>
                <w:szCs w:val="28"/>
                <w:lang w:val="uk-UA"/>
              </w:rPr>
            </w:pPr>
          </w:p>
        </w:tc>
        <w:tc>
          <w:tcPr>
            <w:tcW w:w="786" w:type="dxa"/>
            <w:shd w:val="clear" w:color="auto" w:fill="auto"/>
          </w:tcPr>
          <w:p w:rsidR="00EA2ACE" w:rsidRPr="00753A66" w:rsidRDefault="00EA2ACE" w:rsidP="00630107">
            <w:pPr>
              <w:rPr>
                <w:bCs/>
                <w:szCs w:val="28"/>
                <w:lang w:val="uk-UA"/>
              </w:rPr>
            </w:pPr>
          </w:p>
        </w:tc>
        <w:tc>
          <w:tcPr>
            <w:tcW w:w="787" w:type="dxa"/>
            <w:shd w:val="clear" w:color="auto" w:fill="auto"/>
          </w:tcPr>
          <w:p w:rsidR="00EA2ACE" w:rsidRPr="00753A66" w:rsidRDefault="00EA2ACE" w:rsidP="00630107">
            <w:pPr>
              <w:rPr>
                <w:bCs/>
                <w:szCs w:val="28"/>
                <w:lang w:val="uk-UA"/>
              </w:rPr>
            </w:pPr>
            <w:r>
              <w:rPr>
                <w:bCs/>
                <w:szCs w:val="28"/>
                <w:lang w:val="uk-UA"/>
              </w:rPr>
              <w:t>2</w:t>
            </w:r>
          </w:p>
        </w:tc>
        <w:tc>
          <w:tcPr>
            <w:tcW w:w="1573" w:type="dxa"/>
            <w:vMerge/>
            <w:shd w:val="clear" w:color="auto" w:fill="auto"/>
          </w:tcPr>
          <w:p w:rsidR="00EA2ACE" w:rsidRPr="00753A66" w:rsidRDefault="00EA2ACE" w:rsidP="00630107">
            <w:pPr>
              <w:rPr>
                <w:bCs/>
                <w:szCs w:val="28"/>
                <w:lang w:val="uk-UA"/>
              </w:rPr>
            </w:pPr>
          </w:p>
        </w:tc>
        <w:tc>
          <w:tcPr>
            <w:tcW w:w="1009" w:type="dxa"/>
            <w:shd w:val="clear" w:color="auto" w:fill="auto"/>
          </w:tcPr>
          <w:p w:rsidR="00EA2ACE" w:rsidRPr="00753A66" w:rsidRDefault="00C54581" w:rsidP="00630107">
            <w:pPr>
              <w:rPr>
                <w:bCs/>
                <w:szCs w:val="28"/>
                <w:lang w:val="uk-UA"/>
              </w:rPr>
            </w:pPr>
            <w:r>
              <w:rPr>
                <w:bCs/>
                <w:szCs w:val="28"/>
                <w:lang w:val="uk-UA"/>
              </w:rPr>
              <w:t>9</w:t>
            </w:r>
          </w:p>
        </w:tc>
      </w:tr>
      <w:tr w:rsidR="00C54581" w:rsidRPr="00753A66" w:rsidTr="00AB6CA8">
        <w:tc>
          <w:tcPr>
            <w:tcW w:w="4633" w:type="dxa"/>
            <w:shd w:val="clear" w:color="auto" w:fill="auto"/>
          </w:tcPr>
          <w:p w:rsidR="00C54581" w:rsidRPr="009B2B16" w:rsidRDefault="00C54581" w:rsidP="00BB3D92">
            <w:pPr>
              <w:rPr>
                <w:bCs/>
                <w:szCs w:val="28"/>
                <w:lang w:val="uk-UA"/>
              </w:rPr>
            </w:pPr>
            <w:r>
              <w:rPr>
                <w:bCs/>
                <w:szCs w:val="28"/>
                <w:lang w:val="uk-UA"/>
              </w:rPr>
              <w:t>Тема 5. Підсумкове заняття</w:t>
            </w:r>
          </w:p>
        </w:tc>
        <w:tc>
          <w:tcPr>
            <w:tcW w:w="851" w:type="dxa"/>
            <w:shd w:val="clear" w:color="auto" w:fill="auto"/>
          </w:tcPr>
          <w:p w:rsidR="00C54581" w:rsidRPr="00753A66" w:rsidRDefault="00C54581" w:rsidP="00630107">
            <w:pPr>
              <w:rPr>
                <w:bCs/>
                <w:szCs w:val="28"/>
                <w:lang w:val="uk-UA"/>
              </w:rPr>
            </w:pPr>
          </w:p>
        </w:tc>
        <w:tc>
          <w:tcPr>
            <w:tcW w:w="786" w:type="dxa"/>
            <w:shd w:val="clear" w:color="auto" w:fill="auto"/>
          </w:tcPr>
          <w:p w:rsidR="00C54581" w:rsidRPr="00753A66" w:rsidRDefault="00C54581" w:rsidP="00630107">
            <w:pPr>
              <w:rPr>
                <w:bCs/>
                <w:szCs w:val="28"/>
                <w:lang w:val="uk-UA"/>
              </w:rPr>
            </w:pPr>
          </w:p>
        </w:tc>
        <w:tc>
          <w:tcPr>
            <w:tcW w:w="787" w:type="dxa"/>
            <w:shd w:val="clear" w:color="auto" w:fill="auto"/>
          </w:tcPr>
          <w:p w:rsidR="00C54581" w:rsidRDefault="00C54581" w:rsidP="00630107">
            <w:pPr>
              <w:rPr>
                <w:bCs/>
                <w:szCs w:val="28"/>
                <w:lang w:val="uk-UA"/>
              </w:rPr>
            </w:pPr>
            <w:r>
              <w:rPr>
                <w:bCs/>
                <w:szCs w:val="28"/>
                <w:lang w:val="uk-UA"/>
              </w:rPr>
              <w:t>1</w:t>
            </w:r>
          </w:p>
        </w:tc>
        <w:tc>
          <w:tcPr>
            <w:tcW w:w="1573" w:type="dxa"/>
            <w:shd w:val="clear" w:color="auto" w:fill="auto"/>
          </w:tcPr>
          <w:p w:rsidR="00C54581" w:rsidRPr="00753A66" w:rsidRDefault="00C54581" w:rsidP="00630107">
            <w:pPr>
              <w:rPr>
                <w:bCs/>
                <w:szCs w:val="28"/>
                <w:lang w:val="uk-UA"/>
              </w:rPr>
            </w:pPr>
          </w:p>
        </w:tc>
        <w:tc>
          <w:tcPr>
            <w:tcW w:w="1009" w:type="dxa"/>
            <w:shd w:val="clear" w:color="auto" w:fill="auto"/>
          </w:tcPr>
          <w:p w:rsidR="00C54581" w:rsidRDefault="00C54581" w:rsidP="00630107">
            <w:pPr>
              <w:rPr>
                <w:bCs/>
                <w:szCs w:val="28"/>
                <w:lang w:val="uk-UA"/>
              </w:rPr>
            </w:pPr>
            <w:r>
              <w:rPr>
                <w:bCs/>
                <w:szCs w:val="28"/>
                <w:lang w:val="uk-UA"/>
              </w:rPr>
              <w:t>2</w:t>
            </w:r>
          </w:p>
        </w:tc>
      </w:tr>
      <w:tr w:rsidR="00EA2ACE" w:rsidRPr="00753A66" w:rsidTr="00AB6CA8">
        <w:tc>
          <w:tcPr>
            <w:tcW w:w="4633" w:type="dxa"/>
            <w:shd w:val="clear" w:color="auto" w:fill="auto"/>
          </w:tcPr>
          <w:p w:rsidR="00EA2ACE" w:rsidRPr="00753A66" w:rsidRDefault="00EA2ACE" w:rsidP="00630107">
            <w:pPr>
              <w:rPr>
                <w:bCs/>
                <w:lang w:val="uk-UA"/>
              </w:rPr>
            </w:pPr>
            <w:r>
              <w:rPr>
                <w:bCs/>
                <w:lang w:val="uk-UA"/>
              </w:rPr>
              <w:t>Разом за розділом 3</w:t>
            </w:r>
          </w:p>
        </w:tc>
        <w:tc>
          <w:tcPr>
            <w:tcW w:w="851" w:type="dxa"/>
            <w:shd w:val="clear" w:color="auto" w:fill="auto"/>
          </w:tcPr>
          <w:p w:rsidR="00EA2ACE" w:rsidRPr="00753A66" w:rsidRDefault="00EA2ACE" w:rsidP="00630107">
            <w:pPr>
              <w:rPr>
                <w:bCs/>
                <w:szCs w:val="28"/>
                <w:lang w:val="uk-UA"/>
              </w:rPr>
            </w:pPr>
          </w:p>
        </w:tc>
        <w:tc>
          <w:tcPr>
            <w:tcW w:w="786" w:type="dxa"/>
            <w:shd w:val="clear" w:color="auto" w:fill="auto"/>
          </w:tcPr>
          <w:p w:rsidR="00EA2ACE" w:rsidRPr="00753A66" w:rsidRDefault="00EA2ACE" w:rsidP="00630107">
            <w:pPr>
              <w:rPr>
                <w:bCs/>
                <w:szCs w:val="28"/>
                <w:lang w:val="uk-UA"/>
              </w:rPr>
            </w:pPr>
          </w:p>
        </w:tc>
        <w:tc>
          <w:tcPr>
            <w:tcW w:w="787" w:type="dxa"/>
            <w:shd w:val="clear" w:color="auto" w:fill="auto"/>
          </w:tcPr>
          <w:p w:rsidR="00EA2ACE" w:rsidRPr="00753A66" w:rsidRDefault="00EA2ACE" w:rsidP="00630107">
            <w:pPr>
              <w:rPr>
                <w:bCs/>
                <w:szCs w:val="28"/>
                <w:lang w:val="uk-UA"/>
              </w:rPr>
            </w:pPr>
            <w:r>
              <w:rPr>
                <w:bCs/>
                <w:szCs w:val="28"/>
                <w:lang w:val="uk-UA"/>
              </w:rPr>
              <w:t>9</w:t>
            </w:r>
          </w:p>
        </w:tc>
        <w:tc>
          <w:tcPr>
            <w:tcW w:w="1573" w:type="dxa"/>
            <w:vMerge w:val="restart"/>
            <w:shd w:val="clear" w:color="auto" w:fill="auto"/>
          </w:tcPr>
          <w:p w:rsidR="00EA2ACE" w:rsidRPr="00753A66" w:rsidRDefault="00EA2ACE" w:rsidP="00630107">
            <w:pPr>
              <w:rPr>
                <w:bCs/>
                <w:szCs w:val="28"/>
                <w:lang w:val="uk-UA"/>
              </w:rPr>
            </w:pPr>
          </w:p>
        </w:tc>
        <w:tc>
          <w:tcPr>
            <w:tcW w:w="1009" w:type="dxa"/>
            <w:shd w:val="clear" w:color="auto" w:fill="auto"/>
          </w:tcPr>
          <w:p w:rsidR="00EA2ACE" w:rsidRPr="00753A66" w:rsidRDefault="00EA2ACE" w:rsidP="00630107">
            <w:pPr>
              <w:rPr>
                <w:bCs/>
                <w:szCs w:val="28"/>
                <w:lang w:val="uk-UA"/>
              </w:rPr>
            </w:pPr>
            <w:r>
              <w:rPr>
                <w:bCs/>
                <w:szCs w:val="28"/>
                <w:lang w:val="uk-UA"/>
              </w:rPr>
              <w:t>38</w:t>
            </w:r>
          </w:p>
        </w:tc>
      </w:tr>
      <w:tr w:rsidR="00EA2ACE" w:rsidRPr="00753A66" w:rsidTr="00AB6CA8">
        <w:tc>
          <w:tcPr>
            <w:tcW w:w="4633" w:type="dxa"/>
            <w:shd w:val="clear" w:color="auto" w:fill="auto"/>
          </w:tcPr>
          <w:p w:rsidR="00EA2ACE" w:rsidRPr="00753A66" w:rsidRDefault="00EA2ACE" w:rsidP="00630107">
            <w:pPr>
              <w:rPr>
                <w:bCs/>
                <w:szCs w:val="28"/>
                <w:lang w:val="uk-UA"/>
              </w:rPr>
            </w:pPr>
            <w:r w:rsidRPr="00753A66">
              <w:rPr>
                <w:bCs/>
                <w:szCs w:val="28"/>
                <w:lang w:val="uk-UA"/>
              </w:rPr>
              <w:t>Всього годин по дисципліні</w:t>
            </w:r>
          </w:p>
        </w:tc>
        <w:tc>
          <w:tcPr>
            <w:tcW w:w="851" w:type="dxa"/>
            <w:shd w:val="clear" w:color="auto" w:fill="auto"/>
          </w:tcPr>
          <w:p w:rsidR="00EA2ACE" w:rsidRPr="00753A66" w:rsidRDefault="00EA2ACE" w:rsidP="00630107">
            <w:pPr>
              <w:rPr>
                <w:bCs/>
                <w:szCs w:val="28"/>
                <w:lang w:val="uk-UA"/>
              </w:rPr>
            </w:pPr>
          </w:p>
        </w:tc>
        <w:tc>
          <w:tcPr>
            <w:tcW w:w="786" w:type="dxa"/>
            <w:shd w:val="clear" w:color="auto" w:fill="auto"/>
          </w:tcPr>
          <w:p w:rsidR="00EA2ACE" w:rsidRPr="00753A66" w:rsidRDefault="00EA2ACE" w:rsidP="00630107">
            <w:pPr>
              <w:rPr>
                <w:bCs/>
                <w:szCs w:val="28"/>
                <w:lang w:val="uk-UA"/>
              </w:rPr>
            </w:pPr>
          </w:p>
        </w:tc>
        <w:tc>
          <w:tcPr>
            <w:tcW w:w="787" w:type="dxa"/>
            <w:shd w:val="clear" w:color="auto" w:fill="auto"/>
          </w:tcPr>
          <w:p w:rsidR="00EA2ACE" w:rsidRPr="00753A66" w:rsidRDefault="00EA2ACE" w:rsidP="00630107">
            <w:pPr>
              <w:rPr>
                <w:bCs/>
                <w:szCs w:val="28"/>
                <w:lang w:val="uk-UA"/>
              </w:rPr>
            </w:pPr>
            <w:r>
              <w:rPr>
                <w:bCs/>
                <w:szCs w:val="28"/>
                <w:lang w:val="uk-UA"/>
              </w:rPr>
              <w:t>9</w:t>
            </w:r>
          </w:p>
        </w:tc>
        <w:tc>
          <w:tcPr>
            <w:tcW w:w="1573" w:type="dxa"/>
            <w:vMerge/>
            <w:shd w:val="clear" w:color="auto" w:fill="auto"/>
          </w:tcPr>
          <w:p w:rsidR="00EA2ACE" w:rsidRPr="00753A66" w:rsidRDefault="00EA2ACE" w:rsidP="00630107">
            <w:pPr>
              <w:rPr>
                <w:bCs/>
                <w:szCs w:val="28"/>
                <w:lang w:val="uk-UA"/>
              </w:rPr>
            </w:pPr>
          </w:p>
        </w:tc>
        <w:tc>
          <w:tcPr>
            <w:tcW w:w="1009" w:type="dxa"/>
            <w:shd w:val="clear" w:color="auto" w:fill="auto"/>
          </w:tcPr>
          <w:p w:rsidR="00EA2ACE" w:rsidRPr="00753A66" w:rsidRDefault="00EA2ACE" w:rsidP="00630107">
            <w:pPr>
              <w:rPr>
                <w:bCs/>
                <w:szCs w:val="28"/>
                <w:lang w:val="uk-UA"/>
              </w:rPr>
            </w:pPr>
            <w:r>
              <w:rPr>
                <w:bCs/>
                <w:szCs w:val="28"/>
                <w:lang w:val="uk-UA"/>
              </w:rPr>
              <w:t>38</w:t>
            </w:r>
          </w:p>
        </w:tc>
      </w:tr>
      <w:tr w:rsidR="00EA2ACE" w:rsidRPr="00753A66" w:rsidTr="00AB6CA8">
        <w:tc>
          <w:tcPr>
            <w:tcW w:w="4633" w:type="dxa"/>
            <w:shd w:val="clear" w:color="auto" w:fill="auto"/>
          </w:tcPr>
          <w:p w:rsidR="00EA2ACE" w:rsidRPr="00753A66" w:rsidRDefault="00EA2ACE" w:rsidP="00630107">
            <w:pPr>
              <w:rPr>
                <w:bCs/>
                <w:szCs w:val="28"/>
                <w:lang w:val="uk-UA"/>
              </w:rPr>
            </w:pPr>
          </w:p>
        </w:tc>
        <w:tc>
          <w:tcPr>
            <w:tcW w:w="851" w:type="dxa"/>
            <w:shd w:val="clear" w:color="auto" w:fill="auto"/>
          </w:tcPr>
          <w:p w:rsidR="00EA2ACE" w:rsidRPr="00753A66" w:rsidRDefault="00EA2ACE" w:rsidP="00630107">
            <w:pPr>
              <w:rPr>
                <w:bCs/>
                <w:szCs w:val="28"/>
                <w:lang w:val="uk-UA"/>
              </w:rPr>
            </w:pPr>
          </w:p>
        </w:tc>
        <w:tc>
          <w:tcPr>
            <w:tcW w:w="786" w:type="dxa"/>
            <w:shd w:val="clear" w:color="auto" w:fill="auto"/>
          </w:tcPr>
          <w:p w:rsidR="00EA2ACE" w:rsidRPr="00753A66" w:rsidRDefault="00EA2ACE" w:rsidP="00630107">
            <w:pPr>
              <w:rPr>
                <w:bCs/>
                <w:szCs w:val="28"/>
                <w:lang w:val="uk-UA"/>
              </w:rPr>
            </w:pPr>
          </w:p>
        </w:tc>
        <w:tc>
          <w:tcPr>
            <w:tcW w:w="787" w:type="dxa"/>
            <w:shd w:val="clear" w:color="auto" w:fill="auto"/>
          </w:tcPr>
          <w:p w:rsidR="00EA2ACE" w:rsidRPr="00753A66" w:rsidRDefault="00EA2ACE" w:rsidP="00630107">
            <w:pPr>
              <w:rPr>
                <w:bCs/>
                <w:szCs w:val="28"/>
                <w:lang w:val="uk-UA"/>
              </w:rPr>
            </w:pPr>
          </w:p>
        </w:tc>
        <w:tc>
          <w:tcPr>
            <w:tcW w:w="1573" w:type="dxa"/>
            <w:vMerge/>
            <w:shd w:val="clear" w:color="auto" w:fill="auto"/>
          </w:tcPr>
          <w:p w:rsidR="00EA2ACE" w:rsidRPr="00753A66" w:rsidRDefault="00EA2ACE" w:rsidP="00630107">
            <w:pPr>
              <w:rPr>
                <w:bCs/>
                <w:szCs w:val="28"/>
                <w:lang w:val="uk-UA"/>
              </w:rPr>
            </w:pPr>
          </w:p>
        </w:tc>
        <w:tc>
          <w:tcPr>
            <w:tcW w:w="1009" w:type="dxa"/>
            <w:shd w:val="clear" w:color="auto" w:fill="auto"/>
          </w:tcPr>
          <w:p w:rsidR="00EA2ACE" w:rsidRPr="00753A66" w:rsidRDefault="00EA2ACE" w:rsidP="00630107">
            <w:pPr>
              <w:rPr>
                <w:bCs/>
                <w:szCs w:val="28"/>
                <w:lang w:val="uk-UA"/>
              </w:rPr>
            </w:pPr>
          </w:p>
        </w:tc>
      </w:tr>
    </w:tbl>
    <w:p w:rsidR="00BB3D92" w:rsidRPr="00853C62" w:rsidRDefault="00BB3D92" w:rsidP="00BB3D92">
      <w:pPr>
        <w:ind w:left="720"/>
        <w:rPr>
          <w:bCs/>
          <w:szCs w:val="28"/>
          <w:lang w:val="uk-UA"/>
        </w:rPr>
      </w:pPr>
    </w:p>
    <w:p w:rsidR="00BB3D92" w:rsidRDefault="00BB3D92" w:rsidP="00BB3D92">
      <w:pPr>
        <w:numPr>
          <w:ilvl w:val="0"/>
          <w:numId w:val="4"/>
        </w:numPr>
        <w:jc w:val="center"/>
        <w:rPr>
          <w:b/>
          <w:szCs w:val="28"/>
          <w:lang w:val="uk-UA"/>
        </w:rPr>
      </w:pPr>
      <w:r w:rsidRPr="00631439">
        <w:rPr>
          <w:b/>
          <w:szCs w:val="28"/>
          <w:lang w:val="uk-UA"/>
        </w:rPr>
        <w:t>Теми</w:t>
      </w:r>
      <w:r w:rsidR="009B2F76">
        <w:rPr>
          <w:b/>
          <w:szCs w:val="28"/>
          <w:lang w:val="uk-UA"/>
        </w:rPr>
        <w:t xml:space="preserve"> лекцій – лекції не перед</w:t>
      </w:r>
      <w:r w:rsidR="00030338">
        <w:rPr>
          <w:b/>
          <w:szCs w:val="28"/>
          <w:lang w:val="uk-UA"/>
        </w:rPr>
        <w:t>бачені</w:t>
      </w:r>
      <w:r>
        <w:rPr>
          <w:b/>
          <w:szCs w:val="28"/>
          <w:lang w:val="uk-UA"/>
        </w:rPr>
        <w:t>.</w:t>
      </w:r>
    </w:p>
    <w:p w:rsidR="00BB3D92" w:rsidRDefault="00BB3D92" w:rsidP="00BB3D92">
      <w:pPr>
        <w:ind w:left="720"/>
        <w:rPr>
          <w:b/>
          <w:szCs w:val="28"/>
          <w:lang w:val="uk-UA"/>
        </w:rPr>
      </w:pPr>
    </w:p>
    <w:p w:rsidR="00BB3D92" w:rsidRPr="00FA2B41" w:rsidRDefault="00BB3D92" w:rsidP="00BB3D92">
      <w:pPr>
        <w:ind w:left="7513" w:hanging="6946"/>
        <w:jc w:val="center"/>
        <w:rPr>
          <w:b/>
          <w:szCs w:val="28"/>
          <w:lang w:val="uk-UA"/>
        </w:rPr>
      </w:pPr>
      <w:r w:rsidRPr="00FA2B41">
        <w:rPr>
          <w:b/>
          <w:szCs w:val="28"/>
          <w:lang w:val="uk-UA"/>
        </w:rPr>
        <w:t>6. Теми семінарських занять – не заплановані.</w:t>
      </w:r>
    </w:p>
    <w:p w:rsidR="00BB3D92" w:rsidRPr="004E4051" w:rsidRDefault="00BB3D92" w:rsidP="00BB3D92">
      <w:pPr>
        <w:ind w:left="7513" w:hanging="6946"/>
        <w:rPr>
          <w:lang w:val="uk-UA"/>
        </w:rPr>
      </w:pPr>
      <w:r w:rsidRPr="004E4051">
        <w:rPr>
          <w:lang w:val="uk-UA"/>
        </w:rPr>
        <w:t xml:space="preserve">                                                                                                             </w:t>
      </w:r>
    </w:p>
    <w:p w:rsidR="008F48F5" w:rsidRPr="00631439" w:rsidRDefault="00BB3D92" w:rsidP="008F48F5">
      <w:pPr>
        <w:ind w:left="7513" w:hanging="6946"/>
        <w:jc w:val="center"/>
        <w:rPr>
          <w:b/>
          <w:szCs w:val="28"/>
          <w:lang w:val="uk-UA"/>
        </w:rPr>
      </w:pPr>
      <w:r>
        <w:rPr>
          <w:b/>
          <w:szCs w:val="28"/>
          <w:lang w:val="uk-UA"/>
        </w:rPr>
        <w:br w:type="page"/>
      </w:r>
      <w:r w:rsidR="008F48F5">
        <w:rPr>
          <w:b/>
          <w:szCs w:val="28"/>
          <w:lang w:val="uk-UA"/>
        </w:rPr>
        <w:lastRenderedPageBreak/>
        <w:t>7</w:t>
      </w:r>
      <w:r w:rsidR="008F48F5" w:rsidRPr="00631439">
        <w:rPr>
          <w:b/>
          <w:szCs w:val="28"/>
          <w:lang w:val="uk-UA"/>
        </w:rPr>
        <w:t>.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310"/>
        <w:gridCol w:w="1337"/>
      </w:tblGrid>
      <w:tr w:rsidR="008F48F5" w:rsidRPr="008A5B1B" w:rsidTr="00630B89">
        <w:tc>
          <w:tcPr>
            <w:tcW w:w="709" w:type="dxa"/>
            <w:shd w:val="clear" w:color="auto" w:fill="auto"/>
          </w:tcPr>
          <w:p w:rsidR="008F48F5" w:rsidRPr="008A5B1B" w:rsidRDefault="008F48F5" w:rsidP="00630107">
            <w:pPr>
              <w:ind w:left="142" w:hanging="142"/>
              <w:jc w:val="center"/>
              <w:rPr>
                <w:lang w:val="uk-UA"/>
              </w:rPr>
            </w:pPr>
            <w:r w:rsidRPr="008A5B1B">
              <w:rPr>
                <w:lang w:val="uk-UA"/>
              </w:rPr>
              <w:t>№</w:t>
            </w:r>
          </w:p>
          <w:p w:rsidR="008F48F5" w:rsidRPr="008A5B1B" w:rsidRDefault="008F48F5" w:rsidP="00630107">
            <w:pPr>
              <w:ind w:left="142" w:hanging="142"/>
              <w:jc w:val="center"/>
              <w:rPr>
                <w:lang w:val="uk-UA"/>
              </w:rPr>
            </w:pPr>
            <w:r w:rsidRPr="008A5B1B">
              <w:rPr>
                <w:lang w:val="uk-UA"/>
              </w:rPr>
              <w:t>з/п</w:t>
            </w:r>
          </w:p>
        </w:tc>
        <w:tc>
          <w:tcPr>
            <w:tcW w:w="7310" w:type="dxa"/>
            <w:shd w:val="clear" w:color="auto" w:fill="auto"/>
          </w:tcPr>
          <w:p w:rsidR="008F48F5" w:rsidRPr="008A5B1B" w:rsidRDefault="008F48F5" w:rsidP="00630107">
            <w:pPr>
              <w:jc w:val="center"/>
              <w:rPr>
                <w:lang w:val="uk-UA"/>
              </w:rPr>
            </w:pPr>
            <w:r w:rsidRPr="008A5B1B">
              <w:rPr>
                <w:lang w:val="uk-UA"/>
              </w:rPr>
              <w:t>Назва теми</w:t>
            </w:r>
          </w:p>
        </w:tc>
        <w:tc>
          <w:tcPr>
            <w:tcW w:w="1337" w:type="dxa"/>
            <w:shd w:val="clear" w:color="auto" w:fill="auto"/>
          </w:tcPr>
          <w:p w:rsidR="008F48F5" w:rsidRPr="008A5B1B" w:rsidRDefault="008F48F5" w:rsidP="00630107">
            <w:pPr>
              <w:jc w:val="center"/>
              <w:rPr>
                <w:lang w:val="uk-UA"/>
              </w:rPr>
            </w:pPr>
            <w:r w:rsidRPr="008A5B1B">
              <w:rPr>
                <w:lang w:val="uk-UA"/>
              </w:rPr>
              <w:t>Кількість</w:t>
            </w:r>
          </w:p>
          <w:p w:rsidR="008F48F5" w:rsidRPr="008A5B1B" w:rsidRDefault="008F48F5" w:rsidP="00630107">
            <w:pPr>
              <w:jc w:val="center"/>
              <w:rPr>
                <w:lang w:val="uk-UA"/>
              </w:rPr>
            </w:pPr>
            <w:r w:rsidRPr="008A5B1B">
              <w:rPr>
                <w:lang w:val="uk-UA"/>
              </w:rPr>
              <w:t>годин</w:t>
            </w:r>
          </w:p>
        </w:tc>
      </w:tr>
      <w:tr w:rsidR="008F48F5" w:rsidRPr="008A5B1B" w:rsidTr="00630B89">
        <w:tc>
          <w:tcPr>
            <w:tcW w:w="709" w:type="dxa"/>
            <w:shd w:val="clear" w:color="auto" w:fill="auto"/>
          </w:tcPr>
          <w:p w:rsidR="008F48F5" w:rsidRPr="008A5B1B" w:rsidRDefault="008F48F5" w:rsidP="00630107">
            <w:pPr>
              <w:jc w:val="center"/>
              <w:rPr>
                <w:lang w:val="uk-UA"/>
              </w:rPr>
            </w:pPr>
            <w:r w:rsidRPr="008A5B1B">
              <w:rPr>
                <w:lang w:val="uk-UA"/>
              </w:rPr>
              <w:t>1</w:t>
            </w:r>
          </w:p>
        </w:tc>
        <w:tc>
          <w:tcPr>
            <w:tcW w:w="7310" w:type="dxa"/>
            <w:shd w:val="clear" w:color="auto" w:fill="auto"/>
          </w:tcPr>
          <w:p w:rsidR="00EC47D2" w:rsidRPr="00630B89" w:rsidRDefault="00030338" w:rsidP="001D52DC">
            <w:pPr>
              <w:pStyle w:val="32"/>
              <w:shd w:val="clear" w:color="auto" w:fill="auto"/>
              <w:spacing w:before="0" w:line="240" w:lineRule="auto"/>
              <w:ind w:firstLine="0"/>
              <w:rPr>
                <w:sz w:val="28"/>
                <w:szCs w:val="28"/>
                <w:lang w:val="uk-UA"/>
              </w:rPr>
            </w:pPr>
            <w:r w:rsidRPr="00630B89">
              <w:rPr>
                <w:sz w:val="28"/>
                <w:szCs w:val="28"/>
                <w:lang w:val="uk-UA"/>
              </w:rPr>
              <w:t>Тема 1</w:t>
            </w:r>
            <w:r w:rsidR="00EC47D2" w:rsidRPr="00630B89">
              <w:rPr>
                <w:sz w:val="28"/>
                <w:szCs w:val="28"/>
                <w:lang w:val="uk-UA"/>
              </w:rPr>
              <w:t>. Організація роботи поста медичної сестри. Медична документація, порядок її ведення.</w:t>
            </w:r>
          </w:p>
          <w:p w:rsidR="008F48F5" w:rsidRPr="00EC47D2" w:rsidRDefault="00EC47D2" w:rsidP="001D52DC">
            <w:pPr>
              <w:pStyle w:val="21"/>
              <w:shd w:val="clear" w:color="auto" w:fill="auto"/>
              <w:spacing w:line="240" w:lineRule="auto"/>
              <w:rPr>
                <w:sz w:val="28"/>
                <w:szCs w:val="28"/>
                <w:lang w:val="uk-UA"/>
              </w:rPr>
            </w:pPr>
            <w:r w:rsidRPr="00630B89">
              <w:rPr>
                <w:sz w:val="28"/>
                <w:szCs w:val="28"/>
                <w:lang w:val="uk-UA"/>
              </w:rPr>
              <w:t xml:space="preserve">Обов’язки медичної сестри педіатричного відділення. Моральна та правова відповідальність медичної сестри педіатричного відділення перед суспільством. Гарантії та захист законних прав медичної сестри. Особливості взаємовідношень медичної сестри з дітьми та їх родичами. Структура та функції педіатричного стаціонару. Організація роботи поста медичної сестри. Документація, що заповнюється постовою сестрою, та правила її ведення. Правила передавання чергувань наступній зміні. Організація роботи сестри </w:t>
            </w:r>
            <w:proofErr w:type="spellStart"/>
            <w:r w:rsidRPr="00630B89">
              <w:rPr>
                <w:sz w:val="28"/>
                <w:szCs w:val="28"/>
                <w:lang w:val="uk-UA"/>
              </w:rPr>
              <w:t>маніпуляційного</w:t>
            </w:r>
            <w:proofErr w:type="spellEnd"/>
            <w:r w:rsidRPr="00630B89">
              <w:rPr>
                <w:sz w:val="28"/>
                <w:szCs w:val="28"/>
                <w:lang w:val="uk-UA"/>
              </w:rPr>
              <w:t xml:space="preserve"> кабінету. Основна документація </w:t>
            </w:r>
            <w:proofErr w:type="spellStart"/>
            <w:r w:rsidRPr="00630B89">
              <w:rPr>
                <w:sz w:val="28"/>
                <w:szCs w:val="28"/>
                <w:lang w:val="uk-UA"/>
              </w:rPr>
              <w:t>маніпуляційного</w:t>
            </w:r>
            <w:proofErr w:type="spellEnd"/>
            <w:r w:rsidRPr="00630B89">
              <w:rPr>
                <w:sz w:val="28"/>
                <w:szCs w:val="28"/>
                <w:lang w:val="uk-UA"/>
              </w:rPr>
              <w:t xml:space="preserve"> кабінету. Правила зберігання й обліку медикаментозних засобів і медичного інструментарію у </w:t>
            </w:r>
            <w:proofErr w:type="spellStart"/>
            <w:r w:rsidRPr="00630B89">
              <w:rPr>
                <w:sz w:val="28"/>
                <w:szCs w:val="28"/>
                <w:lang w:val="uk-UA"/>
              </w:rPr>
              <w:t>маніпуляційному</w:t>
            </w:r>
            <w:proofErr w:type="spellEnd"/>
            <w:r w:rsidRPr="00630B89">
              <w:rPr>
                <w:sz w:val="28"/>
                <w:szCs w:val="28"/>
                <w:lang w:val="uk-UA"/>
              </w:rPr>
              <w:t xml:space="preserve"> кабінеті та на посту. Виписування, облік і зберігання сильнодіючих, наркотичних та отруйних речовин згідно з чинним законодавством. Організація роботи сестри процедурного кабінету. Правила зберігання медичного інструментарію в процедурному кабінеті. Реєстрація пацієнтів, що надходять до відділення. Заповнення історії хвороби.</w:t>
            </w:r>
          </w:p>
        </w:tc>
        <w:tc>
          <w:tcPr>
            <w:tcW w:w="1337" w:type="dxa"/>
            <w:shd w:val="clear" w:color="auto" w:fill="auto"/>
          </w:tcPr>
          <w:p w:rsidR="008F48F5" w:rsidRPr="008A5B1B" w:rsidRDefault="008F48F5" w:rsidP="00630107">
            <w:pPr>
              <w:jc w:val="center"/>
              <w:rPr>
                <w:lang w:val="uk-UA"/>
              </w:rPr>
            </w:pPr>
            <w:r>
              <w:rPr>
                <w:lang w:val="uk-UA"/>
              </w:rPr>
              <w:t>2</w:t>
            </w:r>
          </w:p>
        </w:tc>
      </w:tr>
      <w:tr w:rsidR="008F48F5" w:rsidRPr="008A5B1B" w:rsidTr="00630B89">
        <w:tc>
          <w:tcPr>
            <w:tcW w:w="709" w:type="dxa"/>
            <w:shd w:val="clear" w:color="auto" w:fill="auto"/>
          </w:tcPr>
          <w:p w:rsidR="008F48F5" w:rsidRPr="008A5B1B" w:rsidRDefault="008F48F5" w:rsidP="00630107">
            <w:pPr>
              <w:jc w:val="center"/>
              <w:rPr>
                <w:lang w:val="uk-UA"/>
              </w:rPr>
            </w:pPr>
            <w:r w:rsidRPr="008A5B1B">
              <w:rPr>
                <w:lang w:val="uk-UA"/>
              </w:rPr>
              <w:t>2</w:t>
            </w:r>
          </w:p>
        </w:tc>
        <w:tc>
          <w:tcPr>
            <w:tcW w:w="7310" w:type="dxa"/>
            <w:shd w:val="clear" w:color="auto" w:fill="auto"/>
          </w:tcPr>
          <w:p w:rsidR="006B0E24" w:rsidRPr="00630B89" w:rsidRDefault="00630B89" w:rsidP="001D52DC">
            <w:pPr>
              <w:pStyle w:val="21"/>
              <w:shd w:val="clear" w:color="auto" w:fill="auto"/>
              <w:spacing w:line="240" w:lineRule="auto"/>
              <w:rPr>
                <w:b/>
                <w:sz w:val="28"/>
                <w:szCs w:val="28"/>
                <w:lang w:val="uk-UA"/>
              </w:rPr>
            </w:pPr>
            <w:r w:rsidRPr="00630B89">
              <w:rPr>
                <w:b/>
                <w:sz w:val="28"/>
                <w:szCs w:val="28"/>
                <w:lang w:val="uk-UA"/>
              </w:rPr>
              <w:t xml:space="preserve">Тема 2. </w:t>
            </w:r>
            <w:r w:rsidR="006B0E24" w:rsidRPr="00630B89">
              <w:rPr>
                <w:b/>
                <w:sz w:val="28"/>
                <w:szCs w:val="28"/>
                <w:lang w:val="uk-UA"/>
              </w:rPr>
              <w:t>Забезпечення діагностичного процесу у педіатричному стаціонарі.</w:t>
            </w:r>
          </w:p>
          <w:p w:rsidR="008F48F5" w:rsidRPr="00EF288E" w:rsidRDefault="006B0E24" w:rsidP="001D52DC">
            <w:pPr>
              <w:pStyle w:val="21"/>
              <w:shd w:val="clear" w:color="auto" w:fill="auto"/>
              <w:spacing w:line="240" w:lineRule="auto"/>
              <w:rPr>
                <w:sz w:val="28"/>
                <w:szCs w:val="28"/>
                <w:lang w:val="uk-UA"/>
              </w:rPr>
            </w:pPr>
            <w:r w:rsidRPr="00630B89">
              <w:rPr>
                <w:sz w:val="28"/>
                <w:szCs w:val="28"/>
                <w:lang w:val="uk-UA"/>
              </w:rPr>
              <w:t xml:space="preserve">Правила заповнювання документації для направленні біологічних матеріалів для лабораторних досліджень. Правила взяття сечі для аналізу та дослідження за </w:t>
            </w:r>
            <w:proofErr w:type="spellStart"/>
            <w:r w:rsidRPr="00630B89">
              <w:rPr>
                <w:sz w:val="28"/>
                <w:szCs w:val="28"/>
                <w:lang w:val="uk-UA"/>
              </w:rPr>
              <w:t>Зимницьким</w:t>
            </w:r>
            <w:proofErr w:type="spellEnd"/>
            <w:r w:rsidRPr="00630B89">
              <w:rPr>
                <w:sz w:val="28"/>
                <w:szCs w:val="28"/>
                <w:lang w:val="uk-UA"/>
              </w:rPr>
              <w:t xml:space="preserve">, </w:t>
            </w:r>
            <w:r w:rsidR="00DC08AB" w:rsidRPr="00630B89">
              <w:rPr>
                <w:sz w:val="28"/>
                <w:szCs w:val="28"/>
                <w:lang w:val="uk-UA"/>
              </w:rPr>
              <w:t xml:space="preserve">Нечипоренко, </w:t>
            </w:r>
            <w:proofErr w:type="spellStart"/>
            <w:r w:rsidR="00DC08AB" w:rsidRPr="00630B89">
              <w:rPr>
                <w:sz w:val="28"/>
                <w:szCs w:val="28"/>
                <w:lang w:val="uk-UA"/>
              </w:rPr>
              <w:t>Аддіс</w:t>
            </w:r>
            <w:r w:rsidRPr="00630B89">
              <w:rPr>
                <w:sz w:val="28"/>
                <w:szCs w:val="28"/>
                <w:lang w:val="uk-UA"/>
              </w:rPr>
              <w:t>-Каковським</w:t>
            </w:r>
            <w:proofErr w:type="spellEnd"/>
            <w:r w:rsidRPr="00630B89">
              <w:rPr>
                <w:sz w:val="28"/>
                <w:szCs w:val="28"/>
                <w:lang w:val="uk-UA"/>
              </w:rPr>
              <w:t xml:space="preserve">, їх діагностичне значення. </w:t>
            </w:r>
            <w:r w:rsidR="00CD41A7" w:rsidRPr="00630B89">
              <w:rPr>
                <w:sz w:val="28"/>
                <w:szCs w:val="28"/>
                <w:lang w:val="uk-UA"/>
              </w:rPr>
              <w:t xml:space="preserve">Техніка забору сечі у новонароджених та дітей грудного віку, методика користування </w:t>
            </w:r>
            <w:proofErr w:type="spellStart"/>
            <w:r w:rsidR="00CD41A7" w:rsidRPr="00630B89">
              <w:rPr>
                <w:sz w:val="28"/>
                <w:szCs w:val="28"/>
                <w:lang w:val="uk-UA"/>
              </w:rPr>
              <w:t>сечоприймальником</w:t>
            </w:r>
            <w:proofErr w:type="spellEnd"/>
            <w:r w:rsidR="00CD41A7" w:rsidRPr="00630B89">
              <w:rPr>
                <w:sz w:val="28"/>
                <w:szCs w:val="28"/>
                <w:lang w:val="uk-UA"/>
              </w:rPr>
              <w:t xml:space="preserve">. </w:t>
            </w:r>
            <w:r w:rsidRPr="00630B89">
              <w:rPr>
                <w:sz w:val="28"/>
                <w:szCs w:val="28"/>
                <w:lang w:val="uk-UA"/>
              </w:rPr>
              <w:t xml:space="preserve">Підготовка хворих і необхідного обладнання для взяття калу на яйця гельмінтів, приховану кров, </w:t>
            </w:r>
            <w:proofErr w:type="spellStart"/>
            <w:r w:rsidRPr="00630B89">
              <w:rPr>
                <w:sz w:val="28"/>
                <w:szCs w:val="28"/>
                <w:lang w:val="uk-UA"/>
              </w:rPr>
              <w:t>копрограму</w:t>
            </w:r>
            <w:proofErr w:type="spellEnd"/>
            <w:r w:rsidRPr="00630B89">
              <w:rPr>
                <w:sz w:val="28"/>
                <w:szCs w:val="28"/>
                <w:lang w:val="uk-UA"/>
              </w:rPr>
              <w:t xml:space="preserve">, </w:t>
            </w:r>
            <w:proofErr w:type="spellStart"/>
            <w:r w:rsidRPr="00630B89">
              <w:rPr>
                <w:sz w:val="28"/>
                <w:szCs w:val="28"/>
                <w:lang w:val="uk-UA"/>
              </w:rPr>
              <w:t>дисбіоз</w:t>
            </w:r>
            <w:proofErr w:type="spellEnd"/>
            <w:r w:rsidRPr="00630B89">
              <w:rPr>
                <w:sz w:val="28"/>
                <w:szCs w:val="28"/>
                <w:lang w:val="uk-UA"/>
              </w:rPr>
              <w:t>. Техніка взяття мазків із зіва та носа для бактеріологічного та дослідження. Підготовка хворих і необхідного обладнання для забору мокротиння для клінічного та бактеріологічного дослідження.</w:t>
            </w:r>
          </w:p>
        </w:tc>
        <w:tc>
          <w:tcPr>
            <w:tcW w:w="1337" w:type="dxa"/>
            <w:shd w:val="clear" w:color="auto" w:fill="auto"/>
          </w:tcPr>
          <w:p w:rsidR="008F48F5" w:rsidRPr="008A5B1B" w:rsidRDefault="008F48F5" w:rsidP="00630107">
            <w:pPr>
              <w:jc w:val="center"/>
              <w:rPr>
                <w:lang w:val="uk-UA"/>
              </w:rPr>
            </w:pPr>
            <w:r>
              <w:rPr>
                <w:lang w:val="uk-UA"/>
              </w:rPr>
              <w:t>2</w:t>
            </w:r>
          </w:p>
        </w:tc>
      </w:tr>
    </w:tbl>
    <w:p w:rsidR="00630B89" w:rsidRDefault="00630B89">
      <w:r>
        <w:br w:type="page"/>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310"/>
        <w:gridCol w:w="1337"/>
      </w:tblGrid>
      <w:tr w:rsidR="00630B89" w:rsidRPr="008A5B1B" w:rsidTr="00630B89">
        <w:tc>
          <w:tcPr>
            <w:tcW w:w="709" w:type="dxa"/>
            <w:shd w:val="clear" w:color="auto" w:fill="auto"/>
          </w:tcPr>
          <w:p w:rsidR="00630B89" w:rsidRPr="008A5B1B" w:rsidRDefault="00630B89" w:rsidP="00CD559A">
            <w:pPr>
              <w:ind w:left="142" w:hanging="142"/>
              <w:jc w:val="center"/>
              <w:rPr>
                <w:lang w:val="uk-UA"/>
              </w:rPr>
            </w:pPr>
            <w:r w:rsidRPr="008A5B1B">
              <w:rPr>
                <w:lang w:val="uk-UA"/>
              </w:rPr>
              <w:lastRenderedPageBreak/>
              <w:t>№</w:t>
            </w:r>
          </w:p>
          <w:p w:rsidR="00630B89" w:rsidRPr="008A5B1B" w:rsidRDefault="00630B89" w:rsidP="00CD559A">
            <w:pPr>
              <w:ind w:left="142" w:hanging="142"/>
              <w:jc w:val="center"/>
              <w:rPr>
                <w:lang w:val="uk-UA"/>
              </w:rPr>
            </w:pPr>
            <w:r w:rsidRPr="008A5B1B">
              <w:rPr>
                <w:lang w:val="uk-UA"/>
              </w:rPr>
              <w:t>з/п</w:t>
            </w:r>
          </w:p>
        </w:tc>
        <w:tc>
          <w:tcPr>
            <w:tcW w:w="7310" w:type="dxa"/>
            <w:shd w:val="clear" w:color="auto" w:fill="auto"/>
          </w:tcPr>
          <w:p w:rsidR="00630B89" w:rsidRPr="00630B89" w:rsidRDefault="00630B89" w:rsidP="00CD559A">
            <w:pPr>
              <w:jc w:val="center"/>
              <w:rPr>
                <w:szCs w:val="28"/>
                <w:lang w:val="uk-UA"/>
              </w:rPr>
            </w:pPr>
            <w:r w:rsidRPr="00630B89">
              <w:rPr>
                <w:szCs w:val="28"/>
                <w:lang w:val="uk-UA"/>
              </w:rPr>
              <w:t>Назва теми</w:t>
            </w:r>
          </w:p>
        </w:tc>
        <w:tc>
          <w:tcPr>
            <w:tcW w:w="1337" w:type="dxa"/>
            <w:shd w:val="clear" w:color="auto" w:fill="auto"/>
          </w:tcPr>
          <w:p w:rsidR="00630B89" w:rsidRPr="008A5B1B" w:rsidRDefault="00630B89" w:rsidP="00CD559A">
            <w:pPr>
              <w:jc w:val="center"/>
              <w:rPr>
                <w:lang w:val="uk-UA"/>
              </w:rPr>
            </w:pPr>
            <w:r w:rsidRPr="008A5B1B">
              <w:rPr>
                <w:lang w:val="uk-UA"/>
              </w:rPr>
              <w:t>Кількість</w:t>
            </w:r>
          </w:p>
          <w:p w:rsidR="00630B89" w:rsidRPr="008A5B1B" w:rsidRDefault="00630B89" w:rsidP="00CD559A">
            <w:pPr>
              <w:jc w:val="center"/>
              <w:rPr>
                <w:lang w:val="uk-UA"/>
              </w:rPr>
            </w:pPr>
            <w:r w:rsidRPr="008A5B1B">
              <w:rPr>
                <w:lang w:val="uk-UA"/>
              </w:rPr>
              <w:t>годин</w:t>
            </w:r>
          </w:p>
        </w:tc>
      </w:tr>
      <w:tr w:rsidR="00630B89" w:rsidRPr="008A5B1B" w:rsidTr="00630B89">
        <w:tc>
          <w:tcPr>
            <w:tcW w:w="709" w:type="dxa"/>
            <w:shd w:val="clear" w:color="auto" w:fill="auto"/>
          </w:tcPr>
          <w:p w:rsidR="00630B89" w:rsidRPr="008A5B1B" w:rsidRDefault="00630B89" w:rsidP="00630107">
            <w:pPr>
              <w:jc w:val="center"/>
              <w:rPr>
                <w:lang w:val="uk-UA"/>
              </w:rPr>
            </w:pPr>
            <w:r>
              <w:rPr>
                <w:lang w:val="uk-UA"/>
              </w:rPr>
              <w:t>3</w:t>
            </w:r>
          </w:p>
        </w:tc>
        <w:tc>
          <w:tcPr>
            <w:tcW w:w="7310" w:type="dxa"/>
            <w:shd w:val="clear" w:color="auto" w:fill="auto"/>
          </w:tcPr>
          <w:p w:rsidR="00630B89" w:rsidRPr="00630B89" w:rsidRDefault="00630B89" w:rsidP="001D52DC">
            <w:pPr>
              <w:pStyle w:val="21"/>
              <w:shd w:val="clear" w:color="auto" w:fill="auto"/>
              <w:spacing w:line="240" w:lineRule="auto"/>
              <w:rPr>
                <w:b/>
                <w:sz w:val="28"/>
                <w:szCs w:val="28"/>
                <w:lang w:val="uk-UA"/>
              </w:rPr>
            </w:pPr>
            <w:r>
              <w:rPr>
                <w:b/>
                <w:sz w:val="28"/>
                <w:szCs w:val="28"/>
                <w:lang w:val="uk-UA"/>
              </w:rPr>
              <w:t xml:space="preserve">Тема 3. </w:t>
            </w:r>
            <w:r w:rsidRPr="00630B89">
              <w:rPr>
                <w:b/>
                <w:sz w:val="28"/>
                <w:szCs w:val="28"/>
                <w:lang w:val="uk-UA"/>
              </w:rPr>
              <w:t>Забезпечення лікувального процесу у педіатричному стаціонарі.</w:t>
            </w:r>
          </w:p>
          <w:p w:rsidR="00630B89" w:rsidRPr="00630B89" w:rsidRDefault="00630B89" w:rsidP="001D52DC">
            <w:pPr>
              <w:pStyle w:val="21"/>
              <w:shd w:val="clear" w:color="auto" w:fill="auto"/>
              <w:spacing w:line="240" w:lineRule="auto"/>
              <w:rPr>
                <w:sz w:val="28"/>
                <w:szCs w:val="28"/>
                <w:lang w:val="uk-UA"/>
              </w:rPr>
            </w:pPr>
            <w:r w:rsidRPr="00630B89">
              <w:rPr>
                <w:sz w:val="28"/>
                <w:szCs w:val="28"/>
                <w:lang w:val="uk-UA"/>
              </w:rPr>
              <w:t xml:space="preserve">Термометрія, вимірювання артеріального тиску, дослідження пульсу із внесенням даних до температурного листка у дітей різного віку. </w:t>
            </w:r>
            <w:proofErr w:type="spellStart"/>
            <w:r w:rsidRPr="00630B89">
              <w:rPr>
                <w:sz w:val="28"/>
                <w:szCs w:val="28"/>
                <w:lang w:val="uk-UA"/>
              </w:rPr>
              <w:t>Немедикаментозні</w:t>
            </w:r>
            <w:proofErr w:type="spellEnd"/>
            <w:r w:rsidRPr="00630B89">
              <w:rPr>
                <w:sz w:val="28"/>
                <w:szCs w:val="28"/>
                <w:lang w:val="uk-UA"/>
              </w:rPr>
              <w:t xml:space="preserve"> засоби допомоги дітям при гіпертермії. Правила накладання зігрівального компресу. Техніка застосування гірчичників, користування грілкою, пузирем із льодом. Правила користування кишеньковим і стаціонарним інгаляторами, </w:t>
            </w:r>
            <w:proofErr w:type="spellStart"/>
            <w:r w:rsidRPr="00630B89">
              <w:rPr>
                <w:sz w:val="28"/>
                <w:szCs w:val="28"/>
                <w:lang w:val="uk-UA"/>
              </w:rPr>
              <w:t>небулайзером</w:t>
            </w:r>
            <w:proofErr w:type="spellEnd"/>
            <w:r w:rsidRPr="00630B89">
              <w:rPr>
                <w:sz w:val="28"/>
                <w:szCs w:val="28"/>
                <w:lang w:val="uk-UA"/>
              </w:rPr>
              <w:t>. Методика та техніка подавання зволоженого кисню та користування кисневою подушкою. Промивання шлунка, способи його проведення, взяття промивних вод для дослідження. Підготовка зондів, катетерів, наконечників до маніпуляцій.</w:t>
            </w:r>
          </w:p>
        </w:tc>
        <w:tc>
          <w:tcPr>
            <w:tcW w:w="1337" w:type="dxa"/>
            <w:shd w:val="clear" w:color="auto" w:fill="auto"/>
          </w:tcPr>
          <w:p w:rsidR="00630B89" w:rsidRPr="008A5B1B" w:rsidRDefault="00630B89" w:rsidP="00630107">
            <w:pPr>
              <w:jc w:val="center"/>
              <w:rPr>
                <w:lang w:val="uk-UA"/>
              </w:rPr>
            </w:pPr>
            <w:r>
              <w:rPr>
                <w:lang w:val="uk-UA"/>
              </w:rPr>
              <w:t>2</w:t>
            </w:r>
          </w:p>
        </w:tc>
      </w:tr>
      <w:tr w:rsidR="00630B89" w:rsidRPr="008A5B1B" w:rsidTr="00630B89">
        <w:tc>
          <w:tcPr>
            <w:tcW w:w="709" w:type="dxa"/>
            <w:shd w:val="clear" w:color="auto" w:fill="auto"/>
          </w:tcPr>
          <w:p w:rsidR="00630B89" w:rsidRPr="008A5B1B" w:rsidRDefault="00630B89" w:rsidP="00630107">
            <w:pPr>
              <w:jc w:val="center"/>
              <w:rPr>
                <w:lang w:val="uk-UA"/>
              </w:rPr>
            </w:pPr>
            <w:r>
              <w:rPr>
                <w:lang w:val="uk-UA"/>
              </w:rPr>
              <w:t>4</w:t>
            </w:r>
          </w:p>
        </w:tc>
        <w:tc>
          <w:tcPr>
            <w:tcW w:w="7310" w:type="dxa"/>
            <w:shd w:val="clear" w:color="auto" w:fill="auto"/>
          </w:tcPr>
          <w:p w:rsidR="00630B89" w:rsidRPr="00630B89" w:rsidRDefault="00630B89" w:rsidP="005C6529">
            <w:pPr>
              <w:pStyle w:val="21"/>
              <w:shd w:val="clear" w:color="auto" w:fill="auto"/>
              <w:spacing w:line="240" w:lineRule="auto"/>
              <w:rPr>
                <w:b/>
                <w:sz w:val="28"/>
                <w:szCs w:val="28"/>
                <w:lang w:val="uk-UA"/>
              </w:rPr>
            </w:pPr>
            <w:r>
              <w:rPr>
                <w:b/>
                <w:sz w:val="28"/>
                <w:szCs w:val="28"/>
                <w:lang w:val="uk-UA"/>
              </w:rPr>
              <w:t xml:space="preserve">Тема 4. </w:t>
            </w:r>
            <w:r w:rsidR="009D555E">
              <w:rPr>
                <w:b/>
                <w:sz w:val="28"/>
                <w:szCs w:val="28"/>
                <w:lang w:val="uk-UA"/>
              </w:rPr>
              <w:t>Спектр обов’язків і дій</w:t>
            </w:r>
            <w:r w:rsidRPr="00630B89">
              <w:rPr>
                <w:b/>
                <w:sz w:val="28"/>
                <w:szCs w:val="28"/>
                <w:lang w:val="uk-UA"/>
              </w:rPr>
              <w:t xml:space="preserve"> </w:t>
            </w:r>
            <w:proofErr w:type="spellStart"/>
            <w:r w:rsidRPr="00630B89">
              <w:rPr>
                <w:b/>
                <w:sz w:val="28"/>
                <w:szCs w:val="28"/>
                <w:lang w:val="uk-UA"/>
              </w:rPr>
              <w:t>маніпуляційної</w:t>
            </w:r>
            <w:proofErr w:type="spellEnd"/>
            <w:r w:rsidRPr="00630B89">
              <w:rPr>
                <w:b/>
                <w:sz w:val="28"/>
                <w:szCs w:val="28"/>
                <w:lang w:val="uk-UA"/>
              </w:rPr>
              <w:t xml:space="preserve"> медичної сестри педіатричного відділення.</w:t>
            </w:r>
          </w:p>
          <w:p w:rsidR="00630B89" w:rsidRPr="00630B89" w:rsidRDefault="00630B89" w:rsidP="005C6529">
            <w:pPr>
              <w:pStyle w:val="21"/>
              <w:shd w:val="clear" w:color="auto" w:fill="auto"/>
              <w:spacing w:line="240" w:lineRule="auto"/>
              <w:rPr>
                <w:sz w:val="28"/>
                <w:szCs w:val="28"/>
                <w:lang w:val="uk-UA"/>
              </w:rPr>
            </w:pPr>
            <w:r w:rsidRPr="00630B89">
              <w:rPr>
                <w:sz w:val="28"/>
                <w:szCs w:val="28"/>
                <w:lang w:val="uk-UA"/>
              </w:rPr>
              <w:t xml:space="preserve">Правила введення дітям лікарських засобів через рот. Підготовка </w:t>
            </w:r>
            <w:proofErr w:type="spellStart"/>
            <w:r w:rsidRPr="00630B89">
              <w:rPr>
                <w:sz w:val="28"/>
                <w:szCs w:val="28"/>
                <w:lang w:val="uk-UA"/>
              </w:rPr>
              <w:t>маніпуляційного</w:t>
            </w:r>
            <w:proofErr w:type="spellEnd"/>
            <w:r w:rsidRPr="00630B89">
              <w:rPr>
                <w:sz w:val="28"/>
                <w:szCs w:val="28"/>
                <w:lang w:val="uk-UA"/>
              </w:rPr>
              <w:t xml:space="preserve"> стола до роботи. Техніка виконання підшкірних, </w:t>
            </w:r>
            <w:proofErr w:type="spellStart"/>
            <w:r w:rsidRPr="00630B89">
              <w:rPr>
                <w:sz w:val="28"/>
                <w:szCs w:val="28"/>
                <w:lang w:val="uk-UA"/>
              </w:rPr>
              <w:t>внутрішньом’язових</w:t>
            </w:r>
            <w:proofErr w:type="spellEnd"/>
            <w:r w:rsidRPr="00630B89">
              <w:rPr>
                <w:sz w:val="28"/>
                <w:szCs w:val="28"/>
                <w:lang w:val="uk-UA"/>
              </w:rPr>
              <w:t xml:space="preserve">, внутрішньовенних ін’єкцій. Розрахунок дози антибіотика. Правила заповнення систем для </w:t>
            </w:r>
            <w:proofErr w:type="spellStart"/>
            <w:r w:rsidRPr="00630B89">
              <w:rPr>
                <w:sz w:val="28"/>
                <w:szCs w:val="28"/>
                <w:lang w:val="uk-UA"/>
              </w:rPr>
              <w:t>інфузії</w:t>
            </w:r>
            <w:proofErr w:type="spellEnd"/>
            <w:r w:rsidRPr="00630B89">
              <w:rPr>
                <w:sz w:val="28"/>
                <w:szCs w:val="28"/>
                <w:lang w:val="uk-UA"/>
              </w:rPr>
              <w:t xml:space="preserve"> та проведення внутрішньовенних вливань. Основні вимоги до проведення дезінфекції, </w:t>
            </w:r>
            <w:proofErr w:type="spellStart"/>
            <w:r w:rsidRPr="00630B89">
              <w:rPr>
                <w:sz w:val="28"/>
                <w:szCs w:val="28"/>
                <w:lang w:val="uk-UA"/>
              </w:rPr>
              <w:t>передстерилізаційного</w:t>
            </w:r>
            <w:proofErr w:type="spellEnd"/>
            <w:r w:rsidRPr="00630B89">
              <w:rPr>
                <w:sz w:val="28"/>
                <w:szCs w:val="28"/>
                <w:lang w:val="uk-UA"/>
              </w:rPr>
              <w:t xml:space="preserve"> очищення інструментарію. Робота з листком призначень.</w:t>
            </w:r>
          </w:p>
        </w:tc>
        <w:tc>
          <w:tcPr>
            <w:tcW w:w="1337" w:type="dxa"/>
            <w:shd w:val="clear" w:color="auto" w:fill="auto"/>
          </w:tcPr>
          <w:p w:rsidR="00630B89" w:rsidRPr="008A5B1B" w:rsidRDefault="00630B89" w:rsidP="00630107">
            <w:pPr>
              <w:jc w:val="center"/>
              <w:rPr>
                <w:lang w:val="uk-UA"/>
              </w:rPr>
            </w:pPr>
            <w:r>
              <w:rPr>
                <w:lang w:val="uk-UA"/>
              </w:rPr>
              <w:t>2</w:t>
            </w:r>
          </w:p>
        </w:tc>
      </w:tr>
      <w:tr w:rsidR="00630B89" w:rsidRPr="008A5B1B" w:rsidTr="00630B89">
        <w:tc>
          <w:tcPr>
            <w:tcW w:w="709" w:type="dxa"/>
            <w:shd w:val="clear" w:color="auto" w:fill="auto"/>
          </w:tcPr>
          <w:p w:rsidR="00630B89" w:rsidRDefault="00630B89" w:rsidP="00630107">
            <w:pPr>
              <w:jc w:val="center"/>
              <w:rPr>
                <w:lang w:val="uk-UA"/>
              </w:rPr>
            </w:pPr>
          </w:p>
        </w:tc>
        <w:tc>
          <w:tcPr>
            <w:tcW w:w="7310" w:type="dxa"/>
            <w:shd w:val="clear" w:color="auto" w:fill="auto"/>
          </w:tcPr>
          <w:p w:rsidR="00630B89" w:rsidRPr="00630B89" w:rsidRDefault="00630B89" w:rsidP="00630107">
            <w:pPr>
              <w:jc w:val="both"/>
              <w:rPr>
                <w:szCs w:val="28"/>
                <w:lang w:val="uk-UA"/>
              </w:rPr>
            </w:pPr>
            <w:r w:rsidRPr="00630B89">
              <w:rPr>
                <w:b/>
                <w:szCs w:val="28"/>
                <w:lang w:val="uk-UA"/>
              </w:rPr>
              <w:t xml:space="preserve">Підсумкове заняття </w:t>
            </w:r>
            <w:r w:rsidRPr="00630B89">
              <w:rPr>
                <w:szCs w:val="28"/>
                <w:lang w:val="uk-UA"/>
              </w:rPr>
              <w:t>у т.ч. контроль виконання практичних навичок, вирішення ситуаційних завдань, тест контроль теоретичної підготовки, перевірка звітної документації</w:t>
            </w:r>
          </w:p>
        </w:tc>
        <w:tc>
          <w:tcPr>
            <w:tcW w:w="1337" w:type="dxa"/>
            <w:shd w:val="clear" w:color="auto" w:fill="auto"/>
          </w:tcPr>
          <w:p w:rsidR="00630B89" w:rsidRPr="008A5B1B" w:rsidRDefault="00630B89" w:rsidP="00630107">
            <w:pPr>
              <w:jc w:val="center"/>
              <w:rPr>
                <w:lang w:val="uk-UA"/>
              </w:rPr>
            </w:pPr>
            <w:r>
              <w:rPr>
                <w:lang w:val="uk-UA"/>
              </w:rPr>
              <w:t>1</w:t>
            </w:r>
          </w:p>
        </w:tc>
      </w:tr>
      <w:tr w:rsidR="00630B89" w:rsidRPr="008A5B1B" w:rsidTr="00630B89">
        <w:tc>
          <w:tcPr>
            <w:tcW w:w="8019" w:type="dxa"/>
            <w:gridSpan w:val="2"/>
            <w:shd w:val="clear" w:color="auto" w:fill="auto"/>
          </w:tcPr>
          <w:p w:rsidR="00630B89" w:rsidRPr="008A5B1B" w:rsidRDefault="00630B89" w:rsidP="00630107">
            <w:pPr>
              <w:rPr>
                <w:lang w:val="uk-UA"/>
              </w:rPr>
            </w:pPr>
            <w:r>
              <w:rPr>
                <w:lang w:val="uk-UA"/>
              </w:rPr>
              <w:t>Всього годин практичних занять</w:t>
            </w:r>
          </w:p>
        </w:tc>
        <w:tc>
          <w:tcPr>
            <w:tcW w:w="1337" w:type="dxa"/>
            <w:shd w:val="clear" w:color="auto" w:fill="auto"/>
          </w:tcPr>
          <w:p w:rsidR="00630B89" w:rsidRPr="008A5B1B" w:rsidRDefault="00630B89" w:rsidP="00630107">
            <w:pPr>
              <w:jc w:val="center"/>
              <w:rPr>
                <w:lang w:val="uk-UA"/>
              </w:rPr>
            </w:pPr>
            <w:r>
              <w:rPr>
                <w:lang w:val="uk-UA"/>
              </w:rPr>
              <w:t>9</w:t>
            </w:r>
          </w:p>
        </w:tc>
      </w:tr>
    </w:tbl>
    <w:p w:rsidR="00593C0F" w:rsidRDefault="00593C0F">
      <w:pPr>
        <w:spacing w:after="200" w:line="276" w:lineRule="auto"/>
        <w:rPr>
          <w:szCs w:val="28"/>
          <w:lang w:val="uk-UA"/>
        </w:rPr>
      </w:pPr>
    </w:p>
    <w:p w:rsidR="00593C0F" w:rsidRPr="00FA2B41" w:rsidRDefault="00593C0F" w:rsidP="00593C0F">
      <w:pPr>
        <w:ind w:left="7513" w:hanging="6946"/>
        <w:jc w:val="center"/>
        <w:rPr>
          <w:b/>
          <w:szCs w:val="28"/>
          <w:lang w:val="uk-UA"/>
        </w:rPr>
      </w:pPr>
      <w:r w:rsidRPr="00FA2B41">
        <w:rPr>
          <w:b/>
          <w:szCs w:val="28"/>
          <w:lang w:val="uk-UA"/>
        </w:rPr>
        <w:t xml:space="preserve">8. Теми лабораторних занять – не заплановані. </w:t>
      </w:r>
    </w:p>
    <w:p w:rsidR="009E2EDD" w:rsidRDefault="009E2EDD">
      <w:pPr>
        <w:spacing w:after="200" w:line="276" w:lineRule="auto"/>
        <w:rPr>
          <w:lang w:val="uk-UA"/>
        </w:rPr>
      </w:pPr>
      <w:r>
        <w:rPr>
          <w:lang w:val="uk-UA"/>
        </w:rPr>
        <w:br w:type="page"/>
      </w:r>
    </w:p>
    <w:p w:rsidR="009E2EDD" w:rsidRPr="009E2EDD" w:rsidRDefault="00593C0F" w:rsidP="009E2EDD">
      <w:pPr>
        <w:ind w:left="7513" w:hanging="6946"/>
        <w:jc w:val="center"/>
        <w:rPr>
          <w:b/>
          <w:szCs w:val="28"/>
          <w:lang w:val="uk-UA"/>
        </w:rPr>
      </w:pPr>
      <w:r>
        <w:rPr>
          <w:b/>
          <w:szCs w:val="28"/>
          <w:lang w:val="uk-UA"/>
        </w:rPr>
        <w:lastRenderedPageBreak/>
        <w:t>9</w:t>
      </w:r>
      <w:r w:rsidRPr="00631439">
        <w:rPr>
          <w:b/>
          <w:szCs w:val="28"/>
          <w:lang w:val="uk-UA"/>
        </w:rPr>
        <w:t>. Самостійна робота</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804"/>
        <w:gridCol w:w="1701"/>
      </w:tblGrid>
      <w:tr w:rsidR="009E2EDD" w:rsidRPr="009E2EDD" w:rsidTr="009E2EDD">
        <w:tc>
          <w:tcPr>
            <w:tcW w:w="709" w:type="dxa"/>
            <w:shd w:val="clear" w:color="auto" w:fill="auto"/>
          </w:tcPr>
          <w:p w:rsidR="009E2EDD" w:rsidRPr="009E2EDD" w:rsidRDefault="009E2EDD" w:rsidP="00CD559A">
            <w:pPr>
              <w:ind w:left="142" w:hanging="142"/>
              <w:jc w:val="center"/>
              <w:rPr>
                <w:szCs w:val="28"/>
                <w:lang w:val="uk-UA"/>
              </w:rPr>
            </w:pPr>
            <w:r w:rsidRPr="009E2EDD">
              <w:rPr>
                <w:szCs w:val="28"/>
                <w:lang w:val="uk-UA"/>
              </w:rPr>
              <w:t>№</w:t>
            </w:r>
          </w:p>
          <w:p w:rsidR="009E2EDD" w:rsidRPr="009E2EDD" w:rsidRDefault="009E2EDD" w:rsidP="00CD559A">
            <w:pPr>
              <w:ind w:left="142" w:hanging="142"/>
              <w:jc w:val="center"/>
              <w:rPr>
                <w:szCs w:val="28"/>
                <w:lang w:val="uk-UA"/>
              </w:rPr>
            </w:pPr>
            <w:r w:rsidRPr="009E2EDD">
              <w:rPr>
                <w:szCs w:val="28"/>
                <w:lang w:val="uk-UA"/>
              </w:rPr>
              <w:t>з/п</w:t>
            </w:r>
          </w:p>
        </w:tc>
        <w:tc>
          <w:tcPr>
            <w:tcW w:w="6804" w:type="dxa"/>
            <w:shd w:val="clear" w:color="auto" w:fill="auto"/>
          </w:tcPr>
          <w:p w:rsidR="009E2EDD" w:rsidRPr="009E2EDD" w:rsidRDefault="009E2EDD" w:rsidP="00CD559A">
            <w:pPr>
              <w:jc w:val="center"/>
              <w:rPr>
                <w:szCs w:val="28"/>
                <w:lang w:val="uk-UA"/>
              </w:rPr>
            </w:pPr>
            <w:r w:rsidRPr="009E2EDD">
              <w:rPr>
                <w:szCs w:val="28"/>
                <w:lang w:val="uk-UA"/>
              </w:rPr>
              <w:t>Назва теми</w:t>
            </w:r>
          </w:p>
        </w:tc>
        <w:tc>
          <w:tcPr>
            <w:tcW w:w="1701" w:type="dxa"/>
            <w:shd w:val="clear" w:color="auto" w:fill="auto"/>
          </w:tcPr>
          <w:p w:rsidR="009E2EDD" w:rsidRPr="009E2EDD" w:rsidRDefault="009E2EDD" w:rsidP="00CD559A">
            <w:pPr>
              <w:jc w:val="center"/>
              <w:rPr>
                <w:szCs w:val="28"/>
                <w:lang w:val="uk-UA"/>
              </w:rPr>
            </w:pPr>
            <w:r w:rsidRPr="009E2EDD">
              <w:rPr>
                <w:szCs w:val="28"/>
                <w:lang w:val="uk-UA"/>
              </w:rPr>
              <w:t>Кількість</w:t>
            </w:r>
          </w:p>
          <w:p w:rsidR="009E2EDD" w:rsidRPr="009E2EDD" w:rsidRDefault="009E2EDD" w:rsidP="00CD559A">
            <w:pPr>
              <w:jc w:val="center"/>
              <w:rPr>
                <w:szCs w:val="28"/>
                <w:lang w:val="uk-UA"/>
              </w:rPr>
            </w:pPr>
            <w:r w:rsidRPr="009E2EDD">
              <w:rPr>
                <w:szCs w:val="28"/>
                <w:lang w:val="uk-UA"/>
              </w:rPr>
              <w:t>годин</w:t>
            </w:r>
          </w:p>
        </w:tc>
      </w:tr>
      <w:tr w:rsidR="009E2EDD" w:rsidRPr="009E2EDD" w:rsidTr="009E2EDD">
        <w:tc>
          <w:tcPr>
            <w:tcW w:w="709" w:type="dxa"/>
            <w:shd w:val="clear" w:color="auto" w:fill="auto"/>
          </w:tcPr>
          <w:p w:rsidR="009E2EDD" w:rsidRPr="009E2EDD" w:rsidRDefault="009E2EDD" w:rsidP="00CD559A">
            <w:pPr>
              <w:jc w:val="center"/>
              <w:rPr>
                <w:szCs w:val="28"/>
                <w:lang w:val="uk-UA"/>
              </w:rPr>
            </w:pPr>
            <w:r w:rsidRPr="009E2EDD">
              <w:rPr>
                <w:szCs w:val="28"/>
                <w:lang w:val="uk-UA"/>
              </w:rPr>
              <w:t>1</w:t>
            </w:r>
          </w:p>
        </w:tc>
        <w:tc>
          <w:tcPr>
            <w:tcW w:w="6804" w:type="dxa"/>
            <w:shd w:val="clear" w:color="auto" w:fill="auto"/>
          </w:tcPr>
          <w:p w:rsidR="009E2EDD" w:rsidRPr="009E2EDD" w:rsidRDefault="009E2EDD" w:rsidP="00CD559A">
            <w:pPr>
              <w:jc w:val="both"/>
              <w:rPr>
                <w:szCs w:val="28"/>
                <w:lang w:val="uk-UA"/>
              </w:rPr>
            </w:pPr>
            <w:r w:rsidRPr="009E2EDD">
              <w:rPr>
                <w:szCs w:val="28"/>
                <w:lang w:val="uk-UA"/>
              </w:rPr>
              <w:t xml:space="preserve">Підготовка до практичних занять </w:t>
            </w:r>
          </w:p>
        </w:tc>
        <w:tc>
          <w:tcPr>
            <w:tcW w:w="1701" w:type="dxa"/>
            <w:shd w:val="clear" w:color="auto" w:fill="auto"/>
          </w:tcPr>
          <w:p w:rsidR="009E2EDD" w:rsidRPr="009E2EDD" w:rsidRDefault="009E2EDD" w:rsidP="00CD559A">
            <w:pPr>
              <w:jc w:val="center"/>
              <w:rPr>
                <w:szCs w:val="28"/>
                <w:lang w:val="uk-UA"/>
              </w:rPr>
            </w:pPr>
            <w:r w:rsidRPr="009E2EDD">
              <w:rPr>
                <w:szCs w:val="28"/>
                <w:lang w:val="uk-UA"/>
              </w:rPr>
              <w:t>8</w:t>
            </w:r>
          </w:p>
        </w:tc>
      </w:tr>
      <w:tr w:rsidR="009E2EDD" w:rsidRPr="009E2EDD" w:rsidTr="009E2EDD">
        <w:tc>
          <w:tcPr>
            <w:tcW w:w="709" w:type="dxa"/>
            <w:shd w:val="clear" w:color="auto" w:fill="auto"/>
          </w:tcPr>
          <w:p w:rsidR="009E2EDD" w:rsidRPr="009E2EDD" w:rsidRDefault="009E2EDD" w:rsidP="00CD559A">
            <w:pPr>
              <w:jc w:val="center"/>
              <w:rPr>
                <w:szCs w:val="28"/>
                <w:lang w:val="uk-UA"/>
              </w:rPr>
            </w:pPr>
            <w:r w:rsidRPr="009E2EDD">
              <w:rPr>
                <w:szCs w:val="28"/>
                <w:lang w:val="uk-UA"/>
              </w:rPr>
              <w:t>2</w:t>
            </w:r>
          </w:p>
        </w:tc>
        <w:tc>
          <w:tcPr>
            <w:tcW w:w="6804" w:type="dxa"/>
            <w:shd w:val="clear" w:color="auto" w:fill="auto"/>
          </w:tcPr>
          <w:p w:rsidR="009E2EDD" w:rsidRPr="009E2EDD" w:rsidRDefault="009E2EDD" w:rsidP="00CD559A">
            <w:pPr>
              <w:jc w:val="both"/>
              <w:rPr>
                <w:szCs w:val="28"/>
              </w:rPr>
            </w:pPr>
            <w:r w:rsidRPr="009E2EDD">
              <w:rPr>
                <w:szCs w:val="28"/>
                <w:lang w:val="uk-UA"/>
              </w:rPr>
              <w:t xml:space="preserve">Опрацювання та </w:t>
            </w:r>
            <w:r w:rsidRPr="009E2EDD">
              <w:rPr>
                <w:spacing w:val="-4"/>
                <w:szCs w:val="28"/>
                <w:lang w:val="uk-UA"/>
              </w:rPr>
              <w:t>засвоєння практичних навичок, наведених у плані практичної підготовки студента</w:t>
            </w:r>
            <w:r w:rsidRPr="009E2EDD">
              <w:rPr>
                <w:szCs w:val="28"/>
                <w:lang w:val="uk-UA"/>
              </w:rPr>
              <w:t xml:space="preserve">  </w:t>
            </w:r>
          </w:p>
        </w:tc>
        <w:tc>
          <w:tcPr>
            <w:tcW w:w="1701" w:type="dxa"/>
            <w:shd w:val="clear" w:color="auto" w:fill="auto"/>
          </w:tcPr>
          <w:p w:rsidR="009E2EDD" w:rsidRPr="009E2EDD" w:rsidRDefault="009E2EDD" w:rsidP="00CD559A">
            <w:pPr>
              <w:jc w:val="center"/>
              <w:rPr>
                <w:szCs w:val="28"/>
                <w:lang w:val="uk-UA"/>
              </w:rPr>
            </w:pPr>
            <w:r w:rsidRPr="009E2EDD">
              <w:rPr>
                <w:szCs w:val="28"/>
                <w:lang w:val="uk-UA"/>
              </w:rPr>
              <w:t>16</w:t>
            </w:r>
          </w:p>
          <w:p w:rsidR="009E2EDD" w:rsidRPr="009E2EDD" w:rsidRDefault="009E2EDD" w:rsidP="00CD559A">
            <w:pPr>
              <w:jc w:val="center"/>
              <w:rPr>
                <w:szCs w:val="28"/>
                <w:lang w:val="uk-UA"/>
              </w:rPr>
            </w:pPr>
          </w:p>
        </w:tc>
      </w:tr>
      <w:tr w:rsidR="009E2EDD" w:rsidRPr="009E2EDD" w:rsidTr="009E2EDD">
        <w:trPr>
          <w:trHeight w:val="2669"/>
        </w:trPr>
        <w:tc>
          <w:tcPr>
            <w:tcW w:w="709" w:type="dxa"/>
            <w:shd w:val="clear" w:color="auto" w:fill="auto"/>
          </w:tcPr>
          <w:p w:rsidR="009E2EDD" w:rsidRPr="009E2EDD" w:rsidRDefault="009E2EDD" w:rsidP="00CD559A">
            <w:pPr>
              <w:jc w:val="center"/>
              <w:rPr>
                <w:szCs w:val="28"/>
                <w:lang w:val="uk-UA"/>
              </w:rPr>
            </w:pPr>
            <w:r w:rsidRPr="009E2EDD">
              <w:rPr>
                <w:szCs w:val="28"/>
                <w:lang w:val="uk-UA"/>
              </w:rPr>
              <w:t>3</w:t>
            </w:r>
          </w:p>
        </w:tc>
        <w:tc>
          <w:tcPr>
            <w:tcW w:w="6804" w:type="dxa"/>
            <w:shd w:val="clear" w:color="auto" w:fill="auto"/>
          </w:tcPr>
          <w:p w:rsidR="009E2EDD" w:rsidRPr="009E2EDD" w:rsidRDefault="009E2EDD" w:rsidP="00CD559A">
            <w:pPr>
              <w:jc w:val="both"/>
              <w:rPr>
                <w:spacing w:val="-4"/>
                <w:szCs w:val="28"/>
                <w:lang w:val="uk-UA"/>
              </w:rPr>
            </w:pPr>
            <w:r w:rsidRPr="009E2EDD">
              <w:rPr>
                <w:spacing w:val="-4"/>
                <w:szCs w:val="28"/>
                <w:lang w:val="uk-UA"/>
              </w:rPr>
              <w:t>Індивідуальна робота, з них:</w:t>
            </w:r>
          </w:p>
          <w:p w:rsidR="009E2EDD" w:rsidRPr="009E2EDD" w:rsidRDefault="009E2EDD" w:rsidP="009E2EDD">
            <w:pPr>
              <w:numPr>
                <w:ilvl w:val="0"/>
                <w:numId w:val="10"/>
              </w:numPr>
              <w:tabs>
                <w:tab w:val="clear" w:pos="360"/>
                <w:tab w:val="num" w:pos="0"/>
              </w:tabs>
              <w:ind w:left="0"/>
              <w:jc w:val="both"/>
              <w:rPr>
                <w:spacing w:val="-4"/>
                <w:szCs w:val="28"/>
                <w:lang w:val="uk-UA"/>
              </w:rPr>
            </w:pPr>
            <w:r w:rsidRPr="009E2EDD">
              <w:rPr>
                <w:spacing w:val="-4"/>
                <w:szCs w:val="28"/>
                <w:lang w:val="uk-UA"/>
              </w:rPr>
              <w:t>- підготовка та проведенні бесід із хворими дітьми</w:t>
            </w:r>
          </w:p>
          <w:p w:rsidR="009E2EDD" w:rsidRPr="009E2EDD" w:rsidRDefault="009E2EDD" w:rsidP="00CD559A">
            <w:pPr>
              <w:jc w:val="both"/>
              <w:rPr>
                <w:spacing w:val="-4"/>
                <w:szCs w:val="28"/>
                <w:lang w:val="uk-UA"/>
              </w:rPr>
            </w:pPr>
            <w:r w:rsidRPr="009E2EDD">
              <w:rPr>
                <w:spacing w:val="-4"/>
                <w:szCs w:val="28"/>
                <w:lang w:val="uk-UA"/>
              </w:rPr>
              <w:t>- проведення антропометричних вимірювань у дітей різного віку та доповідь на занятті</w:t>
            </w:r>
          </w:p>
          <w:p w:rsidR="009E2EDD" w:rsidRPr="009E2EDD" w:rsidRDefault="009E2EDD" w:rsidP="00CD559A">
            <w:pPr>
              <w:jc w:val="both"/>
              <w:rPr>
                <w:szCs w:val="28"/>
                <w:lang w:val="uk-UA"/>
              </w:rPr>
            </w:pPr>
            <w:r w:rsidRPr="009E2EDD">
              <w:rPr>
                <w:szCs w:val="28"/>
                <w:lang w:val="uk-UA"/>
              </w:rPr>
              <w:t xml:space="preserve">- накладання зігрівального компресу. </w:t>
            </w:r>
          </w:p>
          <w:p w:rsidR="009E2EDD" w:rsidRPr="009E2EDD" w:rsidRDefault="009E2EDD" w:rsidP="00CD559A">
            <w:pPr>
              <w:jc w:val="both"/>
              <w:rPr>
                <w:szCs w:val="28"/>
                <w:lang w:val="uk-UA"/>
              </w:rPr>
            </w:pPr>
            <w:r w:rsidRPr="009E2EDD">
              <w:rPr>
                <w:szCs w:val="28"/>
                <w:lang w:val="uk-UA"/>
              </w:rPr>
              <w:t>- техніка застосування гірчичників, користування грілкою, пухирем з льодом.</w:t>
            </w:r>
          </w:p>
          <w:p w:rsidR="009E2EDD" w:rsidRPr="009E2EDD" w:rsidRDefault="009E2EDD" w:rsidP="00CD559A">
            <w:pPr>
              <w:jc w:val="both"/>
              <w:rPr>
                <w:spacing w:val="-6"/>
                <w:szCs w:val="28"/>
                <w:lang w:val="uk-UA"/>
              </w:rPr>
            </w:pPr>
            <w:r w:rsidRPr="009E2EDD">
              <w:rPr>
                <w:spacing w:val="-6"/>
                <w:szCs w:val="28"/>
                <w:lang w:val="uk-UA"/>
              </w:rPr>
              <w:t xml:space="preserve">- прикладання дітей до грудей при природному вигодовуванні. </w:t>
            </w:r>
          </w:p>
          <w:p w:rsidR="009E2EDD" w:rsidRPr="009E2EDD" w:rsidRDefault="009E2EDD" w:rsidP="00CD559A">
            <w:pPr>
              <w:jc w:val="both"/>
              <w:rPr>
                <w:spacing w:val="-6"/>
                <w:szCs w:val="28"/>
                <w:lang w:val="uk-UA"/>
              </w:rPr>
            </w:pPr>
            <w:r w:rsidRPr="009E2EDD">
              <w:rPr>
                <w:spacing w:val="-6"/>
                <w:szCs w:val="28"/>
                <w:lang w:val="uk-UA"/>
              </w:rPr>
              <w:t xml:space="preserve">- техніка годування дитини із пляшечки при штучному вигодовуванні. </w:t>
            </w:r>
          </w:p>
          <w:p w:rsidR="009E2EDD" w:rsidRPr="009E2EDD" w:rsidRDefault="009E2EDD" w:rsidP="00CD559A">
            <w:pPr>
              <w:jc w:val="both"/>
              <w:rPr>
                <w:spacing w:val="-6"/>
                <w:szCs w:val="28"/>
                <w:lang w:val="uk-UA"/>
              </w:rPr>
            </w:pPr>
            <w:r w:rsidRPr="009E2EDD">
              <w:rPr>
                <w:spacing w:val="-6"/>
                <w:szCs w:val="28"/>
                <w:lang w:val="uk-UA"/>
              </w:rPr>
              <w:t xml:space="preserve">- годування дітей за допомогою зонда. </w:t>
            </w:r>
          </w:p>
          <w:p w:rsidR="009E2EDD" w:rsidRPr="009E2EDD" w:rsidRDefault="009E2EDD" w:rsidP="00CD559A">
            <w:pPr>
              <w:jc w:val="both"/>
              <w:rPr>
                <w:spacing w:val="-4"/>
                <w:szCs w:val="28"/>
                <w:lang w:val="uk-UA"/>
              </w:rPr>
            </w:pPr>
            <w:r w:rsidRPr="009E2EDD">
              <w:rPr>
                <w:spacing w:val="-6"/>
                <w:szCs w:val="28"/>
                <w:lang w:val="uk-UA"/>
              </w:rPr>
              <w:t>- основи дієтичного харчування</w:t>
            </w:r>
          </w:p>
        </w:tc>
        <w:tc>
          <w:tcPr>
            <w:tcW w:w="1701" w:type="dxa"/>
            <w:shd w:val="clear" w:color="auto" w:fill="auto"/>
          </w:tcPr>
          <w:p w:rsidR="009E2EDD" w:rsidRPr="009E2EDD" w:rsidRDefault="009E2EDD" w:rsidP="00CD559A">
            <w:pPr>
              <w:jc w:val="center"/>
              <w:rPr>
                <w:szCs w:val="28"/>
              </w:rPr>
            </w:pPr>
          </w:p>
          <w:p w:rsidR="009E2EDD" w:rsidRPr="009E2EDD" w:rsidRDefault="009E2EDD" w:rsidP="00CD559A">
            <w:pPr>
              <w:jc w:val="center"/>
              <w:rPr>
                <w:szCs w:val="28"/>
                <w:lang w:val="uk-UA"/>
              </w:rPr>
            </w:pPr>
            <w:r w:rsidRPr="009E2EDD">
              <w:rPr>
                <w:szCs w:val="28"/>
                <w:lang w:val="uk-UA"/>
              </w:rPr>
              <w:t>1</w:t>
            </w:r>
          </w:p>
          <w:p w:rsidR="009E2EDD" w:rsidRPr="009E2EDD" w:rsidRDefault="009E2EDD" w:rsidP="00CD559A">
            <w:pPr>
              <w:jc w:val="center"/>
              <w:rPr>
                <w:szCs w:val="28"/>
                <w:lang w:val="uk-UA"/>
              </w:rPr>
            </w:pPr>
            <w:r w:rsidRPr="009E2EDD">
              <w:rPr>
                <w:szCs w:val="28"/>
                <w:lang w:val="uk-UA"/>
              </w:rPr>
              <w:t>2</w:t>
            </w:r>
          </w:p>
          <w:p w:rsidR="009E2EDD" w:rsidRPr="009E2EDD" w:rsidRDefault="009E2EDD" w:rsidP="00CD559A">
            <w:pPr>
              <w:jc w:val="center"/>
              <w:rPr>
                <w:szCs w:val="28"/>
                <w:lang w:val="uk-UA"/>
              </w:rPr>
            </w:pPr>
          </w:p>
          <w:p w:rsidR="009E2EDD" w:rsidRPr="009E2EDD" w:rsidRDefault="009E2EDD" w:rsidP="00CD559A">
            <w:pPr>
              <w:jc w:val="center"/>
              <w:rPr>
                <w:szCs w:val="28"/>
                <w:lang w:val="uk-UA"/>
              </w:rPr>
            </w:pPr>
            <w:r w:rsidRPr="009E2EDD">
              <w:rPr>
                <w:szCs w:val="28"/>
                <w:lang w:val="uk-UA"/>
              </w:rPr>
              <w:t>1</w:t>
            </w:r>
          </w:p>
          <w:p w:rsidR="009E2EDD" w:rsidRPr="009E2EDD" w:rsidRDefault="009E2EDD" w:rsidP="00CD559A">
            <w:pPr>
              <w:jc w:val="center"/>
              <w:rPr>
                <w:szCs w:val="28"/>
                <w:lang w:val="uk-UA"/>
              </w:rPr>
            </w:pPr>
            <w:r w:rsidRPr="009E2EDD">
              <w:rPr>
                <w:szCs w:val="28"/>
                <w:lang w:val="uk-UA"/>
              </w:rPr>
              <w:t>1</w:t>
            </w:r>
          </w:p>
          <w:p w:rsidR="009E2EDD" w:rsidRPr="009E2EDD" w:rsidRDefault="009E2EDD" w:rsidP="00CD559A">
            <w:pPr>
              <w:jc w:val="center"/>
              <w:rPr>
                <w:szCs w:val="28"/>
                <w:lang w:val="uk-UA"/>
              </w:rPr>
            </w:pPr>
            <w:r w:rsidRPr="009E2EDD">
              <w:rPr>
                <w:szCs w:val="28"/>
                <w:lang w:val="uk-UA"/>
              </w:rPr>
              <w:t>1</w:t>
            </w:r>
          </w:p>
          <w:p w:rsidR="009E2EDD" w:rsidRPr="009E2EDD" w:rsidRDefault="009E2EDD" w:rsidP="00CD559A">
            <w:pPr>
              <w:jc w:val="center"/>
              <w:rPr>
                <w:szCs w:val="28"/>
                <w:lang w:val="uk-UA"/>
              </w:rPr>
            </w:pPr>
            <w:r w:rsidRPr="009E2EDD">
              <w:rPr>
                <w:szCs w:val="28"/>
                <w:lang w:val="uk-UA"/>
              </w:rPr>
              <w:t>1</w:t>
            </w:r>
          </w:p>
          <w:p w:rsidR="009E2EDD" w:rsidRPr="009E2EDD" w:rsidRDefault="009E2EDD" w:rsidP="00CD559A">
            <w:pPr>
              <w:jc w:val="center"/>
              <w:rPr>
                <w:szCs w:val="28"/>
                <w:lang w:val="uk-UA"/>
              </w:rPr>
            </w:pPr>
            <w:r w:rsidRPr="009E2EDD">
              <w:rPr>
                <w:szCs w:val="28"/>
                <w:lang w:val="uk-UA"/>
              </w:rPr>
              <w:t>1</w:t>
            </w:r>
          </w:p>
          <w:p w:rsidR="009E2EDD" w:rsidRPr="009E2EDD" w:rsidRDefault="009E2EDD" w:rsidP="00CD559A">
            <w:pPr>
              <w:jc w:val="center"/>
              <w:rPr>
                <w:szCs w:val="28"/>
                <w:lang w:val="uk-UA"/>
              </w:rPr>
            </w:pPr>
            <w:r w:rsidRPr="009E2EDD">
              <w:rPr>
                <w:szCs w:val="28"/>
                <w:lang w:val="uk-UA"/>
              </w:rPr>
              <w:t>1</w:t>
            </w:r>
          </w:p>
        </w:tc>
      </w:tr>
      <w:tr w:rsidR="009E2EDD" w:rsidRPr="009E2EDD" w:rsidTr="009E2EDD">
        <w:tc>
          <w:tcPr>
            <w:tcW w:w="709" w:type="dxa"/>
            <w:shd w:val="clear" w:color="auto" w:fill="auto"/>
          </w:tcPr>
          <w:p w:rsidR="009E2EDD" w:rsidRPr="009E2EDD" w:rsidRDefault="009E2EDD" w:rsidP="00CD559A">
            <w:pPr>
              <w:jc w:val="center"/>
              <w:rPr>
                <w:szCs w:val="28"/>
                <w:lang w:val="uk-UA"/>
              </w:rPr>
            </w:pPr>
            <w:r w:rsidRPr="009E2EDD">
              <w:rPr>
                <w:szCs w:val="28"/>
                <w:lang w:val="uk-UA"/>
              </w:rPr>
              <w:t>4</w:t>
            </w:r>
          </w:p>
        </w:tc>
        <w:tc>
          <w:tcPr>
            <w:tcW w:w="6804" w:type="dxa"/>
            <w:shd w:val="clear" w:color="auto" w:fill="auto"/>
          </w:tcPr>
          <w:p w:rsidR="009E2EDD" w:rsidRPr="009E2EDD" w:rsidRDefault="009E2EDD" w:rsidP="00CD559A">
            <w:pPr>
              <w:jc w:val="both"/>
              <w:rPr>
                <w:spacing w:val="-4"/>
                <w:szCs w:val="28"/>
                <w:lang w:val="uk-UA"/>
              </w:rPr>
            </w:pPr>
            <w:r w:rsidRPr="009E2EDD">
              <w:rPr>
                <w:spacing w:val="-4"/>
                <w:szCs w:val="28"/>
                <w:lang w:val="uk-UA"/>
              </w:rPr>
              <w:t>Заповнення основної звітної документації:</w:t>
            </w:r>
          </w:p>
          <w:p w:rsidR="009E2EDD" w:rsidRPr="009E2EDD" w:rsidRDefault="009E2EDD" w:rsidP="00CD559A">
            <w:pPr>
              <w:jc w:val="both"/>
              <w:rPr>
                <w:spacing w:val="-4"/>
                <w:szCs w:val="28"/>
                <w:lang w:val="uk-UA"/>
              </w:rPr>
            </w:pPr>
            <w:r w:rsidRPr="009E2EDD">
              <w:rPr>
                <w:spacing w:val="-4"/>
                <w:szCs w:val="28"/>
                <w:lang w:val="uk-UA"/>
              </w:rPr>
              <w:t>щоденника виробничої практики та підсумкового звіту</w:t>
            </w:r>
          </w:p>
        </w:tc>
        <w:tc>
          <w:tcPr>
            <w:tcW w:w="1701" w:type="dxa"/>
            <w:shd w:val="clear" w:color="auto" w:fill="auto"/>
          </w:tcPr>
          <w:p w:rsidR="009E2EDD" w:rsidRPr="009E2EDD" w:rsidRDefault="009E2EDD" w:rsidP="00CD559A">
            <w:pPr>
              <w:jc w:val="center"/>
              <w:rPr>
                <w:szCs w:val="28"/>
                <w:lang w:val="uk-UA"/>
              </w:rPr>
            </w:pPr>
          </w:p>
          <w:p w:rsidR="009E2EDD" w:rsidRPr="009E2EDD" w:rsidRDefault="009E2EDD" w:rsidP="00CD559A">
            <w:pPr>
              <w:jc w:val="center"/>
              <w:rPr>
                <w:szCs w:val="28"/>
                <w:lang w:val="uk-UA"/>
              </w:rPr>
            </w:pPr>
            <w:r w:rsidRPr="009E2EDD">
              <w:rPr>
                <w:szCs w:val="28"/>
                <w:lang w:val="uk-UA"/>
              </w:rPr>
              <w:t>2</w:t>
            </w:r>
          </w:p>
        </w:tc>
      </w:tr>
      <w:tr w:rsidR="009E2EDD" w:rsidRPr="009E2EDD" w:rsidTr="009E2EDD">
        <w:tc>
          <w:tcPr>
            <w:tcW w:w="709" w:type="dxa"/>
            <w:shd w:val="clear" w:color="auto" w:fill="auto"/>
          </w:tcPr>
          <w:p w:rsidR="009E2EDD" w:rsidRPr="009E2EDD" w:rsidRDefault="009E2EDD" w:rsidP="00CD559A">
            <w:pPr>
              <w:jc w:val="center"/>
              <w:rPr>
                <w:szCs w:val="28"/>
                <w:lang w:val="uk-UA"/>
              </w:rPr>
            </w:pPr>
            <w:r w:rsidRPr="009E2EDD">
              <w:rPr>
                <w:szCs w:val="28"/>
                <w:lang w:val="uk-UA"/>
              </w:rPr>
              <w:t>5</w:t>
            </w:r>
          </w:p>
        </w:tc>
        <w:tc>
          <w:tcPr>
            <w:tcW w:w="6804" w:type="dxa"/>
            <w:shd w:val="clear" w:color="auto" w:fill="auto"/>
          </w:tcPr>
          <w:p w:rsidR="009E2EDD" w:rsidRPr="009E2EDD" w:rsidRDefault="009E2EDD" w:rsidP="00CD559A">
            <w:pPr>
              <w:rPr>
                <w:szCs w:val="28"/>
                <w:lang w:val="uk-UA"/>
              </w:rPr>
            </w:pPr>
            <w:r w:rsidRPr="009E2EDD">
              <w:rPr>
                <w:iCs/>
                <w:szCs w:val="28"/>
                <w:lang w:val="uk-UA"/>
              </w:rPr>
              <w:t xml:space="preserve">Підготовка до </w:t>
            </w:r>
            <w:r w:rsidRPr="009E2EDD">
              <w:rPr>
                <w:bCs/>
                <w:szCs w:val="28"/>
                <w:lang w:val="uk-UA"/>
              </w:rPr>
              <w:t>диференційованого заліку</w:t>
            </w:r>
          </w:p>
        </w:tc>
        <w:tc>
          <w:tcPr>
            <w:tcW w:w="1701" w:type="dxa"/>
            <w:shd w:val="clear" w:color="auto" w:fill="auto"/>
          </w:tcPr>
          <w:p w:rsidR="009E2EDD" w:rsidRPr="009E2EDD" w:rsidRDefault="009E2EDD" w:rsidP="00CD559A">
            <w:pPr>
              <w:jc w:val="center"/>
              <w:rPr>
                <w:szCs w:val="28"/>
                <w:lang w:val="uk-UA"/>
              </w:rPr>
            </w:pPr>
            <w:r w:rsidRPr="009E2EDD">
              <w:rPr>
                <w:szCs w:val="28"/>
                <w:lang w:val="uk-UA"/>
              </w:rPr>
              <w:t>3</w:t>
            </w:r>
          </w:p>
        </w:tc>
      </w:tr>
      <w:tr w:rsidR="009E2EDD" w:rsidRPr="009E2EDD" w:rsidTr="009E2EDD">
        <w:tc>
          <w:tcPr>
            <w:tcW w:w="7513" w:type="dxa"/>
            <w:gridSpan w:val="2"/>
            <w:shd w:val="clear" w:color="auto" w:fill="auto"/>
          </w:tcPr>
          <w:p w:rsidR="009E2EDD" w:rsidRPr="009E2EDD" w:rsidRDefault="009E2EDD" w:rsidP="00CD559A">
            <w:pPr>
              <w:rPr>
                <w:b/>
                <w:iCs/>
                <w:szCs w:val="28"/>
                <w:lang w:val="uk-UA"/>
              </w:rPr>
            </w:pPr>
            <w:r w:rsidRPr="009E2EDD">
              <w:rPr>
                <w:b/>
                <w:szCs w:val="28"/>
                <w:lang w:val="uk-UA"/>
              </w:rPr>
              <w:t xml:space="preserve">            Всього годин самостійної роботи студента </w:t>
            </w:r>
          </w:p>
        </w:tc>
        <w:tc>
          <w:tcPr>
            <w:tcW w:w="1701" w:type="dxa"/>
            <w:shd w:val="clear" w:color="auto" w:fill="auto"/>
          </w:tcPr>
          <w:p w:rsidR="009E2EDD" w:rsidRPr="009E2EDD" w:rsidRDefault="009E2EDD" w:rsidP="00CD559A">
            <w:pPr>
              <w:jc w:val="center"/>
              <w:rPr>
                <w:b/>
                <w:szCs w:val="28"/>
                <w:lang w:val="en-US"/>
              </w:rPr>
            </w:pPr>
            <w:r w:rsidRPr="009E2EDD">
              <w:rPr>
                <w:b/>
                <w:szCs w:val="28"/>
                <w:lang w:val="uk-UA"/>
              </w:rPr>
              <w:t>3</w:t>
            </w:r>
            <w:r w:rsidRPr="009E2EDD">
              <w:rPr>
                <w:b/>
                <w:szCs w:val="28"/>
                <w:lang w:val="en-US"/>
              </w:rPr>
              <w:t>8</w:t>
            </w:r>
          </w:p>
        </w:tc>
      </w:tr>
    </w:tbl>
    <w:p w:rsidR="009E2EDD" w:rsidRDefault="009E2EDD" w:rsidP="00E4397F">
      <w:pPr>
        <w:ind w:left="142" w:firstLine="425"/>
        <w:jc w:val="center"/>
        <w:rPr>
          <w:b/>
          <w:szCs w:val="28"/>
          <w:lang w:val="uk-UA"/>
        </w:rPr>
      </w:pPr>
    </w:p>
    <w:p w:rsidR="00E4397F" w:rsidRDefault="00E4397F" w:rsidP="00E4397F">
      <w:pPr>
        <w:ind w:left="142" w:firstLine="425"/>
        <w:jc w:val="center"/>
        <w:rPr>
          <w:b/>
          <w:szCs w:val="28"/>
          <w:lang w:val="uk-UA"/>
        </w:rPr>
      </w:pPr>
      <w:r w:rsidRPr="00FA2B41">
        <w:rPr>
          <w:b/>
          <w:szCs w:val="28"/>
          <w:lang w:val="uk-UA"/>
        </w:rPr>
        <w:t>10. Індивідуальні завдання</w:t>
      </w:r>
      <w:r>
        <w:rPr>
          <w:b/>
          <w:szCs w:val="28"/>
          <w:lang w:val="uk-UA"/>
        </w:rPr>
        <w:t>.</w:t>
      </w:r>
    </w:p>
    <w:p w:rsidR="000B1C06" w:rsidRPr="001E184E" w:rsidRDefault="000B1C06" w:rsidP="000B1C06">
      <w:pPr>
        <w:numPr>
          <w:ilvl w:val="0"/>
          <w:numId w:val="9"/>
        </w:numPr>
        <w:ind w:firstLine="142"/>
        <w:jc w:val="both"/>
        <w:rPr>
          <w:i/>
          <w:szCs w:val="28"/>
          <w:lang w:val="uk-UA"/>
        </w:rPr>
      </w:pPr>
      <w:r w:rsidRPr="001E184E">
        <w:rPr>
          <w:spacing w:val="-4"/>
          <w:szCs w:val="28"/>
          <w:lang w:val="uk-UA"/>
        </w:rPr>
        <w:t>Проведення бесід із хворими дітьми та їх родичами, збір історії хвороби</w:t>
      </w:r>
    </w:p>
    <w:p w:rsidR="000B1C06" w:rsidRPr="001E184E" w:rsidRDefault="000B1C06" w:rsidP="000B1C06">
      <w:pPr>
        <w:numPr>
          <w:ilvl w:val="0"/>
          <w:numId w:val="9"/>
        </w:numPr>
        <w:ind w:firstLine="142"/>
        <w:jc w:val="both"/>
        <w:rPr>
          <w:i/>
          <w:szCs w:val="28"/>
          <w:lang w:val="uk-UA"/>
        </w:rPr>
      </w:pPr>
      <w:r w:rsidRPr="001E184E">
        <w:rPr>
          <w:spacing w:val="-4"/>
          <w:szCs w:val="28"/>
          <w:lang w:val="uk-UA"/>
        </w:rPr>
        <w:t xml:space="preserve">Проведення антропометричних вимірювань у дітей різного віку </w:t>
      </w:r>
    </w:p>
    <w:p w:rsidR="000B1C06" w:rsidRPr="001E184E" w:rsidRDefault="000B1C06" w:rsidP="000B1C06">
      <w:pPr>
        <w:numPr>
          <w:ilvl w:val="0"/>
          <w:numId w:val="9"/>
        </w:numPr>
        <w:ind w:firstLine="142"/>
        <w:jc w:val="both"/>
        <w:rPr>
          <w:i/>
          <w:szCs w:val="28"/>
          <w:lang w:val="uk-UA"/>
        </w:rPr>
      </w:pPr>
      <w:r w:rsidRPr="001E184E">
        <w:rPr>
          <w:spacing w:val="-6"/>
          <w:szCs w:val="28"/>
          <w:lang w:val="uk-UA"/>
        </w:rPr>
        <w:t>Годування дитини із пляшечки при штучному вигодовуванні</w:t>
      </w:r>
    </w:p>
    <w:p w:rsidR="000B1C06" w:rsidRPr="001E184E" w:rsidRDefault="000B1C06" w:rsidP="000B1C06">
      <w:pPr>
        <w:numPr>
          <w:ilvl w:val="0"/>
          <w:numId w:val="9"/>
        </w:numPr>
        <w:ind w:firstLine="142"/>
        <w:jc w:val="both"/>
        <w:rPr>
          <w:i/>
          <w:szCs w:val="28"/>
          <w:lang w:val="uk-UA"/>
        </w:rPr>
      </w:pPr>
      <w:r w:rsidRPr="001E184E">
        <w:rPr>
          <w:spacing w:val="-6"/>
          <w:szCs w:val="28"/>
          <w:lang w:val="uk-UA"/>
        </w:rPr>
        <w:t>Годування дітей за допомогою зонда.</w:t>
      </w:r>
    </w:p>
    <w:p w:rsidR="000B1C06" w:rsidRPr="001E184E" w:rsidRDefault="000B1C06" w:rsidP="000B1C06">
      <w:pPr>
        <w:numPr>
          <w:ilvl w:val="0"/>
          <w:numId w:val="9"/>
        </w:numPr>
        <w:ind w:firstLine="142"/>
        <w:jc w:val="both"/>
        <w:rPr>
          <w:i/>
          <w:szCs w:val="28"/>
          <w:lang w:val="uk-UA"/>
        </w:rPr>
      </w:pPr>
      <w:r w:rsidRPr="001E184E">
        <w:rPr>
          <w:spacing w:val="-6"/>
          <w:szCs w:val="28"/>
          <w:lang w:val="uk-UA"/>
        </w:rPr>
        <w:t>Основи дієтичного харчування</w:t>
      </w:r>
    </w:p>
    <w:p w:rsidR="00E4397F" w:rsidRDefault="00E4397F" w:rsidP="009E2EDD">
      <w:pPr>
        <w:rPr>
          <w:b/>
          <w:sz w:val="32"/>
          <w:szCs w:val="32"/>
          <w:lang w:val="uk-UA"/>
        </w:rPr>
      </w:pPr>
    </w:p>
    <w:p w:rsidR="00E4397F" w:rsidRPr="00631439" w:rsidRDefault="00E4397F" w:rsidP="00E4397F">
      <w:pPr>
        <w:ind w:left="142" w:firstLine="567"/>
        <w:jc w:val="center"/>
        <w:rPr>
          <w:b/>
          <w:szCs w:val="28"/>
          <w:lang w:val="uk-UA"/>
        </w:rPr>
      </w:pPr>
      <w:r w:rsidRPr="00631439">
        <w:rPr>
          <w:b/>
          <w:szCs w:val="28"/>
          <w:lang w:val="uk-UA"/>
        </w:rPr>
        <w:t>1</w:t>
      </w:r>
      <w:r>
        <w:rPr>
          <w:b/>
          <w:szCs w:val="28"/>
          <w:lang w:val="uk-UA"/>
        </w:rPr>
        <w:t>1</w:t>
      </w:r>
      <w:r w:rsidRPr="00631439">
        <w:rPr>
          <w:b/>
          <w:szCs w:val="28"/>
          <w:lang w:val="uk-UA"/>
        </w:rPr>
        <w:t>. Методи навчання</w:t>
      </w:r>
    </w:p>
    <w:p w:rsidR="00DC6F7F" w:rsidRDefault="00E4397F" w:rsidP="00E4397F">
      <w:pPr>
        <w:shd w:val="clear" w:color="auto" w:fill="FFFFFF"/>
        <w:ind w:firstLine="221"/>
        <w:jc w:val="both"/>
        <w:rPr>
          <w:szCs w:val="28"/>
          <w:lang w:val="uk-UA"/>
        </w:rPr>
      </w:pPr>
      <w:r w:rsidRPr="000F5D03">
        <w:rPr>
          <w:szCs w:val="28"/>
          <w:lang w:val="uk-UA"/>
        </w:rPr>
        <w:t>Видами навчальної діяльності студентів</w:t>
      </w:r>
      <w:r>
        <w:rPr>
          <w:szCs w:val="28"/>
          <w:lang w:val="uk-UA"/>
        </w:rPr>
        <w:t xml:space="preserve"> згідно з навчальним планом є: </w:t>
      </w:r>
    </w:p>
    <w:p w:rsidR="00DC6F7F" w:rsidRDefault="00E4397F" w:rsidP="00E4397F">
      <w:pPr>
        <w:shd w:val="clear" w:color="auto" w:fill="FFFFFF"/>
        <w:ind w:firstLine="221"/>
        <w:jc w:val="both"/>
        <w:rPr>
          <w:szCs w:val="28"/>
          <w:lang w:val="uk-UA"/>
        </w:rPr>
      </w:pPr>
      <w:r>
        <w:rPr>
          <w:szCs w:val="28"/>
          <w:lang w:val="uk-UA"/>
        </w:rPr>
        <w:t>а</w:t>
      </w:r>
      <w:r w:rsidRPr="000F5D03">
        <w:rPr>
          <w:szCs w:val="28"/>
          <w:lang w:val="uk-UA"/>
        </w:rPr>
        <w:t xml:space="preserve">) практичні заняття, </w:t>
      </w:r>
    </w:p>
    <w:p w:rsidR="00DC6F7F" w:rsidRDefault="00E4397F" w:rsidP="00E4397F">
      <w:pPr>
        <w:shd w:val="clear" w:color="auto" w:fill="FFFFFF"/>
        <w:ind w:firstLine="221"/>
        <w:jc w:val="both"/>
        <w:rPr>
          <w:szCs w:val="28"/>
          <w:lang w:val="uk-UA"/>
        </w:rPr>
      </w:pPr>
      <w:r w:rsidRPr="000F5D03">
        <w:rPr>
          <w:szCs w:val="28"/>
          <w:lang w:val="uk-UA"/>
        </w:rPr>
        <w:t xml:space="preserve">б) самостійна робота студентів (СРС), </w:t>
      </w:r>
    </w:p>
    <w:p w:rsidR="00DC6F7F" w:rsidRDefault="00E4397F" w:rsidP="00E4397F">
      <w:pPr>
        <w:shd w:val="clear" w:color="auto" w:fill="FFFFFF"/>
        <w:ind w:firstLine="221"/>
        <w:jc w:val="both"/>
        <w:rPr>
          <w:szCs w:val="28"/>
          <w:lang w:val="uk-UA"/>
        </w:rPr>
      </w:pPr>
      <w:r>
        <w:rPr>
          <w:szCs w:val="28"/>
          <w:lang w:val="uk-UA"/>
        </w:rPr>
        <w:t>в</w:t>
      </w:r>
      <w:r w:rsidRPr="000F5D03">
        <w:rPr>
          <w:szCs w:val="28"/>
          <w:lang w:val="uk-UA"/>
        </w:rPr>
        <w:t>) підсумковий контроль (підсумкові заняття і наприкінці - диференційований залік</w:t>
      </w:r>
      <w:r w:rsidR="00DC6F7F">
        <w:rPr>
          <w:szCs w:val="28"/>
          <w:lang w:val="uk-UA"/>
        </w:rPr>
        <w:t>),</w:t>
      </w:r>
    </w:p>
    <w:p w:rsidR="00DC6F7F" w:rsidRDefault="00DC6F7F" w:rsidP="00E4397F">
      <w:pPr>
        <w:shd w:val="clear" w:color="auto" w:fill="FFFFFF"/>
        <w:ind w:firstLine="221"/>
        <w:jc w:val="both"/>
        <w:rPr>
          <w:szCs w:val="28"/>
          <w:lang w:val="uk-UA"/>
        </w:rPr>
      </w:pPr>
      <w:r>
        <w:rPr>
          <w:szCs w:val="28"/>
          <w:lang w:val="uk-UA"/>
        </w:rPr>
        <w:t>г) індивідуальна робота,</w:t>
      </w:r>
    </w:p>
    <w:p w:rsidR="00E4397F" w:rsidRPr="000F5D03" w:rsidRDefault="00DC6F7F" w:rsidP="00E4397F">
      <w:pPr>
        <w:shd w:val="clear" w:color="auto" w:fill="FFFFFF"/>
        <w:ind w:firstLine="221"/>
        <w:jc w:val="both"/>
        <w:rPr>
          <w:szCs w:val="28"/>
          <w:lang w:val="uk-UA"/>
        </w:rPr>
      </w:pPr>
      <w:r>
        <w:rPr>
          <w:szCs w:val="28"/>
          <w:lang w:val="uk-UA"/>
        </w:rPr>
        <w:t>д</w:t>
      </w:r>
      <w:r w:rsidR="00E4397F" w:rsidRPr="00FA2B41">
        <w:rPr>
          <w:szCs w:val="28"/>
          <w:lang w:val="uk-UA"/>
        </w:rPr>
        <w:t>) консультації.</w:t>
      </w:r>
    </w:p>
    <w:p w:rsidR="00E4397F" w:rsidRPr="000F5D03" w:rsidRDefault="00E4397F" w:rsidP="00E4397F">
      <w:pPr>
        <w:shd w:val="clear" w:color="auto" w:fill="FFFFFF"/>
        <w:ind w:firstLine="221"/>
        <w:jc w:val="both"/>
        <w:rPr>
          <w:bCs/>
          <w:spacing w:val="-2"/>
          <w:szCs w:val="28"/>
          <w:lang w:val="uk-UA"/>
        </w:rPr>
      </w:pPr>
      <w:r w:rsidRPr="000F5D03">
        <w:rPr>
          <w:bCs/>
          <w:spacing w:val="-2"/>
          <w:szCs w:val="28"/>
          <w:lang w:val="uk-UA"/>
        </w:rPr>
        <w:t>Практичні заняття проводяться за стрічковим принципом відповідно до тем та технологічних карт. Тривалість практичних занять 2 години, підсумкове заняття - 1 година. Заняття проводяться в дитячих відділеннях клінічної бази кафедри.</w:t>
      </w:r>
    </w:p>
    <w:p w:rsidR="00DC6F7F" w:rsidRDefault="00DC6F7F" w:rsidP="009E2EDD">
      <w:pPr>
        <w:rPr>
          <w:b/>
          <w:sz w:val="32"/>
          <w:szCs w:val="32"/>
          <w:lang w:val="uk-UA"/>
        </w:rPr>
      </w:pPr>
    </w:p>
    <w:p w:rsidR="00E4397F" w:rsidRPr="00631439" w:rsidRDefault="00E4397F" w:rsidP="00E4397F">
      <w:pPr>
        <w:ind w:left="142" w:firstLine="567"/>
        <w:jc w:val="center"/>
        <w:rPr>
          <w:b/>
          <w:szCs w:val="28"/>
          <w:lang w:val="uk-UA"/>
        </w:rPr>
      </w:pPr>
      <w:r w:rsidRPr="00631439">
        <w:rPr>
          <w:b/>
          <w:szCs w:val="28"/>
          <w:lang w:val="uk-UA"/>
        </w:rPr>
        <w:lastRenderedPageBreak/>
        <w:t>1</w:t>
      </w:r>
      <w:r>
        <w:rPr>
          <w:b/>
          <w:szCs w:val="28"/>
          <w:lang w:val="uk-UA"/>
        </w:rPr>
        <w:t>2</w:t>
      </w:r>
      <w:r w:rsidR="00DC6F7F">
        <w:rPr>
          <w:b/>
          <w:szCs w:val="28"/>
          <w:lang w:val="uk-UA"/>
        </w:rPr>
        <w:t>. Форми</w:t>
      </w:r>
      <w:r w:rsidRPr="00631439">
        <w:rPr>
          <w:b/>
          <w:szCs w:val="28"/>
          <w:lang w:val="uk-UA"/>
        </w:rPr>
        <w:t xml:space="preserve"> контролю</w:t>
      </w:r>
    </w:p>
    <w:p w:rsidR="00E4397F" w:rsidRPr="00EF288E" w:rsidRDefault="00E4397F" w:rsidP="00E4397F">
      <w:pPr>
        <w:ind w:firstLine="567"/>
        <w:jc w:val="both"/>
        <w:rPr>
          <w:lang w:val="uk-UA"/>
        </w:rPr>
      </w:pPr>
      <w:r w:rsidRPr="001326A6">
        <w:rPr>
          <w:lang w:val="uk-UA"/>
        </w:rPr>
        <w:t>Форми контролю і системи оцінювання відповідно до програми виробничої практики «Догляд за хворими» та Інструкції про систему оцінювання навчальної діяльності студентів при кредитно-трансферній системі організації навчального процесу</w:t>
      </w:r>
      <w:r w:rsidRPr="00EF288E">
        <w:rPr>
          <w:lang w:val="uk-UA"/>
        </w:rPr>
        <w:t>, затвердженої МОЗ України (2014).</w:t>
      </w:r>
    </w:p>
    <w:p w:rsidR="003D7652" w:rsidRPr="001326A6" w:rsidRDefault="003D7652" w:rsidP="003D7652">
      <w:pPr>
        <w:ind w:firstLine="567"/>
        <w:jc w:val="both"/>
        <w:rPr>
          <w:lang w:val="uk-UA"/>
        </w:rPr>
      </w:pPr>
      <w:r w:rsidRPr="00EF288E">
        <w:rPr>
          <w:lang w:val="uk-UA"/>
        </w:rPr>
        <w:t>Самостійна робота студентів (СРС) є складової частиною навчальної діяльності і входить до складу кредитів ECTS кожного</w:t>
      </w:r>
      <w:r w:rsidRPr="001326A6">
        <w:rPr>
          <w:lang w:val="uk-UA"/>
        </w:rPr>
        <w:t xml:space="preserve"> розділу та дисципліни в цілому. У новому навчальному плані СРС </w:t>
      </w:r>
      <w:r w:rsidRPr="00076392">
        <w:rPr>
          <w:lang w:val="uk-UA"/>
        </w:rPr>
        <w:t>охоплює  81%.</w:t>
      </w:r>
    </w:p>
    <w:p w:rsidR="003D7652" w:rsidRPr="001326A6" w:rsidRDefault="003D7652" w:rsidP="003D7652">
      <w:pPr>
        <w:ind w:firstLine="567"/>
        <w:jc w:val="both"/>
        <w:rPr>
          <w:lang w:val="uk-UA"/>
        </w:rPr>
      </w:pPr>
      <w:r w:rsidRPr="001326A6">
        <w:rPr>
          <w:lang w:val="uk-UA"/>
        </w:rPr>
        <w:t xml:space="preserve">Підлягає перевірці: </w:t>
      </w:r>
    </w:p>
    <w:p w:rsidR="003D7652" w:rsidRPr="001326A6" w:rsidRDefault="003D7652" w:rsidP="003D7652">
      <w:pPr>
        <w:numPr>
          <w:ilvl w:val="0"/>
          <w:numId w:val="6"/>
        </w:numPr>
        <w:tabs>
          <w:tab w:val="num" w:pos="360"/>
          <w:tab w:val="num" w:pos="720"/>
        </w:tabs>
        <w:ind w:firstLine="0"/>
        <w:jc w:val="both"/>
        <w:rPr>
          <w:lang w:val="uk-UA"/>
        </w:rPr>
      </w:pPr>
      <w:r w:rsidRPr="001326A6">
        <w:rPr>
          <w:lang w:val="uk-UA"/>
        </w:rPr>
        <w:t>рівень сформованості знань щодо науково-теоретичного змісту розділу, набутого в процесі аудиторних занять (тестова форма, структуровані завдання та ін.).</w:t>
      </w:r>
    </w:p>
    <w:p w:rsidR="003D7652" w:rsidRPr="001326A6" w:rsidRDefault="003D7652" w:rsidP="003D7652">
      <w:pPr>
        <w:numPr>
          <w:ilvl w:val="0"/>
          <w:numId w:val="6"/>
        </w:numPr>
        <w:tabs>
          <w:tab w:val="num" w:pos="360"/>
          <w:tab w:val="num" w:pos="720"/>
        </w:tabs>
        <w:ind w:firstLine="0"/>
        <w:jc w:val="both"/>
        <w:rPr>
          <w:lang w:val="uk-UA"/>
        </w:rPr>
      </w:pPr>
      <w:r w:rsidRPr="001326A6">
        <w:rPr>
          <w:lang w:val="uk-UA"/>
        </w:rPr>
        <w:t>рівень сформованості обов’язкових умінь та навичок які входять до складу розділу.</w:t>
      </w:r>
    </w:p>
    <w:p w:rsidR="003D7652" w:rsidRPr="001326A6" w:rsidRDefault="003D7652" w:rsidP="003D7652">
      <w:pPr>
        <w:numPr>
          <w:ilvl w:val="0"/>
          <w:numId w:val="6"/>
        </w:numPr>
        <w:tabs>
          <w:tab w:val="num" w:pos="360"/>
          <w:tab w:val="num" w:pos="720"/>
        </w:tabs>
        <w:ind w:firstLine="0"/>
        <w:jc w:val="both"/>
        <w:rPr>
          <w:lang w:val="uk-UA"/>
        </w:rPr>
      </w:pPr>
      <w:r w:rsidRPr="001326A6">
        <w:rPr>
          <w:lang w:val="uk-UA"/>
        </w:rPr>
        <w:t>виконання індивідуальних завдань студента.</w:t>
      </w:r>
    </w:p>
    <w:p w:rsidR="003D7652" w:rsidRPr="001326A6" w:rsidRDefault="003D7652" w:rsidP="003D7652">
      <w:pPr>
        <w:numPr>
          <w:ilvl w:val="0"/>
          <w:numId w:val="6"/>
        </w:numPr>
        <w:tabs>
          <w:tab w:val="num" w:pos="360"/>
          <w:tab w:val="num" w:pos="720"/>
        </w:tabs>
        <w:ind w:firstLine="0"/>
        <w:jc w:val="both"/>
        <w:rPr>
          <w:lang w:val="uk-UA"/>
        </w:rPr>
      </w:pPr>
      <w:r w:rsidRPr="001326A6">
        <w:rPr>
          <w:lang w:val="uk-UA"/>
        </w:rPr>
        <w:t>обсяги навчального матеріалу, що віднесено до самостійної роботи студента як окремі навчальні теми (тестова форма контролю).</w:t>
      </w:r>
    </w:p>
    <w:p w:rsidR="003D7652" w:rsidRPr="00EF288E" w:rsidRDefault="003D7652" w:rsidP="003D7652">
      <w:pPr>
        <w:ind w:firstLine="567"/>
        <w:jc w:val="both"/>
        <w:rPr>
          <w:lang w:val="uk-UA"/>
        </w:rPr>
      </w:pPr>
      <w:r w:rsidRPr="00EF288E">
        <w:rPr>
          <w:b/>
          <w:lang w:val="uk-UA"/>
        </w:rPr>
        <w:t>Оцінка за розділ</w:t>
      </w:r>
      <w:r w:rsidRPr="00EF288E">
        <w:rPr>
          <w:lang w:val="uk-UA"/>
        </w:rPr>
        <w:t xml:space="preserve"> визначається як сума оцінок поточної навчальної діяльності (у балах) та оцінки підсумкового заняття (у балах), яка виставляється при оцінюванні теоретичного матеріалу та практичних навичок відповідно до переліку, визначеним програмою практики.</w:t>
      </w:r>
    </w:p>
    <w:p w:rsidR="003D7652" w:rsidRPr="00EF288E" w:rsidRDefault="003D7652" w:rsidP="003D7652">
      <w:pPr>
        <w:numPr>
          <w:ilvl w:val="0"/>
          <w:numId w:val="8"/>
        </w:numPr>
        <w:tabs>
          <w:tab w:val="left" w:pos="851"/>
        </w:tabs>
        <w:ind w:left="0" w:firstLine="567"/>
        <w:jc w:val="both"/>
        <w:rPr>
          <w:szCs w:val="28"/>
          <w:lang w:val="uk-UA"/>
        </w:rPr>
      </w:pPr>
      <w:r w:rsidRPr="00EF288E">
        <w:rPr>
          <w:rStyle w:val="a8"/>
          <w:rFonts w:eastAsiaTheme="majorEastAsia"/>
          <w:b/>
          <w:bCs/>
          <w:spacing w:val="-2"/>
          <w:shd w:val="clear" w:color="auto" w:fill="FFFFFF"/>
          <w:lang w:val="uk-UA"/>
        </w:rPr>
        <w:t>Поточна навчальна діяльність </w:t>
      </w:r>
      <w:r w:rsidRPr="00EF288E">
        <w:rPr>
          <w:rStyle w:val="a8"/>
          <w:rFonts w:eastAsiaTheme="majorEastAsia"/>
          <w:spacing w:val="-2"/>
          <w:shd w:val="clear" w:color="auto" w:fill="FFFFFF"/>
          <w:lang w:val="uk-UA"/>
        </w:rPr>
        <w:t>(далі – </w:t>
      </w:r>
      <w:r w:rsidRPr="00EF288E">
        <w:rPr>
          <w:rStyle w:val="a7"/>
          <w:i/>
          <w:iCs/>
          <w:spacing w:val="-2"/>
          <w:szCs w:val="28"/>
          <w:lang w:val="uk-UA"/>
        </w:rPr>
        <w:t>ПНД</w:t>
      </w:r>
      <w:r w:rsidRPr="00EF288E">
        <w:rPr>
          <w:rStyle w:val="a8"/>
          <w:rFonts w:eastAsiaTheme="majorEastAsia"/>
          <w:spacing w:val="-2"/>
          <w:shd w:val="clear" w:color="auto" w:fill="FFFFFF"/>
          <w:lang w:val="uk-UA"/>
        </w:rPr>
        <w:t>)</w:t>
      </w:r>
      <w:r w:rsidRPr="00EF288E">
        <w:rPr>
          <w:szCs w:val="28"/>
          <w:shd w:val="clear" w:color="auto" w:fill="FFFFFF"/>
          <w:lang w:val="uk-UA"/>
        </w:rPr>
        <w:t> здійснюється викладачем академічної групи, після засвоєння студентами кожної теми дисципліни та виставляються оцінки з використанням 4-бальної (традиційної) системи. За підсумками семестру середню оцінку (с точністю до сотих) за поточну діяльність викладач автоматично одержує за допомогою електронного журналу системи АСУ. У подальшому, якщо у поточному семестрі вивчення дисципліни завершується заліком, середній бал поточної успішності викладачем кафедри переводиться у 200-бальну шкалу ЕСТS, але якщо вивчення дисципліни у поточному семестрі не завершується, контроль у семестрі є поточним або заліком тоді середній бал поточної успішності викладачем кафедри переводиться в 120-бальну шкалу ЕСТS.</w:t>
      </w:r>
    </w:p>
    <w:p w:rsidR="003D7652" w:rsidRPr="00EF288E" w:rsidRDefault="003D7652" w:rsidP="003D7652">
      <w:pPr>
        <w:ind w:left="567"/>
        <w:jc w:val="both"/>
        <w:rPr>
          <w:szCs w:val="28"/>
          <w:lang w:val="uk-UA"/>
        </w:rPr>
      </w:pPr>
    </w:p>
    <w:p w:rsidR="003D7652" w:rsidRPr="00EF288E" w:rsidRDefault="003D7652" w:rsidP="003D7652">
      <w:pPr>
        <w:numPr>
          <w:ilvl w:val="0"/>
          <w:numId w:val="8"/>
        </w:numPr>
        <w:tabs>
          <w:tab w:val="num" w:pos="851"/>
        </w:tabs>
        <w:ind w:left="0" w:firstLine="567"/>
        <w:jc w:val="both"/>
        <w:rPr>
          <w:spacing w:val="-2"/>
          <w:szCs w:val="28"/>
          <w:lang w:val="uk-UA"/>
        </w:rPr>
      </w:pPr>
      <w:r w:rsidRPr="00EF288E">
        <w:rPr>
          <w:b/>
          <w:i/>
          <w:spacing w:val="-2"/>
          <w:szCs w:val="28"/>
          <w:lang w:val="uk-UA"/>
        </w:rPr>
        <w:t xml:space="preserve">Підсумкове заняття </w:t>
      </w:r>
      <w:r w:rsidRPr="00EF288E">
        <w:rPr>
          <w:i/>
          <w:szCs w:val="28"/>
          <w:lang w:val="uk-UA"/>
        </w:rPr>
        <w:t xml:space="preserve">(далі – </w:t>
      </w:r>
      <w:r w:rsidRPr="00EF288E">
        <w:rPr>
          <w:b/>
          <w:i/>
          <w:szCs w:val="28"/>
          <w:lang w:val="uk-UA"/>
        </w:rPr>
        <w:t>ПЗ</w:t>
      </w:r>
      <w:r w:rsidRPr="00EF288E">
        <w:rPr>
          <w:i/>
          <w:szCs w:val="28"/>
          <w:lang w:val="uk-UA"/>
        </w:rPr>
        <w:t>)</w:t>
      </w:r>
      <w:r w:rsidRPr="00EF288E">
        <w:rPr>
          <w:szCs w:val="28"/>
          <w:lang w:val="uk-UA"/>
        </w:rPr>
        <w:t xml:space="preserve"> </w:t>
      </w:r>
      <w:r w:rsidRPr="00EF288E">
        <w:rPr>
          <w:spacing w:val="-2"/>
          <w:szCs w:val="28"/>
          <w:lang w:val="uk-UA"/>
        </w:rPr>
        <w:t xml:space="preserve">– проводиться після логічно завершеної частини дисципліни, що складається з сукупності навчальних елементів робочої програми, яка поєднує усі види підготовки (теоретичної, практичної і </w:t>
      </w:r>
      <w:proofErr w:type="spellStart"/>
      <w:r w:rsidRPr="00EF288E">
        <w:rPr>
          <w:spacing w:val="-2"/>
          <w:szCs w:val="28"/>
          <w:lang w:val="uk-UA"/>
        </w:rPr>
        <w:t>т.ін</w:t>
      </w:r>
      <w:proofErr w:type="spellEnd"/>
      <w:r w:rsidRPr="00EF288E">
        <w:rPr>
          <w:spacing w:val="-2"/>
          <w:szCs w:val="28"/>
          <w:lang w:val="uk-UA"/>
        </w:rPr>
        <w:t>.) елементи освітньо-професійної програми (навчальної дисципліни, усіх видів практик, атестації), що реалізується відповідними формами навчального процесу.</w:t>
      </w:r>
    </w:p>
    <w:p w:rsidR="003D7652" w:rsidRPr="00EF288E" w:rsidRDefault="003D7652" w:rsidP="003D7652">
      <w:pPr>
        <w:ind w:firstLine="567"/>
        <w:jc w:val="both"/>
        <w:rPr>
          <w:szCs w:val="28"/>
          <w:lang w:val="uk-UA"/>
        </w:rPr>
      </w:pPr>
      <w:r w:rsidRPr="00EF288E">
        <w:rPr>
          <w:szCs w:val="28"/>
          <w:lang w:val="uk-UA"/>
        </w:rPr>
        <w:t>Підсумкове заняття (</w:t>
      </w:r>
      <w:r w:rsidRPr="00EF288E">
        <w:rPr>
          <w:b/>
          <w:szCs w:val="28"/>
          <w:lang w:val="uk-UA"/>
        </w:rPr>
        <w:t>ПЗ</w:t>
      </w:r>
      <w:r w:rsidRPr="00EF288E">
        <w:rPr>
          <w:szCs w:val="28"/>
          <w:lang w:val="uk-UA"/>
        </w:rPr>
        <w:t>)</w:t>
      </w:r>
      <w:r w:rsidRPr="00EF288E">
        <w:rPr>
          <w:b/>
          <w:i/>
          <w:szCs w:val="28"/>
          <w:lang w:val="uk-UA"/>
        </w:rPr>
        <w:t xml:space="preserve"> </w:t>
      </w:r>
      <w:r w:rsidRPr="00EF288E">
        <w:rPr>
          <w:bCs/>
          <w:spacing w:val="-6"/>
          <w:szCs w:val="28"/>
          <w:lang w:val="uk-UA"/>
        </w:rPr>
        <w:t>приймається викладачем академічної групи</w:t>
      </w:r>
      <w:r w:rsidRPr="00EF288E">
        <w:rPr>
          <w:szCs w:val="28"/>
          <w:lang w:val="uk-UA"/>
        </w:rPr>
        <w:t xml:space="preserve">. Форми проведення </w:t>
      </w:r>
      <w:r w:rsidRPr="00EF288E">
        <w:rPr>
          <w:b/>
          <w:szCs w:val="28"/>
          <w:lang w:val="uk-UA"/>
        </w:rPr>
        <w:t>ПЗ</w:t>
      </w:r>
      <w:r w:rsidRPr="00EF288E">
        <w:rPr>
          <w:szCs w:val="28"/>
          <w:lang w:val="uk-UA"/>
        </w:rPr>
        <w:t xml:space="preserve"> мають бути стандартизованими і включати контроль усіх видів підготовки </w:t>
      </w:r>
      <w:r w:rsidRPr="00EF288E">
        <w:rPr>
          <w:spacing w:val="-2"/>
          <w:szCs w:val="28"/>
          <w:lang w:val="uk-UA"/>
        </w:rPr>
        <w:t xml:space="preserve">(теоретичної, практичної, самостійної і </w:t>
      </w:r>
      <w:proofErr w:type="spellStart"/>
      <w:r w:rsidRPr="00EF288E">
        <w:rPr>
          <w:spacing w:val="-2"/>
          <w:szCs w:val="28"/>
          <w:lang w:val="uk-UA"/>
        </w:rPr>
        <w:t>т.ін</w:t>
      </w:r>
      <w:proofErr w:type="spellEnd"/>
      <w:r w:rsidRPr="00EF288E">
        <w:rPr>
          <w:spacing w:val="-2"/>
          <w:szCs w:val="28"/>
          <w:lang w:val="uk-UA"/>
        </w:rPr>
        <w:t>.), передбачених робочою програмою дисципліни</w:t>
      </w:r>
      <w:r w:rsidRPr="00EF288E">
        <w:rPr>
          <w:szCs w:val="28"/>
          <w:lang w:val="uk-UA"/>
        </w:rPr>
        <w:t xml:space="preserve">. За  підсумкове заняття виставляється традиційна оцінка. </w:t>
      </w:r>
    </w:p>
    <w:p w:rsidR="003D7652" w:rsidRPr="00EF288E" w:rsidRDefault="003D7652" w:rsidP="003D7652">
      <w:pPr>
        <w:ind w:firstLine="567"/>
        <w:jc w:val="both"/>
        <w:rPr>
          <w:lang w:val="uk-UA"/>
        </w:rPr>
      </w:pPr>
    </w:p>
    <w:p w:rsidR="003D7652" w:rsidRPr="00EF288E" w:rsidRDefault="003D7652" w:rsidP="003D7652">
      <w:pPr>
        <w:ind w:firstLine="567"/>
        <w:jc w:val="both"/>
        <w:rPr>
          <w:lang w:val="uk-UA"/>
        </w:rPr>
      </w:pPr>
      <w:r w:rsidRPr="00EF288E">
        <w:rPr>
          <w:b/>
          <w:lang w:val="uk-UA"/>
        </w:rPr>
        <w:lastRenderedPageBreak/>
        <w:t>Максимальна кількість балів</w:t>
      </w:r>
      <w:r w:rsidRPr="00EF288E">
        <w:rPr>
          <w:lang w:val="uk-UA"/>
        </w:rPr>
        <w:t>, що присвоюється студентам при засвоєнні – 200, в тому числі за поточну навчальну діяльність – 120 балів, за результатами підсумкового заняття – 80 балів.</w:t>
      </w:r>
    </w:p>
    <w:p w:rsidR="003D7652" w:rsidRPr="00EF288E" w:rsidRDefault="003D7652" w:rsidP="003D7652">
      <w:pPr>
        <w:ind w:firstLine="567"/>
        <w:jc w:val="both"/>
        <w:rPr>
          <w:lang w:val="uk-UA"/>
        </w:rPr>
      </w:pPr>
      <w:r w:rsidRPr="00EF288E">
        <w:rPr>
          <w:b/>
          <w:i/>
          <w:iCs/>
          <w:szCs w:val="28"/>
          <w:lang w:val="uk-UA"/>
        </w:rPr>
        <w:t>Поточна навчальна діяльність студентів</w:t>
      </w:r>
      <w:r w:rsidRPr="00EF288E">
        <w:rPr>
          <w:i/>
          <w:iCs/>
          <w:szCs w:val="28"/>
          <w:lang w:val="uk-UA"/>
        </w:rPr>
        <w:t xml:space="preserve"> </w:t>
      </w:r>
      <w:r w:rsidRPr="00EF288E">
        <w:rPr>
          <w:szCs w:val="28"/>
          <w:lang w:val="uk-UA"/>
        </w:rPr>
        <w:t xml:space="preserve">контролюється на практичних заняттях </w:t>
      </w:r>
      <w:r w:rsidRPr="00EF288E">
        <w:rPr>
          <w:lang w:val="uk-UA"/>
        </w:rPr>
        <w:t xml:space="preserve">відповідно до конкретних цілей під час кожного з практичних занять та під час самостійної роботи у відділенні стаціонару. Для контролю рекомендується застосовувати наступні засоби діагностики рівня підготовки студентів: контроль виконання практичних навичок, розв’язування ситуаційних задач, тест-контроль теоретичної підготовки. </w:t>
      </w:r>
    </w:p>
    <w:p w:rsidR="003D7652" w:rsidRPr="00EF288E" w:rsidRDefault="003D7652" w:rsidP="003D7652">
      <w:pPr>
        <w:ind w:firstLine="567"/>
        <w:jc w:val="both"/>
        <w:rPr>
          <w:lang w:val="uk-UA"/>
        </w:rPr>
      </w:pPr>
      <w:r w:rsidRPr="00EF288E">
        <w:rPr>
          <w:lang w:val="uk-UA"/>
        </w:rPr>
        <w:t>Поточне оцінювання студентів по відповідних темах проводиться за традиційною 4-бальною системою (відмінно, добре, задовільно, незадовільно) з подальшим перерахунком у багатобальну шкалу.</w:t>
      </w:r>
    </w:p>
    <w:p w:rsidR="003D7652" w:rsidRPr="00EF288E" w:rsidRDefault="003D7652" w:rsidP="003D7652">
      <w:pPr>
        <w:ind w:firstLine="567"/>
        <w:jc w:val="both"/>
        <w:rPr>
          <w:lang w:val="uk-UA"/>
        </w:rPr>
      </w:pPr>
      <w:r w:rsidRPr="00EF288E">
        <w:rPr>
          <w:b/>
          <w:lang w:val="uk-UA"/>
        </w:rPr>
        <w:t>Оцінка «відмінно»</w:t>
      </w:r>
      <w:r w:rsidRPr="00EF288E">
        <w:rPr>
          <w:lang w:val="uk-UA"/>
        </w:rPr>
        <w:t xml:space="preserve"> виставляється у випадку, коли студент знає програму в повному обсязі, ілюструючи відповіді різноманітними прикладами; дає вичерпно точні та ясні відповіді без будь-яких навідних питань; викладає матеріал без помилок неточностей; вільно вирішує задачі та виконує практичні завдання різного ступеня складності;</w:t>
      </w:r>
    </w:p>
    <w:p w:rsidR="003D7652" w:rsidRPr="00EF288E" w:rsidRDefault="003D7652" w:rsidP="003D7652">
      <w:pPr>
        <w:ind w:firstLine="567"/>
        <w:jc w:val="both"/>
        <w:rPr>
          <w:lang w:val="uk-UA"/>
        </w:rPr>
      </w:pPr>
      <w:r w:rsidRPr="00EF288E">
        <w:rPr>
          <w:b/>
          <w:lang w:val="uk-UA"/>
        </w:rPr>
        <w:t>Оцінка «добре»</w:t>
      </w:r>
      <w:r w:rsidRPr="00EF288E">
        <w:rPr>
          <w:lang w:val="uk-UA"/>
        </w:rPr>
        <w:t xml:space="preserve"> виставляється за умови, коли студент знає всю програму і добре розуміє її, відповіді на питання викладає правильно, послідовно та систематично, але вони не є вичерпними, хоча на додаткові питання студент відповідає без помилок; вирішує всі задачі і виконує практичні завдання відчуваючи складнощі лише у найважчих випадках;</w:t>
      </w:r>
    </w:p>
    <w:p w:rsidR="003D7652" w:rsidRPr="00EF288E" w:rsidRDefault="003D7652" w:rsidP="003D7652">
      <w:pPr>
        <w:ind w:firstLine="567"/>
        <w:jc w:val="both"/>
        <w:rPr>
          <w:lang w:val="uk-UA"/>
        </w:rPr>
      </w:pPr>
      <w:r w:rsidRPr="00EF288E">
        <w:rPr>
          <w:b/>
          <w:lang w:val="uk-UA"/>
        </w:rPr>
        <w:t>Оцінка «задовільно»</w:t>
      </w:r>
      <w:r w:rsidRPr="00EF288E">
        <w:rPr>
          <w:lang w:val="uk-UA"/>
        </w:rPr>
        <w:t xml:space="preserve"> ставиться студентові на основі його знань всього об’єму програми з предмету та задовільному рівні розуміння його. Студент спроможний вирішувати видозмінені завдання за допомогою навідних питань; вирішує задачі та виконує практичні навички, відчуваючи складнощі у простих випадках;не спроможний самостійно систематично викласти відповідь, але на прямо поставлені запитання відповідає правильно.</w:t>
      </w:r>
    </w:p>
    <w:p w:rsidR="003D7652" w:rsidRPr="00EF288E" w:rsidRDefault="003D7652" w:rsidP="003D7652">
      <w:pPr>
        <w:ind w:firstLine="567"/>
        <w:jc w:val="both"/>
        <w:rPr>
          <w:lang w:val="uk-UA"/>
        </w:rPr>
      </w:pPr>
      <w:r w:rsidRPr="00EF288E">
        <w:rPr>
          <w:b/>
          <w:lang w:val="uk-UA"/>
        </w:rPr>
        <w:t>Оцінка «незадовільно»</w:t>
      </w:r>
      <w:r w:rsidRPr="00EF288E">
        <w:rPr>
          <w:lang w:val="uk-UA"/>
        </w:rPr>
        <w:t xml:space="preserve"> виставляється у випадках, коли знання і вміння студента не відповідають вимогам «задовільної» оцінки.</w:t>
      </w:r>
    </w:p>
    <w:p w:rsidR="003D7652" w:rsidRPr="00EF288E" w:rsidRDefault="003D7652" w:rsidP="003D7652">
      <w:pPr>
        <w:ind w:firstLine="567"/>
        <w:jc w:val="both"/>
        <w:rPr>
          <w:lang w:val="uk-UA"/>
        </w:rPr>
      </w:pPr>
      <w:r w:rsidRPr="00EF288E">
        <w:rPr>
          <w:lang w:val="uk-UA"/>
        </w:rPr>
        <w:t>Зважаючи на кількість практичних занять перерахунок оцінок у багатобальну шкалу здійснюється наступним чином:</w:t>
      </w:r>
    </w:p>
    <w:p w:rsidR="000B60B6" w:rsidRPr="00EF288E" w:rsidRDefault="000B60B6" w:rsidP="000B60B6">
      <w:pPr>
        <w:ind w:firstLine="567"/>
        <w:jc w:val="both"/>
        <w:rPr>
          <w:lang w:val="uk-UA"/>
        </w:rPr>
      </w:pPr>
      <w:proofErr w:type="spellStart"/>
      <w:r>
        <w:t>Оцінка</w:t>
      </w:r>
      <w:proofErr w:type="spellEnd"/>
      <w:r>
        <w:t xml:space="preserve"> «</w:t>
      </w:r>
      <w:proofErr w:type="spellStart"/>
      <w:r>
        <w:t>відмінно</w:t>
      </w:r>
      <w:proofErr w:type="spellEnd"/>
      <w:r>
        <w:t>»- 72-80</w:t>
      </w:r>
      <w:r w:rsidRPr="00EF288E">
        <w:rPr>
          <w:lang w:val="uk-UA"/>
        </w:rPr>
        <w:t xml:space="preserve"> балі</w:t>
      </w:r>
      <w:proofErr w:type="gramStart"/>
      <w:r w:rsidRPr="00EF288E">
        <w:rPr>
          <w:lang w:val="uk-UA"/>
        </w:rPr>
        <w:t>в</w:t>
      </w:r>
      <w:proofErr w:type="gramEnd"/>
    </w:p>
    <w:p w:rsidR="000B60B6" w:rsidRPr="00EF288E" w:rsidRDefault="000B60B6" w:rsidP="000B60B6">
      <w:pPr>
        <w:ind w:firstLine="567"/>
        <w:jc w:val="both"/>
        <w:rPr>
          <w:lang w:val="uk-UA"/>
        </w:rPr>
      </w:pPr>
      <w:r w:rsidRPr="00EF288E">
        <w:rPr>
          <w:lang w:val="uk-UA"/>
        </w:rPr>
        <w:t>Оцінка «добре»-</w:t>
      </w:r>
      <w:r>
        <w:t xml:space="preserve"> 60-71</w:t>
      </w:r>
      <w:r w:rsidRPr="00EF288E">
        <w:rPr>
          <w:lang w:val="uk-UA"/>
        </w:rPr>
        <w:t xml:space="preserve"> балів</w:t>
      </w:r>
    </w:p>
    <w:p w:rsidR="000B60B6" w:rsidRPr="00EF288E" w:rsidRDefault="000B60B6" w:rsidP="000B60B6">
      <w:pPr>
        <w:ind w:firstLine="567"/>
        <w:jc w:val="both"/>
        <w:rPr>
          <w:lang w:val="uk-UA"/>
        </w:rPr>
      </w:pPr>
      <w:proofErr w:type="spellStart"/>
      <w:r>
        <w:t>Оцінка</w:t>
      </w:r>
      <w:proofErr w:type="spellEnd"/>
      <w:r>
        <w:t xml:space="preserve"> «</w:t>
      </w:r>
      <w:proofErr w:type="spellStart"/>
      <w:r>
        <w:t>задовільно</w:t>
      </w:r>
      <w:proofErr w:type="spellEnd"/>
      <w:r>
        <w:t>»-50-59</w:t>
      </w:r>
      <w:r w:rsidRPr="00EF288E">
        <w:rPr>
          <w:lang w:val="uk-UA"/>
        </w:rPr>
        <w:t xml:space="preserve"> балі</w:t>
      </w:r>
      <w:proofErr w:type="gramStart"/>
      <w:r w:rsidRPr="00EF288E">
        <w:rPr>
          <w:lang w:val="uk-UA"/>
        </w:rPr>
        <w:t>в</w:t>
      </w:r>
      <w:proofErr w:type="gramEnd"/>
    </w:p>
    <w:p w:rsidR="000B60B6" w:rsidRPr="00EF288E" w:rsidRDefault="000B60B6" w:rsidP="000B60B6">
      <w:pPr>
        <w:ind w:firstLine="567"/>
        <w:jc w:val="both"/>
        <w:rPr>
          <w:lang w:val="uk-UA"/>
        </w:rPr>
      </w:pPr>
      <w:r w:rsidRPr="00EF288E">
        <w:rPr>
          <w:lang w:val="uk-UA"/>
        </w:rPr>
        <w:t>Оцінка «незадовільно»- 0 балів</w:t>
      </w:r>
    </w:p>
    <w:p w:rsidR="003D7652" w:rsidRPr="00EF288E" w:rsidRDefault="003D7652" w:rsidP="003D7652">
      <w:pPr>
        <w:ind w:firstLine="567"/>
        <w:jc w:val="both"/>
        <w:rPr>
          <w:lang w:val="uk-UA"/>
        </w:rPr>
      </w:pPr>
    </w:p>
    <w:p w:rsidR="003D7652" w:rsidRPr="00EF288E" w:rsidRDefault="003D7652" w:rsidP="003D7652">
      <w:pPr>
        <w:ind w:left="142" w:firstLine="425"/>
        <w:jc w:val="center"/>
        <w:rPr>
          <w:b/>
          <w:sz w:val="32"/>
          <w:szCs w:val="32"/>
          <w:lang w:val="uk-UA"/>
        </w:rPr>
      </w:pPr>
    </w:p>
    <w:p w:rsidR="003D7652" w:rsidRPr="00EF288E" w:rsidRDefault="003D7652" w:rsidP="003D7652">
      <w:pPr>
        <w:ind w:left="142" w:firstLine="425"/>
        <w:jc w:val="center"/>
        <w:rPr>
          <w:b/>
          <w:szCs w:val="28"/>
          <w:lang w:val="uk-UA"/>
        </w:rPr>
      </w:pPr>
      <w:r w:rsidRPr="00EF288E">
        <w:rPr>
          <w:b/>
          <w:szCs w:val="28"/>
          <w:lang w:val="uk-UA"/>
        </w:rPr>
        <w:t xml:space="preserve">13. </w:t>
      </w:r>
      <w:proofErr w:type="spellStart"/>
      <w:r w:rsidRPr="00EF288E">
        <w:rPr>
          <w:b/>
          <w:szCs w:val="28"/>
        </w:rPr>
        <w:t>Перерахунок</w:t>
      </w:r>
      <w:proofErr w:type="spellEnd"/>
      <w:r w:rsidRPr="00EF288E">
        <w:rPr>
          <w:b/>
          <w:szCs w:val="28"/>
        </w:rPr>
        <w:t xml:space="preserve"> </w:t>
      </w:r>
      <w:proofErr w:type="spellStart"/>
      <w:r w:rsidRPr="00EF288E">
        <w:rPr>
          <w:b/>
          <w:szCs w:val="28"/>
        </w:rPr>
        <w:t>середньої</w:t>
      </w:r>
      <w:proofErr w:type="spellEnd"/>
      <w:r w:rsidRPr="00EF288E">
        <w:rPr>
          <w:b/>
          <w:szCs w:val="28"/>
        </w:rPr>
        <w:t xml:space="preserve"> </w:t>
      </w:r>
      <w:proofErr w:type="spellStart"/>
      <w:r w:rsidRPr="00EF288E">
        <w:rPr>
          <w:b/>
          <w:szCs w:val="28"/>
        </w:rPr>
        <w:t>оцінки</w:t>
      </w:r>
      <w:proofErr w:type="spellEnd"/>
      <w:r w:rsidRPr="00EF288E">
        <w:rPr>
          <w:b/>
          <w:szCs w:val="28"/>
        </w:rPr>
        <w:t xml:space="preserve"> за </w:t>
      </w:r>
      <w:proofErr w:type="spellStart"/>
      <w:r w:rsidRPr="00EF288E">
        <w:rPr>
          <w:b/>
          <w:szCs w:val="28"/>
        </w:rPr>
        <w:t>поточну</w:t>
      </w:r>
      <w:proofErr w:type="spellEnd"/>
      <w:r w:rsidRPr="00EF288E">
        <w:rPr>
          <w:b/>
          <w:szCs w:val="28"/>
        </w:rPr>
        <w:t xml:space="preserve"> </w:t>
      </w:r>
      <w:proofErr w:type="spellStart"/>
      <w:r w:rsidRPr="00EF288E">
        <w:rPr>
          <w:b/>
          <w:szCs w:val="28"/>
        </w:rPr>
        <w:t>діяльність</w:t>
      </w:r>
      <w:proofErr w:type="spellEnd"/>
      <w:r w:rsidRPr="00EF288E">
        <w:rPr>
          <w:b/>
          <w:szCs w:val="28"/>
        </w:rPr>
        <w:t xml:space="preserve"> </w:t>
      </w:r>
    </w:p>
    <w:p w:rsidR="003D7652" w:rsidRPr="00EF288E" w:rsidRDefault="003D7652" w:rsidP="003D7652">
      <w:pPr>
        <w:ind w:left="142" w:firstLine="425"/>
        <w:jc w:val="center"/>
        <w:rPr>
          <w:b/>
          <w:szCs w:val="28"/>
          <w:lang w:val="uk-UA"/>
        </w:rPr>
      </w:pPr>
      <w:r w:rsidRPr="00EF288E">
        <w:rPr>
          <w:b/>
          <w:szCs w:val="28"/>
          <w:lang w:val="uk-UA"/>
        </w:rPr>
        <w:t>у</w:t>
      </w:r>
      <w:r w:rsidRPr="00EF288E">
        <w:rPr>
          <w:b/>
          <w:szCs w:val="28"/>
        </w:rPr>
        <w:t> </w:t>
      </w:r>
      <w:r w:rsidRPr="00EF288E">
        <w:rPr>
          <w:b/>
          <w:szCs w:val="28"/>
          <w:lang w:val="uk-UA"/>
        </w:rPr>
        <w:t>багатобальну шкалу</w:t>
      </w:r>
    </w:p>
    <w:p w:rsidR="003D7652" w:rsidRPr="00EF288E" w:rsidRDefault="003D7652" w:rsidP="003D7652">
      <w:pPr>
        <w:ind w:left="142" w:firstLine="425"/>
        <w:jc w:val="center"/>
        <w:rPr>
          <w:b/>
          <w:szCs w:val="28"/>
          <w:lang w:val="uk-UA"/>
        </w:rPr>
      </w:pPr>
    </w:p>
    <w:p w:rsidR="003D7652" w:rsidRPr="00EF288E" w:rsidRDefault="003D7652" w:rsidP="003D7652">
      <w:pPr>
        <w:jc w:val="both"/>
        <w:rPr>
          <w:color w:val="000000"/>
          <w:szCs w:val="28"/>
          <w:lang w:val="uk-UA"/>
        </w:rPr>
      </w:pPr>
      <w:r w:rsidRPr="00EF288E">
        <w:rPr>
          <w:szCs w:val="28"/>
          <w:lang w:val="uk-UA"/>
        </w:rPr>
        <w:t>Проводиться відповідно до «Інструкції з</w:t>
      </w:r>
      <w:r w:rsidRPr="00EF288E">
        <w:rPr>
          <w:b/>
          <w:color w:val="000000"/>
          <w:sz w:val="24"/>
          <w:lang w:val="uk-UA"/>
        </w:rPr>
        <w:t xml:space="preserve"> </w:t>
      </w:r>
      <w:r w:rsidRPr="00EF288E">
        <w:rPr>
          <w:color w:val="000000"/>
          <w:szCs w:val="28"/>
          <w:lang w:val="uk-UA"/>
        </w:rPr>
        <w:t>оцінювання навчальної діяльності при Європейській кредитно-трансферній системі організації навчального процесу</w:t>
      </w:r>
      <w:r w:rsidRPr="00EF288E">
        <w:rPr>
          <w:szCs w:val="28"/>
          <w:lang w:val="uk-UA"/>
        </w:rPr>
        <w:t>» (таблиця 1)</w:t>
      </w:r>
    </w:p>
    <w:p w:rsidR="009E2EDD" w:rsidRDefault="009E2EDD" w:rsidP="003D7652">
      <w:pPr>
        <w:pStyle w:val="210"/>
        <w:ind w:right="-425" w:firstLine="0"/>
        <w:jc w:val="right"/>
        <w:rPr>
          <w:szCs w:val="28"/>
        </w:rPr>
      </w:pPr>
    </w:p>
    <w:p w:rsidR="009E2EDD" w:rsidRDefault="009E2EDD" w:rsidP="003D7652">
      <w:pPr>
        <w:pStyle w:val="210"/>
        <w:ind w:right="-425" w:firstLine="0"/>
        <w:jc w:val="right"/>
        <w:rPr>
          <w:szCs w:val="28"/>
        </w:rPr>
      </w:pPr>
    </w:p>
    <w:p w:rsidR="003D7652" w:rsidRPr="00EF288E" w:rsidRDefault="003D7652" w:rsidP="009E2EDD">
      <w:pPr>
        <w:pStyle w:val="210"/>
        <w:ind w:right="-425" w:firstLine="0"/>
        <w:jc w:val="right"/>
        <w:rPr>
          <w:szCs w:val="28"/>
        </w:rPr>
      </w:pPr>
      <w:r w:rsidRPr="00EF288E">
        <w:rPr>
          <w:szCs w:val="28"/>
        </w:rPr>
        <w:t>Таблиця 1</w:t>
      </w:r>
    </w:p>
    <w:p w:rsidR="003D7652" w:rsidRPr="00EF288E" w:rsidRDefault="003D7652" w:rsidP="003D7652">
      <w:pPr>
        <w:pStyle w:val="210"/>
        <w:ind w:right="-425" w:firstLine="0"/>
        <w:jc w:val="center"/>
        <w:rPr>
          <w:b/>
          <w:szCs w:val="28"/>
        </w:rPr>
      </w:pPr>
      <w:r w:rsidRPr="00EF288E">
        <w:rPr>
          <w:b/>
          <w:szCs w:val="28"/>
        </w:rPr>
        <w:t xml:space="preserve">Перерахунок середньої оцінки за поточну діяльність у багатобальну шкалу </w:t>
      </w:r>
    </w:p>
    <w:p w:rsidR="003D7652" w:rsidRPr="00EF288E" w:rsidRDefault="003D7652" w:rsidP="003D7652">
      <w:pPr>
        <w:pStyle w:val="210"/>
        <w:ind w:right="-425" w:firstLine="0"/>
        <w:jc w:val="center"/>
        <w:rPr>
          <w:b/>
          <w:szCs w:val="28"/>
        </w:rPr>
      </w:pPr>
      <w:r w:rsidRPr="00EF288E">
        <w:rPr>
          <w:b/>
          <w:szCs w:val="28"/>
        </w:rPr>
        <w:t>(для дисциплін, що завершуються д/з або іспитом)</w:t>
      </w:r>
    </w:p>
    <w:p w:rsidR="003D7652" w:rsidRPr="00EF288E" w:rsidRDefault="003D7652" w:rsidP="003D7652">
      <w:pPr>
        <w:pStyle w:val="210"/>
        <w:ind w:right="-425" w:firstLine="0"/>
        <w:jc w:val="center"/>
        <w:rPr>
          <w:b/>
          <w:sz w:val="22"/>
          <w:szCs w:val="22"/>
        </w:rPr>
      </w:pPr>
    </w:p>
    <w:tbl>
      <w:tblPr>
        <w:tblW w:w="6891" w:type="dxa"/>
        <w:jc w:val="center"/>
        <w:tblLayout w:type="fixed"/>
        <w:tblLook w:val="0000"/>
      </w:tblPr>
      <w:tblGrid>
        <w:gridCol w:w="1448"/>
        <w:gridCol w:w="1805"/>
        <w:gridCol w:w="236"/>
        <w:gridCol w:w="1516"/>
        <w:gridCol w:w="1886"/>
      </w:tblGrid>
      <w:tr w:rsidR="003D7652" w:rsidRPr="00EF288E" w:rsidTr="009E2EDD">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4-бальна шкала</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200-бальна шкала</w:t>
            </w:r>
          </w:p>
        </w:tc>
        <w:tc>
          <w:tcPr>
            <w:tcW w:w="236" w:type="dxa"/>
            <w:vMerge w:val="restart"/>
            <w:tcBorders>
              <w:top w:val="nil"/>
              <w:left w:val="single" w:sz="4" w:space="0" w:color="000000"/>
              <w:right w:val="single" w:sz="4" w:space="0" w:color="000000"/>
            </w:tcBorders>
          </w:tcPr>
          <w:p w:rsidR="003D7652" w:rsidRPr="009E2EDD" w:rsidRDefault="003D7652" w:rsidP="00630107">
            <w:pPr>
              <w:snapToGrid w:val="0"/>
              <w:jc w:val="center"/>
              <w:rPr>
                <w:b/>
                <w:szCs w:val="28"/>
                <w:lang w:val="uk-UA"/>
              </w:rPr>
            </w:pPr>
          </w:p>
        </w:tc>
        <w:tc>
          <w:tcPr>
            <w:tcW w:w="1516" w:type="dxa"/>
            <w:tcBorders>
              <w:top w:val="single" w:sz="4" w:space="0" w:color="000000"/>
              <w:left w:val="single" w:sz="4" w:space="0" w:color="000000"/>
              <w:bottom w:val="single" w:sz="4" w:space="0" w:color="000000"/>
              <w:right w:val="single" w:sz="4" w:space="0" w:color="000000"/>
            </w:tcBorders>
          </w:tcPr>
          <w:p w:rsidR="003D7652" w:rsidRPr="009E2EDD" w:rsidRDefault="003D7652" w:rsidP="00630107">
            <w:pPr>
              <w:snapToGrid w:val="0"/>
              <w:jc w:val="center"/>
              <w:rPr>
                <w:szCs w:val="28"/>
                <w:lang w:val="uk-UA"/>
              </w:rPr>
            </w:pPr>
            <w:r w:rsidRPr="009E2EDD">
              <w:rPr>
                <w:szCs w:val="28"/>
                <w:lang w:val="uk-UA"/>
              </w:rPr>
              <w:t>4-бальна шкала</w:t>
            </w:r>
          </w:p>
        </w:tc>
        <w:tc>
          <w:tcPr>
            <w:tcW w:w="1886" w:type="dxa"/>
            <w:tcBorders>
              <w:top w:val="single" w:sz="4" w:space="0" w:color="000000"/>
              <w:left w:val="single" w:sz="4" w:space="0" w:color="000000"/>
              <w:bottom w:val="single" w:sz="4" w:space="0" w:color="000000"/>
              <w:right w:val="single" w:sz="4" w:space="0" w:color="000000"/>
            </w:tcBorders>
          </w:tcPr>
          <w:p w:rsidR="003D7652" w:rsidRPr="009E2EDD" w:rsidRDefault="003D7652" w:rsidP="00630107">
            <w:pPr>
              <w:snapToGrid w:val="0"/>
              <w:jc w:val="center"/>
              <w:rPr>
                <w:szCs w:val="28"/>
                <w:lang w:val="uk-UA"/>
              </w:rPr>
            </w:pPr>
            <w:r w:rsidRPr="009E2EDD">
              <w:rPr>
                <w:szCs w:val="28"/>
                <w:lang w:val="uk-UA"/>
              </w:rPr>
              <w:t>200-бальна шкала</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5</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120</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3.91-3,94</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94</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4.95-4,99</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119</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3.87-3,9</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93</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4.91-4,94</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118</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3.83- 3,86</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92</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4.87-4,9</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117</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3.79- 3,82</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91</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4.83-4,86</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116</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3.74-3,78</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90</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4.79-4,82</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115</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3.7- 3,73</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89</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4.75-4,78</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114</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3.66- 3,69</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88</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4.7-4,74</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113</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3.62- 3,65</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87</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4.66-4,69</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112</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3.58-3,61</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86</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4.62-4,65</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111</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3.54- 3,57</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85</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4.58-4,61</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110</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3.49- 3,53</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84</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4.54-4,57</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109</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3.45-3,48</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83</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4.5-4,53</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108</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3.41-3,44</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82</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4.45-4,49</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107</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3.37-3,4</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81</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4.41-4,44</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106</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3.33- 3,36</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80</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4.37-4,4</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105</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3.29-3,32</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79</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4.33-4,36</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104</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3.25-3,28</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78</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4.29-4,32</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103</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3.21-3,24</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77</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4.25- 4,28</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102</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3.18-3,2</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76</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4.2- 4,24</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101</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3.15- 3,17</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75</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4.16- 4,19</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100</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3.13- 3,14</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74</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4.12- 4,15</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99</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3.1- 3,12</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73</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4.08- 4,11</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98</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3.07- 3,09</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72</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4.04- 4,07</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97</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3.04-3,06</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71</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3.99-4,03</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96</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en-US"/>
              </w:rPr>
              <w:t>3</w:t>
            </w:r>
            <w:r w:rsidRPr="009E2EDD">
              <w:rPr>
                <w:szCs w:val="28"/>
                <w:lang w:val="uk-UA"/>
              </w:rPr>
              <w:t>.</w:t>
            </w:r>
            <w:r w:rsidRPr="009E2EDD">
              <w:rPr>
                <w:szCs w:val="28"/>
                <w:lang w:val="en-US"/>
              </w:rPr>
              <w:t>0</w:t>
            </w:r>
            <w:r w:rsidRPr="009E2EDD">
              <w:rPr>
                <w:szCs w:val="28"/>
                <w:lang w:val="uk-UA"/>
              </w:rPr>
              <w:t>-3,03</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70</w:t>
            </w:r>
          </w:p>
        </w:tc>
      </w:tr>
      <w:tr w:rsidR="003D7652" w:rsidRPr="00EF288E" w:rsidTr="009E2ED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3.95- 3,98</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7652" w:rsidRPr="009E2EDD" w:rsidRDefault="003D7652" w:rsidP="00630107">
            <w:pPr>
              <w:snapToGrid w:val="0"/>
              <w:jc w:val="center"/>
              <w:rPr>
                <w:szCs w:val="28"/>
                <w:lang w:val="uk-UA"/>
              </w:rPr>
            </w:pPr>
            <w:r w:rsidRPr="009E2EDD">
              <w:rPr>
                <w:szCs w:val="28"/>
                <w:lang w:val="uk-UA"/>
              </w:rPr>
              <w:t>95</w:t>
            </w:r>
          </w:p>
        </w:tc>
        <w:tc>
          <w:tcPr>
            <w:tcW w:w="236" w:type="dxa"/>
            <w:vMerge/>
            <w:tcBorders>
              <w:left w:val="single" w:sz="4" w:space="0" w:color="000000"/>
              <w:right w:val="single" w:sz="4" w:space="0" w:color="000000"/>
            </w:tcBorders>
          </w:tcPr>
          <w:p w:rsidR="003D7652" w:rsidRPr="009E2EDD" w:rsidRDefault="003D7652" w:rsidP="00630107">
            <w:pPr>
              <w:snapToGrid w:val="0"/>
              <w:jc w:val="center"/>
              <w:rPr>
                <w:szCs w:val="28"/>
                <w:lang w:val="uk-UA"/>
              </w:rPr>
            </w:pPr>
          </w:p>
        </w:tc>
        <w:tc>
          <w:tcPr>
            <w:tcW w:w="151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pacing w:val="-6"/>
                <w:szCs w:val="28"/>
                <w:lang w:val="uk-UA"/>
              </w:rPr>
              <w:t>Менше</w:t>
            </w:r>
            <w:r w:rsidRPr="009E2EDD">
              <w:rPr>
                <w:szCs w:val="28"/>
                <w:lang w:val="uk-UA"/>
              </w:rPr>
              <w:t xml:space="preserve"> 3</w:t>
            </w:r>
          </w:p>
        </w:tc>
        <w:tc>
          <w:tcPr>
            <w:tcW w:w="1886" w:type="dxa"/>
            <w:tcBorders>
              <w:top w:val="single" w:sz="4" w:space="0" w:color="000000"/>
              <w:left w:val="single" w:sz="4" w:space="0" w:color="000000"/>
              <w:bottom w:val="single" w:sz="4" w:space="0" w:color="000000"/>
              <w:right w:val="single" w:sz="4" w:space="0" w:color="000000"/>
            </w:tcBorders>
            <w:vAlign w:val="bottom"/>
          </w:tcPr>
          <w:p w:rsidR="003D7652" w:rsidRPr="009E2EDD" w:rsidRDefault="003D7652" w:rsidP="00630107">
            <w:pPr>
              <w:snapToGrid w:val="0"/>
              <w:jc w:val="center"/>
              <w:rPr>
                <w:szCs w:val="28"/>
                <w:lang w:val="uk-UA"/>
              </w:rPr>
            </w:pPr>
            <w:r w:rsidRPr="009E2EDD">
              <w:rPr>
                <w:szCs w:val="28"/>
                <w:lang w:val="uk-UA"/>
              </w:rPr>
              <w:t>Недостатньо</w:t>
            </w:r>
          </w:p>
        </w:tc>
      </w:tr>
    </w:tbl>
    <w:p w:rsidR="003D7652" w:rsidRPr="00EF288E" w:rsidRDefault="003D7652" w:rsidP="003D7652">
      <w:pPr>
        <w:ind w:left="142" w:firstLine="425"/>
        <w:rPr>
          <w:szCs w:val="28"/>
          <w:lang w:val="uk-UA"/>
        </w:rPr>
      </w:pPr>
    </w:p>
    <w:p w:rsidR="008A63CA" w:rsidRPr="008A63CA" w:rsidRDefault="008A63CA" w:rsidP="008A63CA">
      <w:pPr>
        <w:ind w:firstLine="567"/>
        <w:jc w:val="both"/>
        <w:rPr>
          <w:b/>
          <w:spacing w:val="-4"/>
          <w:szCs w:val="28"/>
          <w:lang w:val="uk-UA"/>
        </w:rPr>
      </w:pPr>
      <w:r w:rsidRPr="008A63CA">
        <w:rPr>
          <w:b/>
          <w:spacing w:val="-4"/>
          <w:szCs w:val="28"/>
          <w:lang w:val="uk-UA"/>
        </w:rPr>
        <w:t>Підсумковий семестровий контроль</w:t>
      </w:r>
      <w:r w:rsidRPr="008A63CA">
        <w:rPr>
          <w:spacing w:val="-4"/>
          <w:szCs w:val="28"/>
          <w:lang w:val="uk-UA"/>
        </w:rPr>
        <w:t xml:space="preserve"> проводиться після завершення вивчення дисципліни у формі диференційованого заліку.</w:t>
      </w:r>
    </w:p>
    <w:p w:rsidR="008A63CA" w:rsidRDefault="008A63CA" w:rsidP="008A63CA">
      <w:pPr>
        <w:ind w:firstLine="567"/>
        <w:jc w:val="both"/>
        <w:rPr>
          <w:spacing w:val="-4"/>
          <w:szCs w:val="28"/>
          <w:lang w:val="uk-UA"/>
        </w:rPr>
      </w:pPr>
      <w:r w:rsidRPr="008A63CA">
        <w:rPr>
          <w:b/>
          <w:spacing w:val="-4"/>
          <w:szCs w:val="28"/>
          <w:lang w:val="uk-UA"/>
        </w:rPr>
        <w:t xml:space="preserve">Диференційований залік  </w:t>
      </w:r>
      <w:r w:rsidRPr="008A63CA">
        <w:rPr>
          <w:spacing w:val="-4"/>
          <w:szCs w:val="28"/>
          <w:lang w:val="uk-UA"/>
        </w:rPr>
        <w:t>(</w:t>
      </w:r>
      <w:proofErr w:type="spellStart"/>
      <w:r w:rsidRPr="008A63CA">
        <w:rPr>
          <w:b/>
          <w:spacing w:val="-4"/>
          <w:szCs w:val="28"/>
          <w:lang w:val="uk-UA"/>
        </w:rPr>
        <w:t>ДЗ</w:t>
      </w:r>
      <w:proofErr w:type="spellEnd"/>
      <w:r w:rsidRPr="008A63CA">
        <w:rPr>
          <w:spacing w:val="-4"/>
          <w:szCs w:val="28"/>
          <w:lang w:val="uk-UA"/>
        </w:rPr>
        <w:t>)</w:t>
      </w:r>
      <w:r w:rsidRPr="008A63CA">
        <w:rPr>
          <w:b/>
          <w:spacing w:val="-4"/>
          <w:szCs w:val="28"/>
          <w:lang w:val="uk-UA"/>
        </w:rPr>
        <w:t xml:space="preserve"> – </w:t>
      </w:r>
      <w:r w:rsidRPr="008A63CA">
        <w:rPr>
          <w:spacing w:val="-4"/>
          <w:szCs w:val="28"/>
          <w:lang w:val="uk-UA"/>
        </w:rPr>
        <w:t xml:space="preserve">проводиться викладачем академічної групи на останньому занятті з дисципліни. Допуск до </w:t>
      </w:r>
      <w:proofErr w:type="spellStart"/>
      <w:r w:rsidRPr="008A63CA">
        <w:rPr>
          <w:spacing w:val="-4"/>
          <w:szCs w:val="28"/>
          <w:lang w:val="uk-UA"/>
        </w:rPr>
        <w:t>ДЗ</w:t>
      </w:r>
      <w:proofErr w:type="spellEnd"/>
      <w:r w:rsidRPr="008A63CA">
        <w:rPr>
          <w:spacing w:val="-4"/>
          <w:szCs w:val="28"/>
          <w:lang w:val="uk-UA"/>
        </w:rPr>
        <w:t xml:space="preserve"> визначається у балах поточної навчальної діяльності, а саме:  </w:t>
      </w:r>
      <w:r w:rsidRPr="008A63CA">
        <w:rPr>
          <w:szCs w:val="28"/>
          <w:lang w:val="en-US"/>
        </w:rPr>
        <w:t>min</w:t>
      </w:r>
      <w:r w:rsidRPr="008A63CA">
        <w:rPr>
          <w:szCs w:val="28"/>
          <w:lang w:val="uk-UA"/>
        </w:rPr>
        <w:t xml:space="preserve"> - 70, </w:t>
      </w:r>
      <w:r w:rsidRPr="008A63CA">
        <w:rPr>
          <w:szCs w:val="28"/>
          <w:lang w:val="en-US"/>
        </w:rPr>
        <w:t>max</w:t>
      </w:r>
      <w:r w:rsidRPr="008A63CA">
        <w:rPr>
          <w:szCs w:val="28"/>
          <w:lang w:val="uk-UA"/>
        </w:rPr>
        <w:t xml:space="preserve"> - 120 балів. Безпосередньо </w:t>
      </w:r>
      <w:proofErr w:type="spellStart"/>
      <w:r w:rsidRPr="008A63CA">
        <w:rPr>
          <w:spacing w:val="-4"/>
          <w:szCs w:val="28"/>
          <w:lang w:val="uk-UA"/>
        </w:rPr>
        <w:t>ДЗ</w:t>
      </w:r>
      <w:proofErr w:type="spellEnd"/>
      <w:r w:rsidRPr="008A63CA">
        <w:rPr>
          <w:spacing w:val="-4"/>
          <w:szCs w:val="28"/>
          <w:lang w:val="uk-UA"/>
        </w:rPr>
        <w:t xml:space="preserve"> оцінюється від 50 до 80 балів. Оцінка з дисципліни є сума балів за ПНД та </w:t>
      </w:r>
      <w:proofErr w:type="spellStart"/>
      <w:r w:rsidRPr="008A63CA">
        <w:rPr>
          <w:spacing w:val="-4"/>
          <w:szCs w:val="28"/>
          <w:lang w:val="uk-UA"/>
        </w:rPr>
        <w:t>ДЗ</w:t>
      </w:r>
      <w:proofErr w:type="spellEnd"/>
      <w:r w:rsidRPr="008A63CA">
        <w:rPr>
          <w:spacing w:val="-4"/>
          <w:szCs w:val="28"/>
          <w:lang w:val="uk-UA"/>
        </w:rPr>
        <w:t xml:space="preserve"> у балах від </w:t>
      </w:r>
      <w:r w:rsidRPr="008A63CA">
        <w:rPr>
          <w:szCs w:val="28"/>
          <w:lang w:val="en-US"/>
        </w:rPr>
        <w:t>min</w:t>
      </w:r>
      <w:r w:rsidRPr="008A63CA">
        <w:rPr>
          <w:szCs w:val="28"/>
          <w:lang w:val="uk-UA"/>
        </w:rPr>
        <w:t xml:space="preserve"> – </w:t>
      </w:r>
      <w:r w:rsidRPr="008A63CA">
        <w:rPr>
          <w:spacing w:val="-4"/>
          <w:szCs w:val="28"/>
          <w:lang w:val="uk-UA"/>
        </w:rPr>
        <w:t xml:space="preserve">120 до </w:t>
      </w:r>
      <w:r w:rsidRPr="008A63CA">
        <w:rPr>
          <w:szCs w:val="28"/>
          <w:lang w:val="en-US"/>
        </w:rPr>
        <w:t>max</w:t>
      </w:r>
      <w:r w:rsidRPr="008A63CA">
        <w:rPr>
          <w:szCs w:val="28"/>
          <w:lang w:val="uk-UA"/>
        </w:rPr>
        <w:t xml:space="preserve"> - </w:t>
      </w:r>
      <w:r w:rsidRPr="008A63CA">
        <w:rPr>
          <w:spacing w:val="-4"/>
          <w:szCs w:val="28"/>
          <w:lang w:val="uk-UA"/>
        </w:rPr>
        <w:t xml:space="preserve"> 200 і відповідає традиційній оцінці: «задовільно», «добре», «відмінно» (табл. 2).</w:t>
      </w:r>
    </w:p>
    <w:p w:rsidR="008A63CA" w:rsidRDefault="008A63CA" w:rsidP="008A63CA">
      <w:pPr>
        <w:ind w:firstLine="567"/>
        <w:jc w:val="both"/>
        <w:rPr>
          <w:spacing w:val="-4"/>
          <w:szCs w:val="28"/>
          <w:lang w:val="uk-UA"/>
        </w:rPr>
      </w:pPr>
    </w:p>
    <w:p w:rsidR="008A63CA" w:rsidRDefault="008A63CA" w:rsidP="008A63CA">
      <w:pPr>
        <w:ind w:firstLine="567"/>
        <w:jc w:val="both"/>
        <w:rPr>
          <w:spacing w:val="-4"/>
          <w:szCs w:val="28"/>
          <w:lang w:val="uk-UA"/>
        </w:rPr>
      </w:pPr>
    </w:p>
    <w:p w:rsidR="008A63CA" w:rsidRPr="008A63CA" w:rsidRDefault="008A63CA" w:rsidP="008A63CA">
      <w:pPr>
        <w:ind w:firstLine="567"/>
        <w:jc w:val="both"/>
        <w:rPr>
          <w:spacing w:val="-4"/>
          <w:szCs w:val="28"/>
          <w:lang w:val="uk-UA"/>
        </w:rPr>
      </w:pPr>
    </w:p>
    <w:p w:rsidR="008A63CA" w:rsidRPr="008A63CA" w:rsidRDefault="008A63CA" w:rsidP="008A63CA">
      <w:pPr>
        <w:ind w:firstLine="567"/>
        <w:jc w:val="both"/>
        <w:rPr>
          <w:spacing w:val="-4"/>
          <w:szCs w:val="28"/>
          <w:lang w:val="uk-UA"/>
        </w:rPr>
      </w:pPr>
      <w:r>
        <w:rPr>
          <w:spacing w:val="-4"/>
          <w:szCs w:val="28"/>
          <w:lang w:val="uk-UA"/>
        </w:rPr>
        <w:tab/>
      </w:r>
      <w:r>
        <w:rPr>
          <w:spacing w:val="-4"/>
          <w:szCs w:val="28"/>
          <w:lang w:val="uk-UA"/>
        </w:rPr>
        <w:tab/>
      </w:r>
      <w:r>
        <w:rPr>
          <w:spacing w:val="-4"/>
          <w:szCs w:val="28"/>
          <w:lang w:val="uk-UA"/>
        </w:rPr>
        <w:tab/>
      </w:r>
      <w:r>
        <w:rPr>
          <w:spacing w:val="-4"/>
          <w:szCs w:val="28"/>
          <w:lang w:val="uk-UA"/>
        </w:rPr>
        <w:tab/>
      </w:r>
      <w:r>
        <w:rPr>
          <w:spacing w:val="-4"/>
          <w:szCs w:val="28"/>
          <w:lang w:val="uk-UA"/>
        </w:rPr>
        <w:tab/>
      </w:r>
      <w:r>
        <w:rPr>
          <w:spacing w:val="-4"/>
          <w:szCs w:val="28"/>
          <w:lang w:val="uk-UA"/>
        </w:rPr>
        <w:tab/>
      </w:r>
      <w:r>
        <w:rPr>
          <w:spacing w:val="-4"/>
          <w:szCs w:val="28"/>
          <w:lang w:val="uk-UA"/>
        </w:rPr>
        <w:tab/>
      </w:r>
      <w:r>
        <w:rPr>
          <w:spacing w:val="-4"/>
          <w:szCs w:val="28"/>
          <w:lang w:val="uk-UA"/>
        </w:rPr>
        <w:tab/>
      </w:r>
      <w:r>
        <w:rPr>
          <w:spacing w:val="-4"/>
          <w:szCs w:val="28"/>
          <w:lang w:val="uk-UA"/>
        </w:rPr>
        <w:tab/>
      </w:r>
      <w:r w:rsidRPr="008A63CA">
        <w:rPr>
          <w:spacing w:val="-4"/>
          <w:szCs w:val="28"/>
          <w:lang w:val="uk-UA"/>
        </w:rPr>
        <w:tab/>
      </w:r>
      <w:r w:rsidRPr="008A63CA">
        <w:rPr>
          <w:spacing w:val="-4"/>
          <w:szCs w:val="28"/>
          <w:lang w:val="uk-UA"/>
        </w:rPr>
        <w:tab/>
        <w:t>Таблиця 2</w:t>
      </w:r>
    </w:p>
    <w:p w:rsidR="008A63CA" w:rsidRPr="008A63CA" w:rsidRDefault="008A63CA" w:rsidP="008A63CA">
      <w:pPr>
        <w:ind w:firstLine="567"/>
        <w:jc w:val="both"/>
        <w:rPr>
          <w:b/>
          <w:szCs w:val="28"/>
          <w:lang w:val="uk-UA"/>
        </w:rPr>
      </w:pPr>
      <w:r w:rsidRPr="008A63CA">
        <w:rPr>
          <w:b/>
          <w:szCs w:val="28"/>
          <w:lang w:val="uk-UA"/>
        </w:rPr>
        <w:t>Відповідність оцінювання дисципліни в балах оцінюванню в традиційних оцінках</w:t>
      </w:r>
    </w:p>
    <w:tbl>
      <w:tblPr>
        <w:tblW w:w="0" w:type="auto"/>
        <w:jc w:val="center"/>
        <w:tblInd w:w="-2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2"/>
        <w:gridCol w:w="4442"/>
      </w:tblGrid>
      <w:tr w:rsidR="008A63CA" w:rsidRPr="008A63CA" w:rsidTr="00CD559A">
        <w:trPr>
          <w:jc w:val="center"/>
        </w:trPr>
        <w:tc>
          <w:tcPr>
            <w:tcW w:w="4162" w:type="dxa"/>
          </w:tcPr>
          <w:p w:rsidR="008A63CA" w:rsidRPr="008A63CA" w:rsidRDefault="008A63CA" w:rsidP="00CD559A">
            <w:pPr>
              <w:jc w:val="center"/>
              <w:rPr>
                <w:szCs w:val="28"/>
                <w:lang w:val="uk-UA"/>
              </w:rPr>
            </w:pPr>
            <w:r w:rsidRPr="008A63CA">
              <w:rPr>
                <w:szCs w:val="28"/>
                <w:lang w:val="uk-UA"/>
              </w:rPr>
              <w:t>Оцінка дисципліни в балах</w:t>
            </w:r>
          </w:p>
        </w:tc>
        <w:tc>
          <w:tcPr>
            <w:tcW w:w="4442" w:type="dxa"/>
          </w:tcPr>
          <w:p w:rsidR="008A63CA" w:rsidRPr="008A63CA" w:rsidRDefault="008A63CA" w:rsidP="00CD559A">
            <w:pPr>
              <w:jc w:val="center"/>
              <w:rPr>
                <w:szCs w:val="28"/>
                <w:lang w:val="uk-UA"/>
              </w:rPr>
            </w:pPr>
            <w:r w:rsidRPr="008A63CA">
              <w:rPr>
                <w:szCs w:val="28"/>
                <w:lang w:val="uk-UA"/>
              </w:rPr>
              <w:t>Традиційна оцінка з дисципліни</w:t>
            </w:r>
          </w:p>
        </w:tc>
      </w:tr>
      <w:tr w:rsidR="008A63CA" w:rsidRPr="008A63CA" w:rsidTr="00CD559A">
        <w:trPr>
          <w:jc w:val="center"/>
        </w:trPr>
        <w:tc>
          <w:tcPr>
            <w:tcW w:w="4162" w:type="dxa"/>
          </w:tcPr>
          <w:p w:rsidR="008A63CA" w:rsidRPr="008A63CA" w:rsidRDefault="008A63CA" w:rsidP="00CD559A">
            <w:pPr>
              <w:jc w:val="center"/>
              <w:rPr>
                <w:szCs w:val="28"/>
                <w:lang w:val="uk-UA"/>
              </w:rPr>
            </w:pPr>
            <w:r w:rsidRPr="008A63CA">
              <w:rPr>
                <w:szCs w:val="28"/>
                <w:lang w:val="uk-UA"/>
              </w:rPr>
              <w:t>180–200</w:t>
            </w:r>
          </w:p>
        </w:tc>
        <w:tc>
          <w:tcPr>
            <w:tcW w:w="4442" w:type="dxa"/>
          </w:tcPr>
          <w:p w:rsidR="008A63CA" w:rsidRPr="008A63CA" w:rsidRDefault="008A63CA" w:rsidP="00CD559A">
            <w:pPr>
              <w:jc w:val="center"/>
              <w:rPr>
                <w:szCs w:val="28"/>
                <w:lang w:val="uk-UA"/>
              </w:rPr>
            </w:pPr>
            <w:r w:rsidRPr="008A63CA">
              <w:rPr>
                <w:szCs w:val="28"/>
                <w:lang w:val="uk-UA"/>
              </w:rPr>
              <w:t>«5»</w:t>
            </w:r>
          </w:p>
        </w:tc>
      </w:tr>
      <w:tr w:rsidR="008A63CA" w:rsidRPr="008A63CA" w:rsidTr="00CD559A">
        <w:trPr>
          <w:jc w:val="center"/>
        </w:trPr>
        <w:tc>
          <w:tcPr>
            <w:tcW w:w="4162" w:type="dxa"/>
          </w:tcPr>
          <w:p w:rsidR="008A63CA" w:rsidRPr="008A63CA" w:rsidRDefault="008A63CA" w:rsidP="00CD559A">
            <w:pPr>
              <w:jc w:val="center"/>
              <w:rPr>
                <w:szCs w:val="28"/>
                <w:lang w:val="uk-UA"/>
              </w:rPr>
            </w:pPr>
            <w:r w:rsidRPr="008A63CA">
              <w:rPr>
                <w:szCs w:val="28"/>
                <w:lang w:val="uk-UA"/>
              </w:rPr>
              <w:t>150–179</w:t>
            </w:r>
          </w:p>
        </w:tc>
        <w:tc>
          <w:tcPr>
            <w:tcW w:w="4442" w:type="dxa"/>
          </w:tcPr>
          <w:p w:rsidR="008A63CA" w:rsidRPr="008A63CA" w:rsidRDefault="008A63CA" w:rsidP="00CD559A">
            <w:pPr>
              <w:jc w:val="center"/>
              <w:rPr>
                <w:szCs w:val="28"/>
                <w:lang w:val="uk-UA"/>
              </w:rPr>
            </w:pPr>
            <w:r w:rsidRPr="008A63CA">
              <w:rPr>
                <w:szCs w:val="28"/>
                <w:lang w:val="uk-UA"/>
              </w:rPr>
              <w:t>«4»</w:t>
            </w:r>
          </w:p>
        </w:tc>
      </w:tr>
      <w:tr w:rsidR="008A63CA" w:rsidRPr="008A63CA" w:rsidTr="00CD559A">
        <w:trPr>
          <w:jc w:val="center"/>
        </w:trPr>
        <w:tc>
          <w:tcPr>
            <w:tcW w:w="4162" w:type="dxa"/>
          </w:tcPr>
          <w:p w:rsidR="008A63CA" w:rsidRPr="008A63CA" w:rsidRDefault="008A63CA" w:rsidP="00CD559A">
            <w:pPr>
              <w:jc w:val="center"/>
              <w:rPr>
                <w:szCs w:val="28"/>
                <w:lang w:val="uk-UA"/>
              </w:rPr>
            </w:pPr>
            <w:r w:rsidRPr="008A63CA">
              <w:rPr>
                <w:szCs w:val="28"/>
                <w:lang w:val="uk-UA"/>
              </w:rPr>
              <w:t>120–149</w:t>
            </w:r>
          </w:p>
        </w:tc>
        <w:tc>
          <w:tcPr>
            <w:tcW w:w="4442" w:type="dxa"/>
          </w:tcPr>
          <w:p w:rsidR="008A63CA" w:rsidRPr="008A63CA" w:rsidRDefault="008A63CA" w:rsidP="00CD559A">
            <w:pPr>
              <w:jc w:val="center"/>
              <w:rPr>
                <w:szCs w:val="28"/>
                <w:lang w:val="uk-UA"/>
              </w:rPr>
            </w:pPr>
            <w:r w:rsidRPr="008A63CA">
              <w:rPr>
                <w:szCs w:val="28"/>
                <w:lang w:val="uk-UA"/>
              </w:rPr>
              <w:t>«3»</w:t>
            </w:r>
          </w:p>
        </w:tc>
      </w:tr>
    </w:tbl>
    <w:p w:rsidR="008A63CA" w:rsidRPr="008A63CA" w:rsidRDefault="008A63CA" w:rsidP="008A63CA">
      <w:pPr>
        <w:pStyle w:val="210"/>
        <w:ind w:right="50" w:firstLine="567"/>
        <w:rPr>
          <w:szCs w:val="28"/>
        </w:rPr>
      </w:pPr>
      <w:r w:rsidRPr="008A63CA">
        <w:rPr>
          <w:b/>
          <w:szCs w:val="28"/>
        </w:rPr>
        <w:t xml:space="preserve">Індивідуальні завдання студента </w:t>
      </w:r>
      <w:r w:rsidRPr="008A63CA">
        <w:rPr>
          <w:szCs w:val="28"/>
        </w:rPr>
        <w:t xml:space="preserve">(далі – </w:t>
      </w:r>
      <w:proofErr w:type="spellStart"/>
      <w:r w:rsidRPr="008A63CA">
        <w:rPr>
          <w:b/>
          <w:szCs w:val="28"/>
        </w:rPr>
        <w:t>ІЗС</w:t>
      </w:r>
      <w:proofErr w:type="spellEnd"/>
      <w:r w:rsidRPr="008A63CA">
        <w:rPr>
          <w:szCs w:val="28"/>
        </w:rPr>
        <w:t xml:space="preserve">) оцінюються в балах ECTS (не більше </w:t>
      </w:r>
      <w:r w:rsidRPr="008A63CA">
        <w:rPr>
          <w:b/>
          <w:szCs w:val="28"/>
        </w:rPr>
        <w:t>10</w:t>
      </w:r>
      <w:r w:rsidRPr="008A63CA">
        <w:rPr>
          <w:szCs w:val="28"/>
        </w:rPr>
        <w:t>)</w:t>
      </w:r>
      <w:r w:rsidRPr="008A63CA">
        <w:rPr>
          <w:b/>
          <w:szCs w:val="28"/>
          <w:u w:val="single"/>
        </w:rPr>
        <w:t xml:space="preserve"> </w:t>
      </w:r>
      <w:proofErr w:type="spellStart"/>
      <w:r w:rsidRPr="008A63CA">
        <w:rPr>
          <w:szCs w:val="28"/>
          <w:u w:val="single"/>
        </w:rPr>
        <w:t>комісійно</w:t>
      </w:r>
      <w:proofErr w:type="spellEnd"/>
      <w:r w:rsidRPr="008A63CA">
        <w:rPr>
          <w:szCs w:val="28"/>
        </w:rPr>
        <w:t xml:space="preserve"> (комісія – зав. кафедри, завуч, викладач групи) лише за умов успішного їх виконання та захисту, які додаються до суми балів, набраних за поточну навчальну діяльність.</w:t>
      </w:r>
      <w:r w:rsidRPr="008A63CA">
        <w:rPr>
          <w:b/>
          <w:szCs w:val="28"/>
        </w:rPr>
        <w:t xml:space="preserve"> </w:t>
      </w:r>
      <w:r w:rsidRPr="008A63CA">
        <w:rPr>
          <w:szCs w:val="28"/>
        </w:rPr>
        <w:t xml:space="preserve">В жодному разі загальна сума балів за ПНД не може перевищувати </w:t>
      </w:r>
      <w:r w:rsidRPr="008A63CA">
        <w:rPr>
          <w:szCs w:val="28"/>
          <w:u w:val="single"/>
        </w:rPr>
        <w:t>120 балів</w:t>
      </w:r>
      <w:r w:rsidRPr="008A63CA">
        <w:rPr>
          <w:szCs w:val="28"/>
        </w:rPr>
        <w:t>.</w:t>
      </w:r>
    </w:p>
    <w:p w:rsidR="008A63CA" w:rsidRPr="008A63CA" w:rsidRDefault="008A63CA" w:rsidP="008A63CA">
      <w:pPr>
        <w:ind w:firstLine="567"/>
        <w:jc w:val="both"/>
        <w:rPr>
          <w:szCs w:val="28"/>
          <w:lang w:val="uk-UA"/>
        </w:rPr>
      </w:pPr>
      <w:r w:rsidRPr="008A63CA">
        <w:rPr>
          <w:b/>
          <w:bCs/>
          <w:iCs/>
          <w:szCs w:val="28"/>
          <w:lang w:val="uk-UA"/>
        </w:rPr>
        <w:t xml:space="preserve">Оцінювання самостійної роботи студентів. </w:t>
      </w:r>
      <w:r w:rsidRPr="008A63CA">
        <w:rPr>
          <w:szCs w:val="28"/>
          <w:lang w:val="uk-UA"/>
        </w:rPr>
        <w:t xml:space="preserve">Засвоєння тем, які виносяться лише на самостійну роботу, перевіряється під час </w:t>
      </w:r>
      <w:r w:rsidRPr="008A63CA">
        <w:rPr>
          <w:bCs/>
          <w:iCs/>
          <w:szCs w:val="28"/>
          <w:lang w:val="uk-UA"/>
        </w:rPr>
        <w:t>диференційованого</w:t>
      </w:r>
      <w:r w:rsidRPr="008A63CA">
        <w:rPr>
          <w:szCs w:val="28"/>
          <w:lang w:val="uk-UA"/>
        </w:rPr>
        <w:t xml:space="preserve"> заліку. </w:t>
      </w:r>
    </w:p>
    <w:p w:rsidR="008A63CA" w:rsidRPr="008A63CA" w:rsidRDefault="008A63CA" w:rsidP="008A63CA">
      <w:pPr>
        <w:ind w:firstLine="567"/>
        <w:jc w:val="both"/>
        <w:rPr>
          <w:szCs w:val="28"/>
          <w:lang w:val="uk-UA"/>
        </w:rPr>
      </w:pPr>
      <w:r w:rsidRPr="008A63CA">
        <w:rPr>
          <w:b/>
          <w:szCs w:val="28"/>
          <w:lang w:val="uk-UA"/>
        </w:rPr>
        <w:t>Оцінка з дисципліни</w:t>
      </w:r>
      <w:r w:rsidRPr="008A63CA">
        <w:rPr>
          <w:szCs w:val="28"/>
          <w:lang w:val="uk-UA"/>
        </w:rPr>
        <w:t xml:space="preserve"> виставляється студентам, яким зараховані диференційовані заліки усіх розділів дисципліни (терапія, хірургія та педіатрія) і вираховується, як середня арифметична. Відділом практики студенту виставляється кількість балів та оцінка у залікову книжку, відповідно до та відомостей, які надані кафедрами та Інструкції. </w:t>
      </w:r>
    </w:p>
    <w:p w:rsidR="008A63CA" w:rsidRPr="008A63CA" w:rsidRDefault="008A63CA" w:rsidP="008A63CA">
      <w:pPr>
        <w:ind w:firstLine="567"/>
        <w:jc w:val="both"/>
        <w:rPr>
          <w:szCs w:val="28"/>
          <w:lang w:val="uk-UA"/>
        </w:rPr>
      </w:pPr>
      <w:r w:rsidRPr="008A63CA">
        <w:rPr>
          <w:szCs w:val="28"/>
          <w:lang w:val="uk-UA"/>
        </w:rPr>
        <w:t>Оцінка «</w:t>
      </w:r>
      <w:r w:rsidRPr="008A63CA">
        <w:rPr>
          <w:b/>
          <w:szCs w:val="28"/>
          <w:lang w:val="uk-UA"/>
        </w:rPr>
        <w:t>незадовільно»</w:t>
      </w:r>
      <w:r w:rsidRPr="008A63CA">
        <w:rPr>
          <w:szCs w:val="28"/>
          <w:lang w:val="uk-UA"/>
        </w:rPr>
        <w:t xml:space="preserve"> виставляється студентам, які були допущені до </w:t>
      </w:r>
      <w:r w:rsidRPr="008A63CA">
        <w:rPr>
          <w:bCs/>
          <w:iCs/>
          <w:szCs w:val="28"/>
          <w:lang w:val="uk-UA"/>
        </w:rPr>
        <w:t>диференційованого</w:t>
      </w:r>
      <w:r w:rsidRPr="008A63CA">
        <w:rPr>
          <w:szCs w:val="28"/>
          <w:lang w:val="uk-UA"/>
        </w:rPr>
        <w:t xml:space="preserve"> заліку, але не склали його та які не доп</w:t>
      </w:r>
      <w:bookmarkStart w:id="0" w:name="_GoBack"/>
      <w:bookmarkEnd w:id="0"/>
      <w:r w:rsidRPr="008A63CA">
        <w:rPr>
          <w:szCs w:val="28"/>
          <w:lang w:val="uk-UA"/>
        </w:rPr>
        <w:t xml:space="preserve">ущені до </w:t>
      </w:r>
      <w:r w:rsidRPr="008A63CA">
        <w:rPr>
          <w:bCs/>
          <w:iCs/>
          <w:szCs w:val="28"/>
          <w:lang w:val="uk-UA"/>
        </w:rPr>
        <w:t>диференційованого</w:t>
      </w:r>
      <w:r w:rsidRPr="008A63CA">
        <w:rPr>
          <w:szCs w:val="28"/>
          <w:lang w:val="uk-UA"/>
        </w:rPr>
        <w:t xml:space="preserve"> заліку.</w:t>
      </w:r>
    </w:p>
    <w:p w:rsidR="003D7652" w:rsidRPr="00EF288E" w:rsidRDefault="003D7652" w:rsidP="008A63CA">
      <w:pPr>
        <w:shd w:val="clear" w:color="auto" w:fill="FFFFFF"/>
        <w:rPr>
          <w:spacing w:val="-4"/>
          <w:lang w:val="uk-UA"/>
        </w:rPr>
      </w:pPr>
    </w:p>
    <w:p w:rsidR="003D7652" w:rsidRPr="00EF288E" w:rsidRDefault="003D7652" w:rsidP="003D7652">
      <w:pPr>
        <w:shd w:val="clear" w:color="auto" w:fill="FFFFFF"/>
        <w:jc w:val="center"/>
        <w:rPr>
          <w:b/>
          <w:lang w:val="uk-UA"/>
        </w:rPr>
      </w:pPr>
      <w:r w:rsidRPr="00EF288E">
        <w:rPr>
          <w:b/>
          <w:lang w:val="uk-UA"/>
        </w:rPr>
        <w:t>14. Методичне забезпечення</w:t>
      </w:r>
    </w:p>
    <w:p w:rsidR="003D7652" w:rsidRPr="00EF288E" w:rsidRDefault="003D7652" w:rsidP="003D7652">
      <w:pPr>
        <w:shd w:val="clear" w:color="auto" w:fill="FFFFFF"/>
        <w:jc w:val="both"/>
        <w:rPr>
          <w:lang w:val="uk-UA"/>
        </w:rPr>
      </w:pPr>
      <w:r w:rsidRPr="00EF288E">
        <w:rPr>
          <w:lang w:val="uk-UA"/>
        </w:rPr>
        <w:t>1. Методичні розробки кафедри.</w:t>
      </w:r>
    </w:p>
    <w:p w:rsidR="003D7652" w:rsidRPr="00EF288E" w:rsidRDefault="003D7652" w:rsidP="003D7652">
      <w:pPr>
        <w:shd w:val="clear" w:color="auto" w:fill="FFFFFF"/>
        <w:jc w:val="both"/>
        <w:rPr>
          <w:lang w:val="uk-UA"/>
        </w:rPr>
      </w:pPr>
      <w:r w:rsidRPr="00EF288E">
        <w:rPr>
          <w:lang w:val="uk-UA"/>
        </w:rPr>
        <w:t xml:space="preserve">2. Таблиці, ваги, ростоміри, сантиметрові стрічки, клізми, підкладні судна, пелюшки, </w:t>
      </w:r>
      <w:proofErr w:type="spellStart"/>
      <w:r w:rsidRPr="00EF288E">
        <w:rPr>
          <w:lang w:val="uk-UA"/>
        </w:rPr>
        <w:t>підгузники</w:t>
      </w:r>
      <w:proofErr w:type="spellEnd"/>
      <w:r w:rsidRPr="00EF288E">
        <w:rPr>
          <w:lang w:val="uk-UA"/>
        </w:rPr>
        <w:t xml:space="preserve">, предмети догляду за дитиною (термометри, зонди, соски, </w:t>
      </w:r>
      <w:proofErr w:type="spellStart"/>
      <w:r w:rsidRPr="00EF288E">
        <w:rPr>
          <w:lang w:val="uk-UA"/>
        </w:rPr>
        <w:t>бутилки</w:t>
      </w:r>
      <w:proofErr w:type="spellEnd"/>
      <w:r w:rsidRPr="00EF288E">
        <w:rPr>
          <w:lang w:val="uk-UA"/>
        </w:rPr>
        <w:t xml:space="preserve"> для годування, іграшки та ін..), </w:t>
      </w:r>
      <w:proofErr w:type="spellStart"/>
      <w:r w:rsidRPr="00EF288E">
        <w:rPr>
          <w:lang w:val="uk-UA"/>
        </w:rPr>
        <w:t>кукли-манекени</w:t>
      </w:r>
      <w:proofErr w:type="spellEnd"/>
      <w:r w:rsidRPr="00EF288E">
        <w:rPr>
          <w:lang w:val="uk-UA"/>
        </w:rPr>
        <w:t xml:space="preserve"> , історії хвороб та карти амбулаторного хворого</w:t>
      </w:r>
    </w:p>
    <w:p w:rsidR="003D7652" w:rsidRDefault="003D7652" w:rsidP="003D7652">
      <w:pPr>
        <w:shd w:val="clear" w:color="auto" w:fill="FFFFFF"/>
        <w:jc w:val="both"/>
        <w:rPr>
          <w:lang w:val="uk-UA"/>
        </w:rPr>
      </w:pPr>
    </w:p>
    <w:p w:rsidR="005114C2" w:rsidRPr="005114C2" w:rsidRDefault="005114C2" w:rsidP="005114C2">
      <w:pPr>
        <w:pStyle w:val="a5"/>
        <w:ind w:left="1352" w:firstLine="64"/>
        <w:jc w:val="center"/>
        <w:rPr>
          <w:b/>
          <w:szCs w:val="28"/>
          <w:lang w:val="uk-UA"/>
        </w:rPr>
      </w:pPr>
      <w:r w:rsidRPr="005114C2">
        <w:rPr>
          <w:b/>
          <w:szCs w:val="28"/>
          <w:lang w:val="uk-UA"/>
        </w:rPr>
        <w:t>15. Перелік теоретичних питань для підготовки до диференційованого заліку</w:t>
      </w:r>
    </w:p>
    <w:p w:rsidR="005114C2" w:rsidRPr="005114C2" w:rsidRDefault="005114C2" w:rsidP="005114C2">
      <w:pPr>
        <w:pStyle w:val="a5"/>
        <w:widowControl w:val="0"/>
        <w:numPr>
          <w:ilvl w:val="0"/>
          <w:numId w:val="12"/>
        </w:numPr>
        <w:shd w:val="clear" w:color="auto" w:fill="FFFFFF"/>
        <w:tabs>
          <w:tab w:val="left" w:pos="720"/>
        </w:tabs>
        <w:autoSpaceDE w:val="0"/>
        <w:autoSpaceDN w:val="0"/>
        <w:adjustRightInd w:val="0"/>
        <w:jc w:val="both"/>
        <w:rPr>
          <w:szCs w:val="28"/>
          <w:lang w:val="uk-UA"/>
        </w:rPr>
      </w:pPr>
      <w:r w:rsidRPr="005114C2">
        <w:rPr>
          <w:szCs w:val="28"/>
          <w:lang w:val="uk-UA"/>
        </w:rPr>
        <w:t>Основні деонтологічні засади роботи медсестри з дітьми та їх родичами.</w:t>
      </w:r>
    </w:p>
    <w:p w:rsidR="005114C2" w:rsidRPr="005114C2" w:rsidRDefault="005114C2" w:rsidP="005114C2">
      <w:pPr>
        <w:pStyle w:val="a5"/>
        <w:widowControl w:val="0"/>
        <w:numPr>
          <w:ilvl w:val="0"/>
          <w:numId w:val="12"/>
        </w:numPr>
        <w:shd w:val="clear" w:color="auto" w:fill="FFFFFF"/>
        <w:tabs>
          <w:tab w:val="left" w:pos="720"/>
        </w:tabs>
        <w:autoSpaceDE w:val="0"/>
        <w:autoSpaceDN w:val="0"/>
        <w:adjustRightInd w:val="0"/>
        <w:jc w:val="both"/>
        <w:rPr>
          <w:szCs w:val="28"/>
          <w:lang w:val="uk-UA"/>
        </w:rPr>
      </w:pPr>
      <w:r w:rsidRPr="005114C2">
        <w:rPr>
          <w:szCs w:val="28"/>
          <w:lang w:val="uk-UA"/>
        </w:rPr>
        <w:t>Основні обов'язки медичної сестри педіатричного відділення.</w:t>
      </w:r>
    </w:p>
    <w:p w:rsidR="005114C2" w:rsidRPr="005114C2" w:rsidRDefault="005114C2" w:rsidP="005114C2">
      <w:pPr>
        <w:pStyle w:val="a5"/>
        <w:widowControl w:val="0"/>
        <w:numPr>
          <w:ilvl w:val="0"/>
          <w:numId w:val="12"/>
        </w:numPr>
        <w:shd w:val="clear" w:color="auto" w:fill="FFFFFF"/>
        <w:tabs>
          <w:tab w:val="left" w:pos="720"/>
        </w:tabs>
        <w:autoSpaceDE w:val="0"/>
        <w:autoSpaceDN w:val="0"/>
        <w:adjustRightInd w:val="0"/>
        <w:jc w:val="both"/>
        <w:rPr>
          <w:szCs w:val="28"/>
        </w:rPr>
      </w:pPr>
      <w:r w:rsidRPr="005114C2">
        <w:rPr>
          <w:szCs w:val="28"/>
          <w:lang w:val="uk-UA"/>
        </w:rPr>
        <w:t>Організація роботи поста медичної сестри педіатричного відділення. Документація, що заповнюється постовою сестрою, та правила її ведення. Правила передавання чергувань наступній зміні.</w:t>
      </w:r>
    </w:p>
    <w:p w:rsidR="005114C2" w:rsidRPr="005114C2" w:rsidRDefault="005114C2" w:rsidP="005114C2">
      <w:pPr>
        <w:pStyle w:val="a5"/>
        <w:widowControl w:val="0"/>
        <w:numPr>
          <w:ilvl w:val="0"/>
          <w:numId w:val="12"/>
        </w:numPr>
        <w:shd w:val="clear" w:color="auto" w:fill="FFFFFF"/>
        <w:tabs>
          <w:tab w:val="left" w:pos="720"/>
        </w:tabs>
        <w:autoSpaceDE w:val="0"/>
        <w:autoSpaceDN w:val="0"/>
        <w:adjustRightInd w:val="0"/>
        <w:jc w:val="both"/>
        <w:rPr>
          <w:szCs w:val="28"/>
        </w:rPr>
      </w:pPr>
      <w:r w:rsidRPr="005114C2">
        <w:rPr>
          <w:szCs w:val="28"/>
          <w:lang w:val="uk-UA"/>
        </w:rPr>
        <w:t xml:space="preserve">Організація роботи медичної сестри </w:t>
      </w:r>
      <w:proofErr w:type="spellStart"/>
      <w:r w:rsidRPr="005114C2">
        <w:rPr>
          <w:szCs w:val="28"/>
          <w:lang w:val="uk-UA"/>
        </w:rPr>
        <w:t>маніпуляційного</w:t>
      </w:r>
      <w:proofErr w:type="spellEnd"/>
      <w:r w:rsidRPr="005114C2">
        <w:rPr>
          <w:szCs w:val="28"/>
          <w:lang w:val="uk-UA"/>
        </w:rPr>
        <w:t xml:space="preserve"> кабінету педіатричного відділення. Основна документація, правила зберігання та обліку медикаментозних засобів і медичного інструментарію.</w:t>
      </w:r>
    </w:p>
    <w:p w:rsidR="005114C2" w:rsidRPr="005114C2" w:rsidRDefault="005114C2" w:rsidP="005114C2">
      <w:pPr>
        <w:pStyle w:val="a5"/>
        <w:widowControl w:val="0"/>
        <w:numPr>
          <w:ilvl w:val="0"/>
          <w:numId w:val="12"/>
        </w:numPr>
        <w:shd w:val="clear" w:color="auto" w:fill="FFFFFF"/>
        <w:tabs>
          <w:tab w:val="left" w:pos="739"/>
        </w:tabs>
        <w:autoSpaceDE w:val="0"/>
        <w:autoSpaceDN w:val="0"/>
        <w:adjustRightInd w:val="0"/>
        <w:jc w:val="both"/>
        <w:rPr>
          <w:szCs w:val="28"/>
          <w:lang w:val="uk-UA"/>
        </w:rPr>
      </w:pPr>
      <w:r w:rsidRPr="005114C2">
        <w:rPr>
          <w:szCs w:val="28"/>
          <w:lang w:val="uk-UA"/>
        </w:rPr>
        <w:t>Організація роботи медичної сестри процедурного кабінету педіатричного відділення.</w:t>
      </w:r>
    </w:p>
    <w:p w:rsidR="005114C2" w:rsidRPr="005114C2" w:rsidRDefault="005114C2" w:rsidP="005114C2">
      <w:pPr>
        <w:pStyle w:val="a5"/>
        <w:widowControl w:val="0"/>
        <w:numPr>
          <w:ilvl w:val="0"/>
          <w:numId w:val="12"/>
        </w:numPr>
        <w:shd w:val="clear" w:color="auto" w:fill="FFFFFF"/>
        <w:tabs>
          <w:tab w:val="left" w:pos="739"/>
        </w:tabs>
        <w:autoSpaceDE w:val="0"/>
        <w:autoSpaceDN w:val="0"/>
        <w:adjustRightInd w:val="0"/>
        <w:jc w:val="both"/>
        <w:rPr>
          <w:szCs w:val="28"/>
          <w:lang w:val="uk-UA"/>
        </w:rPr>
      </w:pPr>
      <w:r w:rsidRPr="005114C2">
        <w:rPr>
          <w:szCs w:val="28"/>
          <w:lang w:val="uk-UA"/>
        </w:rPr>
        <w:t xml:space="preserve">Особливості термометрії, вимірювання артеріального тиску та </w:t>
      </w:r>
      <w:r w:rsidRPr="005114C2">
        <w:rPr>
          <w:szCs w:val="28"/>
          <w:lang w:val="uk-UA"/>
        </w:rPr>
        <w:lastRenderedPageBreak/>
        <w:t>дослідження пульсу у дітей різного віку.</w:t>
      </w:r>
    </w:p>
    <w:p w:rsidR="005114C2" w:rsidRPr="005114C2" w:rsidRDefault="005114C2" w:rsidP="005114C2">
      <w:pPr>
        <w:pStyle w:val="a5"/>
        <w:widowControl w:val="0"/>
        <w:numPr>
          <w:ilvl w:val="0"/>
          <w:numId w:val="12"/>
        </w:numPr>
        <w:shd w:val="clear" w:color="auto" w:fill="FFFFFF"/>
        <w:tabs>
          <w:tab w:val="left" w:pos="739"/>
        </w:tabs>
        <w:autoSpaceDE w:val="0"/>
        <w:autoSpaceDN w:val="0"/>
        <w:adjustRightInd w:val="0"/>
        <w:jc w:val="both"/>
        <w:rPr>
          <w:szCs w:val="28"/>
          <w:lang w:val="uk-UA"/>
        </w:rPr>
      </w:pPr>
      <w:r w:rsidRPr="005114C2">
        <w:rPr>
          <w:szCs w:val="28"/>
          <w:lang w:val="uk-UA"/>
        </w:rPr>
        <w:t>Правила введення дітям лікарських засобів через рот.</w:t>
      </w:r>
    </w:p>
    <w:p w:rsidR="005114C2" w:rsidRPr="005114C2" w:rsidRDefault="005114C2" w:rsidP="005114C2">
      <w:pPr>
        <w:pStyle w:val="a5"/>
        <w:widowControl w:val="0"/>
        <w:numPr>
          <w:ilvl w:val="0"/>
          <w:numId w:val="12"/>
        </w:numPr>
        <w:shd w:val="clear" w:color="auto" w:fill="FFFFFF"/>
        <w:tabs>
          <w:tab w:val="left" w:pos="739"/>
        </w:tabs>
        <w:autoSpaceDE w:val="0"/>
        <w:autoSpaceDN w:val="0"/>
        <w:adjustRightInd w:val="0"/>
        <w:jc w:val="both"/>
        <w:rPr>
          <w:szCs w:val="28"/>
          <w:lang w:val="uk-UA"/>
        </w:rPr>
      </w:pPr>
      <w:r w:rsidRPr="005114C2">
        <w:rPr>
          <w:szCs w:val="28"/>
          <w:lang w:val="uk-UA"/>
        </w:rPr>
        <w:t xml:space="preserve">Особливості виконання підшкірних, </w:t>
      </w:r>
      <w:proofErr w:type="spellStart"/>
      <w:r w:rsidRPr="005114C2">
        <w:rPr>
          <w:szCs w:val="28"/>
          <w:lang w:val="uk-UA"/>
        </w:rPr>
        <w:t>внутрішньом'язових</w:t>
      </w:r>
      <w:proofErr w:type="spellEnd"/>
      <w:r w:rsidRPr="005114C2">
        <w:rPr>
          <w:szCs w:val="28"/>
          <w:lang w:val="uk-UA"/>
        </w:rPr>
        <w:t>, внутрішньовенних ін'єкцій дітям різного віку.</w:t>
      </w:r>
    </w:p>
    <w:p w:rsidR="005114C2" w:rsidRPr="005114C2" w:rsidRDefault="005114C2" w:rsidP="005114C2">
      <w:pPr>
        <w:pStyle w:val="a5"/>
        <w:widowControl w:val="0"/>
        <w:numPr>
          <w:ilvl w:val="0"/>
          <w:numId w:val="12"/>
        </w:numPr>
        <w:shd w:val="clear" w:color="auto" w:fill="FFFFFF"/>
        <w:tabs>
          <w:tab w:val="left" w:pos="739"/>
        </w:tabs>
        <w:autoSpaceDE w:val="0"/>
        <w:autoSpaceDN w:val="0"/>
        <w:adjustRightInd w:val="0"/>
        <w:jc w:val="both"/>
        <w:rPr>
          <w:szCs w:val="28"/>
          <w:lang w:val="uk-UA"/>
        </w:rPr>
      </w:pPr>
      <w:r w:rsidRPr="005114C2">
        <w:rPr>
          <w:szCs w:val="28"/>
          <w:lang w:val="uk-UA"/>
        </w:rPr>
        <w:t>Правила розрахунку дози антибіотика дитині певного віку.</w:t>
      </w:r>
    </w:p>
    <w:p w:rsidR="005114C2" w:rsidRPr="005114C2" w:rsidRDefault="005114C2" w:rsidP="005114C2">
      <w:pPr>
        <w:pStyle w:val="a5"/>
        <w:widowControl w:val="0"/>
        <w:numPr>
          <w:ilvl w:val="0"/>
          <w:numId w:val="12"/>
        </w:numPr>
        <w:shd w:val="clear" w:color="auto" w:fill="FFFFFF"/>
        <w:tabs>
          <w:tab w:val="left" w:pos="864"/>
        </w:tabs>
        <w:autoSpaceDE w:val="0"/>
        <w:autoSpaceDN w:val="0"/>
        <w:adjustRightInd w:val="0"/>
        <w:jc w:val="both"/>
        <w:rPr>
          <w:szCs w:val="28"/>
          <w:lang w:val="uk-UA"/>
        </w:rPr>
      </w:pPr>
      <w:r w:rsidRPr="005114C2">
        <w:rPr>
          <w:szCs w:val="28"/>
          <w:lang w:val="uk-UA"/>
        </w:rPr>
        <w:t>Особливості застосування у дітей гірчичників, користування грілкою та пухирем з льодом.</w:t>
      </w:r>
    </w:p>
    <w:p w:rsidR="005114C2" w:rsidRPr="005114C2" w:rsidRDefault="005114C2" w:rsidP="005114C2">
      <w:pPr>
        <w:pStyle w:val="a5"/>
        <w:widowControl w:val="0"/>
        <w:numPr>
          <w:ilvl w:val="0"/>
          <w:numId w:val="12"/>
        </w:numPr>
        <w:shd w:val="clear" w:color="auto" w:fill="FFFFFF"/>
        <w:tabs>
          <w:tab w:val="left" w:pos="864"/>
        </w:tabs>
        <w:autoSpaceDE w:val="0"/>
        <w:autoSpaceDN w:val="0"/>
        <w:adjustRightInd w:val="0"/>
        <w:jc w:val="both"/>
        <w:rPr>
          <w:szCs w:val="28"/>
          <w:lang w:val="uk-UA"/>
        </w:rPr>
      </w:pPr>
      <w:r w:rsidRPr="005114C2">
        <w:rPr>
          <w:szCs w:val="28"/>
          <w:lang w:val="uk-UA"/>
        </w:rPr>
        <w:t xml:space="preserve">Правила взяття у дітей аналізу сечі для дослідження за методиками </w:t>
      </w:r>
      <w:proofErr w:type="spellStart"/>
      <w:r w:rsidRPr="005114C2">
        <w:rPr>
          <w:szCs w:val="28"/>
          <w:lang w:val="uk-UA"/>
        </w:rPr>
        <w:t>Зимницького</w:t>
      </w:r>
      <w:proofErr w:type="spellEnd"/>
      <w:r w:rsidRPr="005114C2">
        <w:rPr>
          <w:szCs w:val="28"/>
          <w:lang w:val="uk-UA"/>
        </w:rPr>
        <w:t xml:space="preserve">, Нечипоренка, </w:t>
      </w:r>
      <w:proofErr w:type="spellStart"/>
      <w:r w:rsidRPr="005114C2">
        <w:rPr>
          <w:szCs w:val="28"/>
          <w:lang w:val="uk-UA"/>
        </w:rPr>
        <w:t>Аддіса-Каковського</w:t>
      </w:r>
      <w:proofErr w:type="spellEnd"/>
      <w:r w:rsidRPr="005114C2">
        <w:rPr>
          <w:szCs w:val="28"/>
          <w:lang w:val="uk-UA"/>
        </w:rPr>
        <w:t>, їх діагностичне значення.</w:t>
      </w:r>
    </w:p>
    <w:p w:rsidR="005114C2" w:rsidRPr="005114C2" w:rsidRDefault="005114C2" w:rsidP="005114C2">
      <w:pPr>
        <w:pStyle w:val="a5"/>
        <w:widowControl w:val="0"/>
        <w:numPr>
          <w:ilvl w:val="0"/>
          <w:numId w:val="12"/>
        </w:numPr>
        <w:shd w:val="clear" w:color="auto" w:fill="FFFFFF"/>
        <w:tabs>
          <w:tab w:val="left" w:pos="864"/>
        </w:tabs>
        <w:autoSpaceDE w:val="0"/>
        <w:autoSpaceDN w:val="0"/>
        <w:adjustRightInd w:val="0"/>
        <w:jc w:val="both"/>
        <w:rPr>
          <w:szCs w:val="28"/>
          <w:lang w:val="uk-UA"/>
        </w:rPr>
      </w:pPr>
      <w:r w:rsidRPr="005114C2">
        <w:rPr>
          <w:szCs w:val="28"/>
          <w:lang w:val="uk-UA"/>
        </w:rPr>
        <w:t>Правила прикладання дітей до грудей при природному вигодовуванні.</w:t>
      </w:r>
    </w:p>
    <w:p w:rsidR="005114C2" w:rsidRPr="005114C2" w:rsidRDefault="005114C2" w:rsidP="005114C2">
      <w:pPr>
        <w:pStyle w:val="a5"/>
        <w:widowControl w:val="0"/>
        <w:numPr>
          <w:ilvl w:val="0"/>
          <w:numId w:val="12"/>
        </w:numPr>
        <w:shd w:val="clear" w:color="auto" w:fill="FFFFFF"/>
        <w:tabs>
          <w:tab w:val="left" w:pos="864"/>
        </w:tabs>
        <w:autoSpaceDE w:val="0"/>
        <w:autoSpaceDN w:val="0"/>
        <w:adjustRightInd w:val="0"/>
        <w:jc w:val="both"/>
        <w:rPr>
          <w:szCs w:val="28"/>
          <w:lang w:val="uk-UA"/>
        </w:rPr>
      </w:pPr>
      <w:r w:rsidRPr="005114C2">
        <w:rPr>
          <w:szCs w:val="28"/>
          <w:lang w:val="uk-UA"/>
        </w:rPr>
        <w:t>Техніка годування дитини із пляшечки при штучному вигодовуванні.</w:t>
      </w:r>
    </w:p>
    <w:p w:rsidR="005114C2" w:rsidRPr="005114C2" w:rsidRDefault="005114C2" w:rsidP="005114C2">
      <w:pPr>
        <w:pStyle w:val="a5"/>
        <w:widowControl w:val="0"/>
        <w:numPr>
          <w:ilvl w:val="0"/>
          <w:numId w:val="12"/>
        </w:numPr>
        <w:shd w:val="clear" w:color="auto" w:fill="FFFFFF"/>
        <w:tabs>
          <w:tab w:val="left" w:pos="864"/>
        </w:tabs>
        <w:autoSpaceDE w:val="0"/>
        <w:autoSpaceDN w:val="0"/>
        <w:adjustRightInd w:val="0"/>
        <w:jc w:val="both"/>
        <w:rPr>
          <w:szCs w:val="28"/>
          <w:lang w:val="uk-UA"/>
        </w:rPr>
      </w:pPr>
      <w:r w:rsidRPr="005114C2">
        <w:rPr>
          <w:szCs w:val="28"/>
          <w:lang w:val="uk-UA"/>
        </w:rPr>
        <w:t>Техніка змішаного вигодовування дітей.</w:t>
      </w:r>
    </w:p>
    <w:p w:rsidR="005114C2" w:rsidRPr="005114C2" w:rsidRDefault="005114C2" w:rsidP="005114C2">
      <w:pPr>
        <w:pStyle w:val="a5"/>
        <w:widowControl w:val="0"/>
        <w:numPr>
          <w:ilvl w:val="0"/>
          <w:numId w:val="12"/>
        </w:numPr>
        <w:shd w:val="clear" w:color="auto" w:fill="FFFFFF"/>
        <w:tabs>
          <w:tab w:val="left" w:pos="864"/>
        </w:tabs>
        <w:autoSpaceDE w:val="0"/>
        <w:autoSpaceDN w:val="0"/>
        <w:adjustRightInd w:val="0"/>
        <w:jc w:val="both"/>
        <w:rPr>
          <w:szCs w:val="28"/>
          <w:lang w:val="uk-UA"/>
        </w:rPr>
      </w:pPr>
      <w:r w:rsidRPr="005114C2">
        <w:rPr>
          <w:szCs w:val="28"/>
          <w:lang w:val="uk-UA"/>
        </w:rPr>
        <w:t>Особливості закапування крапель у носа, очі та вуха дитині.</w:t>
      </w:r>
    </w:p>
    <w:p w:rsidR="005114C2" w:rsidRPr="005114C2" w:rsidRDefault="005114C2" w:rsidP="005114C2">
      <w:pPr>
        <w:pStyle w:val="a5"/>
        <w:widowControl w:val="0"/>
        <w:numPr>
          <w:ilvl w:val="0"/>
          <w:numId w:val="12"/>
        </w:numPr>
        <w:shd w:val="clear" w:color="auto" w:fill="FFFFFF"/>
        <w:tabs>
          <w:tab w:val="left" w:pos="686"/>
        </w:tabs>
        <w:autoSpaceDE w:val="0"/>
        <w:autoSpaceDN w:val="0"/>
        <w:adjustRightInd w:val="0"/>
        <w:jc w:val="both"/>
        <w:rPr>
          <w:szCs w:val="28"/>
          <w:lang w:val="uk-UA"/>
        </w:rPr>
      </w:pPr>
      <w:r w:rsidRPr="005114C2">
        <w:rPr>
          <w:szCs w:val="28"/>
          <w:lang w:val="uk-UA"/>
        </w:rPr>
        <w:t>Методика антропометричних вимірювань (зросту, маси, обводів грудей та живота) дітей різного віку.</w:t>
      </w:r>
    </w:p>
    <w:p w:rsidR="005114C2" w:rsidRPr="005114C2" w:rsidRDefault="005114C2" w:rsidP="005114C2">
      <w:pPr>
        <w:pStyle w:val="a5"/>
        <w:widowControl w:val="0"/>
        <w:numPr>
          <w:ilvl w:val="0"/>
          <w:numId w:val="12"/>
        </w:numPr>
        <w:shd w:val="clear" w:color="auto" w:fill="FFFFFF"/>
        <w:tabs>
          <w:tab w:val="left" w:pos="686"/>
        </w:tabs>
        <w:autoSpaceDE w:val="0"/>
        <w:autoSpaceDN w:val="0"/>
        <w:adjustRightInd w:val="0"/>
        <w:jc w:val="both"/>
        <w:rPr>
          <w:szCs w:val="28"/>
          <w:lang w:val="uk-UA"/>
        </w:rPr>
      </w:pPr>
      <w:r w:rsidRPr="005114C2">
        <w:rPr>
          <w:szCs w:val="28"/>
          <w:lang w:val="uk-UA"/>
        </w:rPr>
        <w:t xml:space="preserve">Методику подавання зволоженого кисню дитині певного віку, користування кишеньковим інгалятором та </w:t>
      </w:r>
      <w:proofErr w:type="spellStart"/>
      <w:r w:rsidRPr="005114C2">
        <w:rPr>
          <w:szCs w:val="28"/>
          <w:lang w:val="uk-UA"/>
        </w:rPr>
        <w:t>небулайзером</w:t>
      </w:r>
      <w:proofErr w:type="spellEnd"/>
      <w:r w:rsidRPr="005114C2">
        <w:rPr>
          <w:szCs w:val="28"/>
          <w:lang w:val="uk-UA"/>
        </w:rPr>
        <w:t>.</w:t>
      </w:r>
    </w:p>
    <w:p w:rsidR="005114C2" w:rsidRPr="005114C2" w:rsidRDefault="005114C2" w:rsidP="005114C2">
      <w:pPr>
        <w:shd w:val="clear" w:color="auto" w:fill="FFFFFF"/>
        <w:jc w:val="center"/>
        <w:rPr>
          <w:b/>
          <w:bCs/>
          <w:szCs w:val="28"/>
          <w:lang w:val="uk-UA"/>
        </w:rPr>
      </w:pPr>
    </w:p>
    <w:p w:rsidR="005114C2" w:rsidRPr="005114C2" w:rsidRDefault="005114C2" w:rsidP="005114C2">
      <w:pPr>
        <w:shd w:val="clear" w:color="auto" w:fill="FFFFFF"/>
        <w:jc w:val="center"/>
        <w:rPr>
          <w:b/>
          <w:szCs w:val="28"/>
          <w:lang w:val="uk-UA"/>
        </w:rPr>
      </w:pPr>
      <w:r w:rsidRPr="005114C2">
        <w:rPr>
          <w:b/>
          <w:bCs/>
          <w:szCs w:val="28"/>
          <w:lang w:val="uk-UA"/>
        </w:rPr>
        <w:t xml:space="preserve">14. Перелік практичних навичок </w:t>
      </w:r>
      <w:r w:rsidRPr="005114C2">
        <w:rPr>
          <w:b/>
          <w:szCs w:val="28"/>
          <w:lang w:val="uk-UA"/>
        </w:rPr>
        <w:t>до підсумкового модульного контролю</w:t>
      </w:r>
    </w:p>
    <w:p w:rsidR="005114C2" w:rsidRPr="005114C2" w:rsidRDefault="005114C2" w:rsidP="005114C2">
      <w:pPr>
        <w:widowControl w:val="0"/>
        <w:numPr>
          <w:ilvl w:val="0"/>
          <w:numId w:val="11"/>
        </w:numPr>
        <w:shd w:val="clear" w:color="auto" w:fill="FFFFFF"/>
        <w:tabs>
          <w:tab w:val="left" w:pos="426"/>
        </w:tabs>
        <w:autoSpaceDE w:val="0"/>
        <w:autoSpaceDN w:val="0"/>
        <w:adjustRightInd w:val="0"/>
        <w:ind w:left="142" w:firstLine="0"/>
        <w:rPr>
          <w:szCs w:val="28"/>
          <w:lang w:val="uk-UA"/>
        </w:rPr>
      </w:pPr>
      <w:r w:rsidRPr="005114C2">
        <w:rPr>
          <w:szCs w:val="28"/>
          <w:lang w:val="uk-UA"/>
        </w:rPr>
        <w:t>Продемонструвати вміння дати лікарський препарат для внутрішнього застосування дитині певного віку.</w:t>
      </w:r>
    </w:p>
    <w:p w:rsidR="005114C2" w:rsidRPr="005114C2" w:rsidRDefault="005114C2" w:rsidP="005114C2">
      <w:pPr>
        <w:widowControl w:val="0"/>
        <w:numPr>
          <w:ilvl w:val="0"/>
          <w:numId w:val="11"/>
        </w:numPr>
        <w:shd w:val="clear" w:color="auto" w:fill="FFFFFF"/>
        <w:tabs>
          <w:tab w:val="left" w:pos="426"/>
          <w:tab w:val="left" w:pos="758"/>
        </w:tabs>
        <w:autoSpaceDE w:val="0"/>
        <w:autoSpaceDN w:val="0"/>
        <w:adjustRightInd w:val="0"/>
        <w:ind w:left="142" w:firstLine="0"/>
        <w:rPr>
          <w:szCs w:val="28"/>
          <w:lang w:val="uk-UA"/>
        </w:rPr>
      </w:pPr>
      <w:r w:rsidRPr="005114C2">
        <w:rPr>
          <w:szCs w:val="28"/>
          <w:lang w:val="uk-UA"/>
        </w:rPr>
        <w:t>Продемонструвати можливі методики вимірювання температури у дитини та вміння записати результати у температурний листок.</w:t>
      </w:r>
    </w:p>
    <w:p w:rsidR="005114C2" w:rsidRPr="005114C2" w:rsidRDefault="005114C2" w:rsidP="005114C2">
      <w:pPr>
        <w:widowControl w:val="0"/>
        <w:numPr>
          <w:ilvl w:val="0"/>
          <w:numId w:val="11"/>
        </w:numPr>
        <w:shd w:val="clear" w:color="auto" w:fill="FFFFFF"/>
        <w:tabs>
          <w:tab w:val="left" w:pos="426"/>
          <w:tab w:val="left" w:pos="758"/>
        </w:tabs>
        <w:autoSpaceDE w:val="0"/>
        <w:autoSpaceDN w:val="0"/>
        <w:adjustRightInd w:val="0"/>
        <w:ind w:left="142" w:firstLine="0"/>
        <w:rPr>
          <w:szCs w:val="28"/>
          <w:lang w:val="uk-UA"/>
        </w:rPr>
      </w:pPr>
      <w:r w:rsidRPr="005114C2">
        <w:rPr>
          <w:szCs w:val="28"/>
          <w:lang w:val="uk-UA"/>
        </w:rPr>
        <w:t>Провести дослідження пульсу та вимірювання артеріального тиску дитині.</w:t>
      </w:r>
    </w:p>
    <w:p w:rsidR="005114C2" w:rsidRPr="005114C2" w:rsidRDefault="005114C2" w:rsidP="005114C2">
      <w:pPr>
        <w:widowControl w:val="0"/>
        <w:numPr>
          <w:ilvl w:val="0"/>
          <w:numId w:val="11"/>
        </w:numPr>
        <w:shd w:val="clear" w:color="auto" w:fill="FFFFFF"/>
        <w:tabs>
          <w:tab w:val="left" w:pos="284"/>
          <w:tab w:val="left" w:pos="426"/>
          <w:tab w:val="left" w:pos="709"/>
        </w:tabs>
        <w:autoSpaceDE w:val="0"/>
        <w:autoSpaceDN w:val="0"/>
        <w:adjustRightInd w:val="0"/>
        <w:ind w:left="142" w:firstLine="0"/>
        <w:rPr>
          <w:szCs w:val="28"/>
          <w:lang w:val="uk-UA"/>
        </w:rPr>
      </w:pPr>
      <w:r w:rsidRPr="005114C2">
        <w:rPr>
          <w:szCs w:val="28"/>
          <w:lang w:val="uk-UA"/>
        </w:rPr>
        <w:t>Розрахувати дозу антибіотика та розвести його у разі необхідності.</w:t>
      </w:r>
    </w:p>
    <w:p w:rsidR="005114C2" w:rsidRPr="005114C2" w:rsidRDefault="005114C2" w:rsidP="005114C2">
      <w:pPr>
        <w:widowControl w:val="0"/>
        <w:numPr>
          <w:ilvl w:val="0"/>
          <w:numId w:val="11"/>
        </w:numPr>
        <w:shd w:val="clear" w:color="auto" w:fill="FFFFFF"/>
        <w:tabs>
          <w:tab w:val="left" w:pos="284"/>
          <w:tab w:val="left" w:pos="426"/>
          <w:tab w:val="left" w:pos="709"/>
        </w:tabs>
        <w:autoSpaceDE w:val="0"/>
        <w:autoSpaceDN w:val="0"/>
        <w:adjustRightInd w:val="0"/>
        <w:ind w:left="142" w:firstLine="0"/>
        <w:rPr>
          <w:szCs w:val="28"/>
          <w:lang w:val="uk-UA"/>
        </w:rPr>
      </w:pPr>
      <w:r w:rsidRPr="005114C2">
        <w:rPr>
          <w:szCs w:val="28"/>
          <w:lang w:val="uk-UA"/>
        </w:rPr>
        <w:t xml:space="preserve">Підготувати необхідні розчини для </w:t>
      </w:r>
      <w:proofErr w:type="spellStart"/>
      <w:r w:rsidRPr="005114C2">
        <w:rPr>
          <w:szCs w:val="28"/>
          <w:lang w:val="uk-UA"/>
        </w:rPr>
        <w:t>парентерального</w:t>
      </w:r>
      <w:proofErr w:type="spellEnd"/>
      <w:r w:rsidRPr="005114C2">
        <w:rPr>
          <w:szCs w:val="28"/>
          <w:lang w:val="uk-UA"/>
        </w:rPr>
        <w:t xml:space="preserve"> введення та продемонструвати правила поводження з одноразовим шприцом після його застосування.</w:t>
      </w:r>
    </w:p>
    <w:p w:rsidR="005114C2" w:rsidRPr="005114C2" w:rsidRDefault="005114C2" w:rsidP="005114C2">
      <w:pPr>
        <w:widowControl w:val="0"/>
        <w:numPr>
          <w:ilvl w:val="0"/>
          <w:numId w:val="11"/>
        </w:numPr>
        <w:shd w:val="clear" w:color="auto" w:fill="FFFFFF"/>
        <w:tabs>
          <w:tab w:val="left" w:pos="284"/>
          <w:tab w:val="left" w:pos="426"/>
          <w:tab w:val="left" w:pos="709"/>
        </w:tabs>
        <w:autoSpaceDE w:val="0"/>
        <w:autoSpaceDN w:val="0"/>
        <w:adjustRightInd w:val="0"/>
        <w:ind w:left="142" w:firstLine="0"/>
        <w:rPr>
          <w:szCs w:val="28"/>
          <w:lang w:val="uk-UA"/>
        </w:rPr>
      </w:pPr>
      <w:r w:rsidRPr="005114C2">
        <w:rPr>
          <w:spacing w:val="3"/>
          <w:szCs w:val="28"/>
          <w:lang w:val="uk-UA"/>
        </w:rPr>
        <w:t xml:space="preserve">Взяття у дітей аналізу сечі для дослідження за </w:t>
      </w:r>
      <w:r w:rsidRPr="005114C2">
        <w:rPr>
          <w:bCs/>
          <w:spacing w:val="3"/>
          <w:szCs w:val="28"/>
          <w:lang w:val="uk-UA"/>
        </w:rPr>
        <w:t>методи</w:t>
      </w:r>
      <w:r w:rsidRPr="005114C2">
        <w:rPr>
          <w:bCs/>
          <w:spacing w:val="4"/>
          <w:szCs w:val="28"/>
          <w:lang w:val="uk-UA"/>
        </w:rPr>
        <w:t xml:space="preserve">ками </w:t>
      </w:r>
      <w:proofErr w:type="spellStart"/>
      <w:r w:rsidRPr="005114C2">
        <w:rPr>
          <w:spacing w:val="4"/>
          <w:szCs w:val="28"/>
          <w:lang w:val="uk-UA"/>
        </w:rPr>
        <w:t>Зимницького</w:t>
      </w:r>
      <w:proofErr w:type="spellEnd"/>
      <w:r w:rsidRPr="005114C2">
        <w:rPr>
          <w:spacing w:val="4"/>
          <w:szCs w:val="28"/>
          <w:lang w:val="uk-UA"/>
        </w:rPr>
        <w:t xml:space="preserve">, Нечипоренка, </w:t>
      </w:r>
      <w:proofErr w:type="spellStart"/>
      <w:r w:rsidRPr="005114C2">
        <w:rPr>
          <w:spacing w:val="4"/>
          <w:szCs w:val="28"/>
          <w:lang w:val="uk-UA"/>
        </w:rPr>
        <w:t>Адіса-Каковського</w:t>
      </w:r>
      <w:proofErr w:type="spellEnd"/>
      <w:r w:rsidRPr="005114C2">
        <w:rPr>
          <w:spacing w:val="4"/>
          <w:szCs w:val="28"/>
          <w:lang w:val="uk-UA"/>
        </w:rPr>
        <w:t>.</w:t>
      </w:r>
    </w:p>
    <w:p w:rsidR="005114C2" w:rsidRPr="005114C2" w:rsidRDefault="005114C2" w:rsidP="005114C2">
      <w:pPr>
        <w:widowControl w:val="0"/>
        <w:numPr>
          <w:ilvl w:val="0"/>
          <w:numId w:val="11"/>
        </w:numPr>
        <w:shd w:val="clear" w:color="auto" w:fill="FFFFFF"/>
        <w:tabs>
          <w:tab w:val="left" w:pos="426"/>
          <w:tab w:val="left" w:pos="567"/>
        </w:tabs>
        <w:autoSpaceDE w:val="0"/>
        <w:autoSpaceDN w:val="0"/>
        <w:adjustRightInd w:val="0"/>
        <w:ind w:left="142" w:firstLine="0"/>
        <w:rPr>
          <w:szCs w:val="28"/>
        </w:rPr>
      </w:pPr>
      <w:r w:rsidRPr="005114C2">
        <w:rPr>
          <w:szCs w:val="28"/>
          <w:lang w:val="uk-UA"/>
        </w:rPr>
        <w:t>Підготувати відповідні засоби та продемонструвати на муляжі:</w:t>
      </w:r>
    </w:p>
    <w:p w:rsidR="005114C2" w:rsidRPr="005114C2" w:rsidRDefault="005114C2" w:rsidP="005114C2">
      <w:pPr>
        <w:pStyle w:val="a5"/>
        <w:widowControl w:val="0"/>
        <w:numPr>
          <w:ilvl w:val="0"/>
          <w:numId w:val="13"/>
        </w:numPr>
        <w:shd w:val="clear" w:color="auto" w:fill="FFFFFF"/>
        <w:tabs>
          <w:tab w:val="left" w:pos="426"/>
          <w:tab w:val="left" w:pos="567"/>
        </w:tabs>
        <w:autoSpaceDE w:val="0"/>
        <w:autoSpaceDN w:val="0"/>
        <w:adjustRightInd w:val="0"/>
        <w:rPr>
          <w:szCs w:val="28"/>
        </w:rPr>
      </w:pPr>
      <w:r w:rsidRPr="005114C2">
        <w:rPr>
          <w:szCs w:val="28"/>
          <w:lang w:val="uk-UA"/>
        </w:rPr>
        <w:t>методику внутрішньовенного крапельного введення препарату;</w:t>
      </w:r>
    </w:p>
    <w:p w:rsidR="005114C2" w:rsidRPr="005114C2" w:rsidRDefault="005114C2" w:rsidP="005114C2">
      <w:pPr>
        <w:pStyle w:val="a5"/>
        <w:widowControl w:val="0"/>
        <w:numPr>
          <w:ilvl w:val="0"/>
          <w:numId w:val="13"/>
        </w:numPr>
        <w:shd w:val="clear" w:color="auto" w:fill="FFFFFF"/>
        <w:tabs>
          <w:tab w:val="left" w:pos="426"/>
          <w:tab w:val="left" w:pos="567"/>
        </w:tabs>
        <w:autoSpaceDE w:val="0"/>
        <w:autoSpaceDN w:val="0"/>
        <w:adjustRightInd w:val="0"/>
        <w:rPr>
          <w:szCs w:val="28"/>
        </w:rPr>
      </w:pPr>
      <w:r w:rsidRPr="005114C2">
        <w:rPr>
          <w:szCs w:val="28"/>
          <w:lang w:val="uk-UA"/>
        </w:rPr>
        <w:t xml:space="preserve">методику виконання </w:t>
      </w:r>
      <w:proofErr w:type="spellStart"/>
      <w:r w:rsidRPr="005114C2">
        <w:rPr>
          <w:szCs w:val="28"/>
          <w:lang w:val="uk-UA"/>
        </w:rPr>
        <w:t>внутрішньом'язової</w:t>
      </w:r>
      <w:proofErr w:type="spellEnd"/>
      <w:r w:rsidRPr="005114C2">
        <w:rPr>
          <w:szCs w:val="28"/>
          <w:lang w:val="uk-UA"/>
        </w:rPr>
        <w:t xml:space="preserve"> ін'єкції;</w:t>
      </w:r>
    </w:p>
    <w:p w:rsidR="005114C2" w:rsidRPr="005114C2" w:rsidRDefault="005114C2" w:rsidP="005114C2">
      <w:pPr>
        <w:pStyle w:val="a5"/>
        <w:widowControl w:val="0"/>
        <w:numPr>
          <w:ilvl w:val="0"/>
          <w:numId w:val="13"/>
        </w:numPr>
        <w:shd w:val="clear" w:color="auto" w:fill="FFFFFF"/>
        <w:tabs>
          <w:tab w:val="left" w:pos="426"/>
          <w:tab w:val="left" w:pos="567"/>
        </w:tabs>
        <w:autoSpaceDE w:val="0"/>
        <w:autoSpaceDN w:val="0"/>
        <w:adjustRightInd w:val="0"/>
        <w:rPr>
          <w:szCs w:val="28"/>
        </w:rPr>
      </w:pPr>
      <w:r w:rsidRPr="005114C2">
        <w:rPr>
          <w:szCs w:val="28"/>
          <w:lang w:val="uk-UA"/>
        </w:rPr>
        <w:t>методику виконання підшкірної ін'єкції;</w:t>
      </w:r>
    </w:p>
    <w:p w:rsidR="005114C2" w:rsidRPr="005114C2" w:rsidRDefault="005114C2" w:rsidP="005114C2">
      <w:pPr>
        <w:pStyle w:val="a5"/>
        <w:widowControl w:val="0"/>
        <w:numPr>
          <w:ilvl w:val="0"/>
          <w:numId w:val="13"/>
        </w:numPr>
        <w:shd w:val="clear" w:color="auto" w:fill="FFFFFF"/>
        <w:tabs>
          <w:tab w:val="left" w:pos="426"/>
          <w:tab w:val="left" w:pos="567"/>
        </w:tabs>
        <w:autoSpaceDE w:val="0"/>
        <w:autoSpaceDN w:val="0"/>
        <w:adjustRightInd w:val="0"/>
        <w:rPr>
          <w:szCs w:val="28"/>
        </w:rPr>
      </w:pPr>
      <w:r w:rsidRPr="005114C2">
        <w:rPr>
          <w:szCs w:val="28"/>
          <w:lang w:val="uk-UA"/>
        </w:rPr>
        <w:t>методику годування дитини першого року життя з пляшечки;</w:t>
      </w:r>
    </w:p>
    <w:p w:rsidR="005114C2" w:rsidRPr="005114C2" w:rsidRDefault="005114C2" w:rsidP="005114C2">
      <w:pPr>
        <w:pStyle w:val="a5"/>
        <w:widowControl w:val="0"/>
        <w:numPr>
          <w:ilvl w:val="0"/>
          <w:numId w:val="13"/>
        </w:numPr>
        <w:shd w:val="clear" w:color="auto" w:fill="FFFFFF"/>
        <w:tabs>
          <w:tab w:val="left" w:pos="426"/>
          <w:tab w:val="left" w:pos="567"/>
        </w:tabs>
        <w:autoSpaceDE w:val="0"/>
        <w:autoSpaceDN w:val="0"/>
        <w:adjustRightInd w:val="0"/>
        <w:rPr>
          <w:szCs w:val="28"/>
        </w:rPr>
      </w:pPr>
      <w:r w:rsidRPr="005114C2">
        <w:rPr>
          <w:szCs w:val="28"/>
          <w:lang w:val="uk-UA"/>
        </w:rPr>
        <w:t>методику сповивання новонародженої дитини;</w:t>
      </w:r>
    </w:p>
    <w:p w:rsidR="005114C2" w:rsidRPr="005114C2" w:rsidRDefault="005114C2" w:rsidP="005114C2">
      <w:pPr>
        <w:pStyle w:val="a5"/>
        <w:widowControl w:val="0"/>
        <w:numPr>
          <w:ilvl w:val="0"/>
          <w:numId w:val="13"/>
        </w:numPr>
        <w:shd w:val="clear" w:color="auto" w:fill="FFFFFF"/>
        <w:tabs>
          <w:tab w:val="left" w:pos="426"/>
          <w:tab w:val="left" w:pos="567"/>
        </w:tabs>
        <w:autoSpaceDE w:val="0"/>
        <w:autoSpaceDN w:val="0"/>
        <w:adjustRightInd w:val="0"/>
        <w:rPr>
          <w:szCs w:val="28"/>
        </w:rPr>
      </w:pPr>
      <w:r w:rsidRPr="005114C2">
        <w:rPr>
          <w:szCs w:val="28"/>
          <w:lang w:val="uk-UA"/>
        </w:rPr>
        <w:t>методику закапування крапель у носа, очі та вуха;</w:t>
      </w:r>
    </w:p>
    <w:p w:rsidR="005114C2" w:rsidRPr="005114C2" w:rsidRDefault="005114C2" w:rsidP="005114C2">
      <w:pPr>
        <w:pStyle w:val="a5"/>
        <w:widowControl w:val="0"/>
        <w:numPr>
          <w:ilvl w:val="0"/>
          <w:numId w:val="13"/>
        </w:numPr>
        <w:shd w:val="clear" w:color="auto" w:fill="FFFFFF"/>
        <w:tabs>
          <w:tab w:val="left" w:pos="426"/>
          <w:tab w:val="left" w:pos="567"/>
        </w:tabs>
        <w:autoSpaceDE w:val="0"/>
        <w:autoSpaceDN w:val="0"/>
        <w:adjustRightInd w:val="0"/>
        <w:rPr>
          <w:szCs w:val="28"/>
        </w:rPr>
      </w:pPr>
      <w:r w:rsidRPr="005114C2">
        <w:rPr>
          <w:szCs w:val="28"/>
          <w:lang w:val="uk-UA"/>
        </w:rPr>
        <w:t>методику взяття мазків з носа та зіва;</w:t>
      </w:r>
    </w:p>
    <w:p w:rsidR="005114C2" w:rsidRPr="005114C2" w:rsidRDefault="005114C2" w:rsidP="005114C2">
      <w:pPr>
        <w:pStyle w:val="a5"/>
        <w:widowControl w:val="0"/>
        <w:numPr>
          <w:ilvl w:val="0"/>
          <w:numId w:val="13"/>
        </w:numPr>
        <w:shd w:val="clear" w:color="auto" w:fill="FFFFFF"/>
        <w:tabs>
          <w:tab w:val="left" w:pos="426"/>
          <w:tab w:val="left" w:pos="567"/>
          <w:tab w:val="left" w:pos="787"/>
        </w:tabs>
        <w:autoSpaceDE w:val="0"/>
        <w:autoSpaceDN w:val="0"/>
        <w:adjustRightInd w:val="0"/>
        <w:rPr>
          <w:szCs w:val="28"/>
          <w:lang w:val="uk-UA"/>
        </w:rPr>
      </w:pPr>
      <w:r w:rsidRPr="005114C2">
        <w:rPr>
          <w:szCs w:val="28"/>
          <w:lang w:val="uk-UA"/>
        </w:rPr>
        <w:t>методику виконання промивання шлунку дитині певного віку;</w:t>
      </w:r>
    </w:p>
    <w:p w:rsidR="005114C2" w:rsidRPr="005114C2" w:rsidRDefault="005114C2" w:rsidP="005114C2">
      <w:pPr>
        <w:pStyle w:val="a5"/>
        <w:widowControl w:val="0"/>
        <w:numPr>
          <w:ilvl w:val="0"/>
          <w:numId w:val="13"/>
        </w:numPr>
        <w:shd w:val="clear" w:color="auto" w:fill="FFFFFF"/>
        <w:tabs>
          <w:tab w:val="left" w:pos="426"/>
          <w:tab w:val="left" w:pos="567"/>
          <w:tab w:val="left" w:pos="787"/>
        </w:tabs>
        <w:autoSpaceDE w:val="0"/>
        <w:autoSpaceDN w:val="0"/>
        <w:adjustRightInd w:val="0"/>
        <w:rPr>
          <w:szCs w:val="28"/>
          <w:lang w:val="uk-UA"/>
        </w:rPr>
      </w:pPr>
      <w:r w:rsidRPr="005114C2">
        <w:rPr>
          <w:szCs w:val="28"/>
          <w:lang w:val="uk-UA"/>
        </w:rPr>
        <w:t>методику антропометричних вимірювань (зросту, маси, обводів грудей та живота) дитині певного віку;</w:t>
      </w:r>
    </w:p>
    <w:p w:rsidR="005114C2" w:rsidRPr="005114C2" w:rsidRDefault="005114C2" w:rsidP="005114C2">
      <w:pPr>
        <w:pStyle w:val="a5"/>
        <w:widowControl w:val="0"/>
        <w:numPr>
          <w:ilvl w:val="0"/>
          <w:numId w:val="13"/>
        </w:numPr>
        <w:shd w:val="clear" w:color="auto" w:fill="FFFFFF"/>
        <w:tabs>
          <w:tab w:val="left" w:pos="426"/>
          <w:tab w:val="left" w:pos="567"/>
          <w:tab w:val="left" w:pos="787"/>
        </w:tabs>
        <w:autoSpaceDE w:val="0"/>
        <w:autoSpaceDN w:val="0"/>
        <w:adjustRightInd w:val="0"/>
        <w:rPr>
          <w:szCs w:val="28"/>
          <w:lang w:val="uk-UA"/>
        </w:rPr>
      </w:pPr>
      <w:r w:rsidRPr="005114C2">
        <w:rPr>
          <w:szCs w:val="28"/>
          <w:lang w:val="uk-UA"/>
        </w:rPr>
        <w:t>методику накладання зігрівального компресу на вухо;</w:t>
      </w:r>
    </w:p>
    <w:p w:rsidR="005114C2" w:rsidRPr="005114C2" w:rsidRDefault="005114C2" w:rsidP="005114C2">
      <w:pPr>
        <w:pStyle w:val="a5"/>
        <w:widowControl w:val="0"/>
        <w:numPr>
          <w:ilvl w:val="0"/>
          <w:numId w:val="13"/>
        </w:numPr>
        <w:shd w:val="clear" w:color="auto" w:fill="FFFFFF"/>
        <w:tabs>
          <w:tab w:val="left" w:pos="426"/>
          <w:tab w:val="left" w:pos="567"/>
          <w:tab w:val="left" w:pos="787"/>
        </w:tabs>
        <w:autoSpaceDE w:val="0"/>
        <w:autoSpaceDN w:val="0"/>
        <w:adjustRightInd w:val="0"/>
        <w:rPr>
          <w:szCs w:val="28"/>
          <w:lang w:val="uk-UA"/>
        </w:rPr>
      </w:pPr>
      <w:r w:rsidRPr="005114C2">
        <w:rPr>
          <w:szCs w:val="28"/>
          <w:lang w:val="uk-UA"/>
        </w:rPr>
        <w:t>методику застосування гірчичників;</w:t>
      </w:r>
      <w:r w:rsidRPr="005114C2">
        <w:rPr>
          <w:spacing w:val="4"/>
          <w:szCs w:val="28"/>
          <w:lang w:val="uk-UA"/>
        </w:rPr>
        <w:t xml:space="preserve"> грілки, пухиря з льодом</w:t>
      </w:r>
      <w:r w:rsidRPr="005114C2">
        <w:rPr>
          <w:szCs w:val="28"/>
          <w:lang w:val="uk-UA"/>
        </w:rPr>
        <w:t>;</w:t>
      </w:r>
    </w:p>
    <w:p w:rsidR="005114C2" w:rsidRPr="005114C2" w:rsidRDefault="005114C2" w:rsidP="005114C2">
      <w:pPr>
        <w:pStyle w:val="a5"/>
        <w:widowControl w:val="0"/>
        <w:numPr>
          <w:ilvl w:val="0"/>
          <w:numId w:val="13"/>
        </w:numPr>
        <w:shd w:val="clear" w:color="auto" w:fill="FFFFFF"/>
        <w:tabs>
          <w:tab w:val="left" w:pos="426"/>
          <w:tab w:val="left" w:pos="567"/>
          <w:tab w:val="left" w:pos="787"/>
        </w:tabs>
        <w:autoSpaceDE w:val="0"/>
        <w:autoSpaceDN w:val="0"/>
        <w:adjustRightInd w:val="0"/>
        <w:rPr>
          <w:szCs w:val="28"/>
          <w:lang w:val="uk-UA"/>
        </w:rPr>
      </w:pPr>
      <w:r w:rsidRPr="005114C2">
        <w:rPr>
          <w:szCs w:val="28"/>
          <w:lang w:val="uk-UA"/>
        </w:rPr>
        <w:lastRenderedPageBreak/>
        <w:t>методику подавання зволоженого кисню дитині певного віку.</w:t>
      </w:r>
      <w:r w:rsidRPr="005114C2">
        <w:rPr>
          <w:bCs/>
          <w:spacing w:val="4"/>
          <w:szCs w:val="28"/>
          <w:lang w:val="uk-UA"/>
        </w:rPr>
        <w:t>;</w:t>
      </w:r>
    </w:p>
    <w:p w:rsidR="005114C2" w:rsidRPr="005114C2" w:rsidRDefault="005114C2" w:rsidP="005114C2">
      <w:pPr>
        <w:pStyle w:val="a5"/>
        <w:widowControl w:val="0"/>
        <w:numPr>
          <w:ilvl w:val="0"/>
          <w:numId w:val="13"/>
        </w:numPr>
        <w:shd w:val="clear" w:color="auto" w:fill="FFFFFF"/>
        <w:tabs>
          <w:tab w:val="left" w:pos="426"/>
          <w:tab w:val="left" w:pos="567"/>
          <w:tab w:val="left" w:pos="787"/>
        </w:tabs>
        <w:autoSpaceDE w:val="0"/>
        <w:autoSpaceDN w:val="0"/>
        <w:adjustRightInd w:val="0"/>
        <w:rPr>
          <w:szCs w:val="28"/>
          <w:lang w:val="uk-UA"/>
        </w:rPr>
      </w:pPr>
      <w:r w:rsidRPr="005114C2">
        <w:rPr>
          <w:bCs/>
          <w:spacing w:val="4"/>
          <w:szCs w:val="28"/>
          <w:lang w:val="uk-UA"/>
        </w:rPr>
        <w:t xml:space="preserve">методику </w:t>
      </w:r>
      <w:r w:rsidRPr="005114C2">
        <w:rPr>
          <w:spacing w:val="3"/>
          <w:szCs w:val="28"/>
          <w:lang w:val="uk-UA"/>
        </w:rPr>
        <w:t>користування кишеньковим та стаціонарним інгаляторами.</w:t>
      </w:r>
    </w:p>
    <w:p w:rsidR="005114C2" w:rsidRPr="00EF288E" w:rsidRDefault="005114C2" w:rsidP="003D7652">
      <w:pPr>
        <w:shd w:val="clear" w:color="auto" w:fill="FFFFFF"/>
        <w:jc w:val="both"/>
        <w:rPr>
          <w:lang w:val="uk-UA"/>
        </w:rPr>
      </w:pPr>
    </w:p>
    <w:p w:rsidR="003D7652" w:rsidRPr="00EF288E" w:rsidRDefault="005114C2" w:rsidP="003D7652">
      <w:pPr>
        <w:shd w:val="clear" w:color="auto" w:fill="FFFFFF"/>
        <w:jc w:val="center"/>
        <w:rPr>
          <w:b/>
          <w:bCs/>
          <w:spacing w:val="-6"/>
          <w:lang w:val="uk-UA"/>
        </w:rPr>
      </w:pPr>
      <w:r>
        <w:rPr>
          <w:b/>
          <w:lang w:val="uk-UA"/>
        </w:rPr>
        <w:t>16</w:t>
      </w:r>
      <w:r w:rsidR="003D7652" w:rsidRPr="00EF288E">
        <w:rPr>
          <w:b/>
          <w:lang w:val="uk-UA"/>
        </w:rPr>
        <w:t>. Рекомендована література</w:t>
      </w:r>
    </w:p>
    <w:p w:rsidR="003D7652" w:rsidRPr="00EF288E" w:rsidRDefault="003D7652" w:rsidP="003D7652">
      <w:pPr>
        <w:shd w:val="clear" w:color="auto" w:fill="FFFFFF"/>
        <w:jc w:val="center"/>
        <w:rPr>
          <w:b/>
          <w:bCs/>
          <w:spacing w:val="-6"/>
          <w:lang w:val="uk-UA"/>
        </w:rPr>
      </w:pPr>
      <w:r w:rsidRPr="00EF288E">
        <w:rPr>
          <w:b/>
          <w:bCs/>
          <w:spacing w:val="-6"/>
          <w:lang w:val="uk-UA"/>
        </w:rPr>
        <w:t>Базова</w:t>
      </w:r>
    </w:p>
    <w:p w:rsidR="003D7652" w:rsidRPr="00EF288E" w:rsidRDefault="003D7652" w:rsidP="003D7652">
      <w:pPr>
        <w:numPr>
          <w:ilvl w:val="0"/>
          <w:numId w:val="7"/>
        </w:numPr>
        <w:shd w:val="clear" w:color="auto" w:fill="FFFFFF"/>
        <w:jc w:val="both"/>
        <w:rPr>
          <w:b/>
          <w:bCs/>
          <w:spacing w:val="-6"/>
          <w:szCs w:val="28"/>
          <w:lang w:val="uk-UA"/>
        </w:rPr>
      </w:pPr>
      <w:r w:rsidRPr="00EF288E">
        <w:rPr>
          <w:bCs/>
          <w:szCs w:val="28"/>
        </w:rPr>
        <w:t xml:space="preserve">Догляд за </w:t>
      </w:r>
      <w:proofErr w:type="spellStart"/>
      <w:r w:rsidRPr="00EF288E">
        <w:rPr>
          <w:bCs/>
          <w:szCs w:val="28"/>
        </w:rPr>
        <w:t>хворими</w:t>
      </w:r>
      <w:proofErr w:type="spellEnd"/>
      <w:r w:rsidRPr="00EF288E">
        <w:rPr>
          <w:bCs/>
          <w:szCs w:val="28"/>
        </w:rPr>
        <w:t>.</w:t>
      </w:r>
      <w:r w:rsidRPr="00EF288E">
        <w:rPr>
          <w:szCs w:val="28"/>
        </w:rPr>
        <w:t xml:space="preserve"> Практика [Текст] : </w:t>
      </w:r>
      <w:proofErr w:type="spellStart"/>
      <w:proofErr w:type="gramStart"/>
      <w:r w:rsidRPr="00EF288E">
        <w:rPr>
          <w:szCs w:val="28"/>
        </w:rPr>
        <w:t>п</w:t>
      </w:r>
      <w:proofErr w:type="gramEnd"/>
      <w:r w:rsidRPr="00EF288E">
        <w:rPr>
          <w:szCs w:val="28"/>
        </w:rPr>
        <w:t>ідруч</w:t>
      </w:r>
      <w:proofErr w:type="spellEnd"/>
      <w:r w:rsidRPr="00EF288E">
        <w:rPr>
          <w:szCs w:val="28"/>
        </w:rPr>
        <w:t xml:space="preserve">. для студ. </w:t>
      </w:r>
      <w:proofErr w:type="spellStart"/>
      <w:r w:rsidRPr="00EF288E">
        <w:rPr>
          <w:szCs w:val="28"/>
        </w:rPr>
        <w:t>вищ</w:t>
      </w:r>
      <w:proofErr w:type="spellEnd"/>
      <w:r w:rsidRPr="00EF288E">
        <w:rPr>
          <w:szCs w:val="28"/>
        </w:rPr>
        <w:t xml:space="preserve">. мед. </w:t>
      </w:r>
      <w:proofErr w:type="spellStart"/>
      <w:r w:rsidRPr="00EF288E">
        <w:rPr>
          <w:szCs w:val="28"/>
        </w:rPr>
        <w:t>навч</w:t>
      </w:r>
      <w:proofErr w:type="spellEnd"/>
      <w:r w:rsidRPr="00EF288E">
        <w:rPr>
          <w:szCs w:val="28"/>
        </w:rPr>
        <w:t xml:space="preserve">. </w:t>
      </w:r>
      <w:proofErr w:type="spellStart"/>
      <w:r w:rsidRPr="00EF288E">
        <w:rPr>
          <w:szCs w:val="28"/>
        </w:rPr>
        <w:t>закл</w:t>
      </w:r>
      <w:proofErr w:type="spellEnd"/>
      <w:r w:rsidRPr="00EF288E">
        <w:rPr>
          <w:szCs w:val="28"/>
        </w:rPr>
        <w:t xml:space="preserve">. III-IV </w:t>
      </w:r>
      <w:proofErr w:type="spellStart"/>
      <w:proofErr w:type="gramStart"/>
      <w:r w:rsidRPr="00EF288E">
        <w:rPr>
          <w:szCs w:val="28"/>
        </w:rPr>
        <w:t>р</w:t>
      </w:r>
      <w:proofErr w:type="gramEnd"/>
      <w:r w:rsidRPr="00EF288E">
        <w:rPr>
          <w:szCs w:val="28"/>
        </w:rPr>
        <w:t>івнів</w:t>
      </w:r>
      <w:proofErr w:type="spellEnd"/>
      <w:r w:rsidRPr="00EF288E">
        <w:rPr>
          <w:szCs w:val="28"/>
        </w:rPr>
        <w:t xml:space="preserve"> </w:t>
      </w:r>
      <w:proofErr w:type="spellStart"/>
      <w:r w:rsidRPr="00EF288E">
        <w:rPr>
          <w:szCs w:val="28"/>
        </w:rPr>
        <w:t>акредитації</w:t>
      </w:r>
      <w:proofErr w:type="spellEnd"/>
      <w:r w:rsidRPr="00EF288E">
        <w:rPr>
          <w:szCs w:val="28"/>
        </w:rPr>
        <w:t xml:space="preserve"> / [О. М. </w:t>
      </w:r>
      <w:proofErr w:type="spellStart"/>
      <w:r w:rsidRPr="00EF288E">
        <w:rPr>
          <w:szCs w:val="28"/>
        </w:rPr>
        <w:t>Ковальова</w:t>
      </w:r>
      <w:proofErr w:type="spellEnd"/>
      <w:r w:rsidRPr="00EF288E">
        <w:rPr>
          <w:szCs w:val="28"/>
        </w:rPr>
        <w:t xml:space="preserve"> та </w:t>
      </w:r>
      <w:proofErr w:type="spellStart"/>
      <w:r w:rsidRPr="00EF288E">
        <w:rPr>
          <w:szCs w:val="28"/>
        </w:rPr>
        <w:t>ін</w:t>
      </w:r>
      <w:proofErr w:type="spellEnd"/>
      <w:r w:rsidRPr="00EF288E">
        <w:rPr>
          <w:szCs w:val="28"/>
        </w:rPr>
        <w:t xml:space="preserve">.] ; за ред. О. М. </w:t>
      </w:r>
      <w:proofErr w:type="spellStart"/>
      <w:r w:rsidRPr="00EF288E">
        <w:rPr>
          <w:szCs w:val="28"/>
        </w:rPr>
        <w:t>Ковальової</w:t>
      </w:r>
      <w:proofErr w:type="spellEnd"/>
      <w:r w:rsidRPr="00EF288E">
        <w:rPr>
          <w:szCs w:val="28"/>
        </w:rPr>
        <w:t xml:space="preserve"> [та </w:t>
      </w:r>
      <w:proofErr w:type="spellStart"/>
      <w:r w:rsidRPr="00EF288E">
        <w:rPr>
          <w:szCs w:val="28"/>
        </w:rPr>
        <w:t>ін</w:t>
      </w:r>
      <w:proofErr w:type="spellEnd"/>
      <w:r w:rsidRPr="00EF288E">
        <w:rPr>
          <w:szCs w:val="28"/>
        </w:rPr>
        <w:t xml:space="preserve">.]. - 2-ге вид., </w:t>
      </w:r>
      <w:proofErr w:type="spellStart"/>
      <w:r w:rsidRPr="00EF288E">
        <w:rPr>
          <w:szCs w:val="28"/>
        </w:rPr>
        <w:t>випр</w:t>
      </w:r>
      <w:proofErr w:type="spellEnd"/>
      <w:r w:rsidRPr="00EF288E">
        <w:rPr>
          <w:szCs w:val="28"/>
        </w:rPr>
        <w:t>. - К</w:t>
      </w:r>
      <w:proofErr w:type="gramStart"/>
      <w:r w:rsidRPr="00EF288E">
        <w:rPr>
          <w:szCs w:val="28"/>
        </w:rPr>
        <w:t xml:space="preserve"> :</w:t>
      </w:r>
      <w:proofErr w:type="gramEnd"/>
      <w:r w:rsidRPr="00EF288E">
        <w:rPr>
          <w:szCs w:val="28"/>
        </w:rPr>
        <w:t xml:space="preserve"> Медицина, 2013. - 483 с.</w:t>
      </w:r>
    </w:p>
    <w:p w:rsidR="003D7652" w:rsidRPr="00EF288E" w:rsidRDefault="003D7652" w:rsidP="003D7652">
      <w:pPr>
        <w:widowControl w:val="0"/>
        <w:numPr>
          <w:ilvl w:val="0"/>
          <w:numId w:val="7"/>
        </w:numPr>
        <w:shd w:val="clear" w:color="auto" w:fill="FFFFFF"/>
        <w:tabs>
          <w:tab w:val="left" w:pos="284"/>
          <w:tab w:val="left" w:pos="426"/>
        </w:tabs>
        <w:autoSpaceDE w:val="0"/>
        <w:autoSpaceDN w:val="0"/>
        <w:adjustRightInd w:val="0"/>
        <w:jc w:val="both"/>
        <w:rPr>
          <w:szCs w:val="28"/>
          <w:lang w:val="uk-UA"/>
        </w:rPr>
      </w:pPr>
      <w:proofErr w:type="spellStart"/>
      <w:r w:rsidRPr="00EF288E">
        <w:rPr>
          <w:color w:val="000000"/>
          <w:lang w:val="uk-UA"/>
        </w:rPr>
        <w:t>Капитан</w:t>
      </w:r>
      <w:proofErr w:type="spellEnd"/>
      <w:r w:rsidRPr="00EF288E">
        <w:rPr>
          <w:color w:val="000000"/>
          <w:lang w:val="uk-UA"/>
        </w:rPr>
        <w:t xml:space="preserve"> Т.В. Пропедевтика </w:t>
      </w:r>
      <w:proofErr w:type="spellStart"/>
      <w:r w:rsidRPr="00EF288E">
        <w:rPr>
          <w:color w:val="000000"/>
          <w:lang w:val="uk-UA"/>
        </w:rPr>
        <w:t>детских</w:t>
      </w:r>
      <w:proofErr w:type="spellEnd"/>
      <w:r w:rsidRPr="00EF288E">
        <w:rPr>
          <w:color w:val="000000"/>
          <w:lang w:val="uk-UA"/>
        </w:rPr>
        <w:t xml:space="preserve"> </w:t>
      </w:r>
      <w:proofErr w:type="spellStart"/>
      <w:r w:rsidRPr="00EF288E">
        <w:rPr>
          <w:color w:val="000000"/>
          <w:lang w:val="uk-UA"/>
        </w:rPr>
        <w:t>болезней</w:t>
      </w:r>
      <w:proofErr w:type="spellEnd"/>
      <w:r w:rsidRPr="00EF288E">
        <w:rPr>
          <w:color w:val="000000"/>
          <w:lang w:val="uk-UA"/>
        </w:rPr>
        <w:t xml:space="preserve"> с уходом за </w:t>
      </w:r>
      <w:proofErr w:type="spellStart"/>
      <w:r w:rsidRPr="00EF288E">
        <w:rPr>
          <w:color w:val="000000"/>
          <w:lang w:val="uk-UA"/>
        </w:rPr>
        <w:t>детьми.-М</w:t>
      </w:r>
      <w:proofErr w:type="spellEnd"/>
      <w:r w:rsidRPr="00EF288E">
        <w:rPr>
          <w:color w:val="000000"/>
          <w:lang w:val="uk-UA"/>
        </w:rPr>
        <w:t xml:space="preserve">.: </w:t>
      </w:r>
      <w:proofErr w:type="spellStart"/>
      <w:r w:rsidRPr="00EF288E">
        <w:rPr>
          <w:color w:val="000000"/>
          <w:lang w:val="uk-UA"/>
        </w:rPr>
        <w:t>МЕДпресс-информ</w:t>
      </w:r>
      <w:proofErr w:type="spellEnd"/>
      <w:r w:rsidRPr="00EF288E">
        <w:rPr>
          <w:color w:val="000000"/>
          <w:lang w:val="uk-UA"/>
        </w:rPr>
        <w:t>, 2009. - 656с.</w:t>
      </w:r>
    </w:p>
    <w:p w:rsidR="003D7652" w:rsidRPr="00EF288E" w:rsidRDefault="003D7652" w:rsidP="003D7652">
      <w:pPr>
        <w:numPr>
          <w:ilvl w:val="0"/>
          <w:numId w:val="7"/>
        </w:numPr>
        <w:tabs>
          <w:tab w:val="num" w:pos="0"/>
          <w:tab w:val="num" w:pos="142"/>
          <w:tab w:val="left" w:pos="284"/>
        </w:tabs>
        <w:ind w:left="0" w:firstLine="0"/>
        <w:jc w:val="both"/>
        <w:rPr>
          <w:lang w:val="uk-UA"/>
        </w:rPr>
      </w:pPr>
      <w:r w:rsidRPr="00EF288E">
        <w:rPr>
          <w:bCs/>
          <w:spacing w:val="-6"/>
          <w:lang w:val="uk-UA"/>
        </w:rPr>
        <w:t xml:space="preserve"> </w:t>
      </w:r>
      <w:proofErr w:type="spellStart"/>
      <w:r w:rsidRPr="00EF288E">
        <w:rPr>
          <w:lang w:val="uk-UA"/>
        </w:rPr>
        <w:t>Нетяженко</w:t>
      </w:r>
      <w:proofErr w:type="spellEnd"/>
      <w:r w:rsidRPr="00EF288E">
        <w:rPr>
          <w:lang w:val="uk-UA"/>
        </w:rPr>
        <w:t xml:space="preserve"> В.З., </w:t>
      </w:r>
      <w:proofErr w:type="spellStart"/>
      <w:r w:rsidRPr="00EF288E">
        <w:rPr>
          <w:lang w:val="uk-UA"/>
        </w:rPr>
        <w:t>Сьоміна</w:t>
      </w:r>
      <w:proofErr w:type="spellEnd"/>
      <w:r w:rsidRPr="00EF288E">
        <w:rPr>
          <w:lang w:val="uk-UA"/>
        </w:rPr>
        <w:t xml:space="preserve"> А.Г., </w:t>
      </w:r>
      <w:proofErr w:type="spellStart"/>
      <w:r w:rsidRPr="00EF288E">
        <w:rPr>
          <w:lang w:val="uk-UA"/>
        </w:rPr>
        <w:t>Присяжнюк</w:t>
      </w:r>
      <w:proofErr w:type="spellEnd"/>
      <w:r w:rsidRPr="00EF288E">
        <w:rPr>
          <w:lang w:val="uk-UA"/>
        </w:rPr>
        <w:t xml:space="preserve"> М.С. Загальний та спеціальний догляд за хворими, К., 1993. – 304 с.</w:t>
      </w:r>
    </w:p>
    <w:p w:rsidR="003D7652" w:rsidRPr="00EF288E" w:rsidRDefault="003D7652" w:rsidP="003D7652">
      <w:pPr>
        <w:numPr>
          <w:ilvl w:val="0"/>
          <w:numId w:val="7"/>
        </w:numPr>
        <w:tabs>
          <w:tab w:val="num" w:pos="0"/>
          <w:tab w:val="num" w:pos="142"/>
          <w:tab w:val="left" w:pos="284"/>
        </w:tabs>
        <w:ind w:left="540" w:hanging="540"/>
        <w:jc w:val="both"/>
        <w:rPr>
          <w:lang w:val="uk-UA"/>
        </w:rPr>
      </w:pPr>
      <w:proofErr w:type="spellStart"/>
      <w:r w:rsidRPr="00EF288E">
        <w:rPr>
          <w:lang w:val="uk-UA"/>
        </w:rPr>
        <w:t>Щуліпенко</w:t>
      </w:r>
      <w:proofErr w:type="spellEnd"/>
      <w:r w:rsidRPr="00EF288E">
        <w:rPr>
          <w:lang w:val="uk-UA"/>
        </w:rPr>
        <w:t xml:space="preserve"> І.М. Загальний та спеціальний догляд за хворими з основами валеології, К., 1998. – 384 с.</w:t>
      </w:r>
    </w:p>
    <w:p w:rsidR="003D7652" w:rsidRPr="00981C66" w:rsidRDefault="003D7652" w:rsidP="003D7652">
      <w:pPr>
        <w:numPr>
          <w:ilvl w:val="0"/>
          <w:numId w:val="7"/>
        </w:numPr>
        <w:tabs>
          <w:tab w:val="num" w:pos="0"/>
          <w:tab w:val="num" w:pos="142"/>
          <w:tab w:val="left" w:pos="284"/>
        </w:tabs>
        <w:ind w:left="540" w:hanging="540"/>
        <w:jc w:val="both"/>
        <w:rPr>
          <w:lang w:val="uk-UA"/>
        </w:rPr>
      </w:pPr>
      <w:r w:rsidRPr="00981C66">
        <w:rPr>
          <w:lang w:val="uk-UA"/>
        </w:rPr>
        <w:t>Загальний догляд за хворими в терапевтичному та хірургічному стаціонарах / За ред. Візира А.Д. Учбовий посібник для студентів медичних вузів. – Запоріжжя, 1996.</w:t>
      </w:r>
    </w:p>
    <w:p w:rsidR="003D7652" w:rsidRPr="00981C66" w:rsidRDefault="003D7652" w:rsidP="003D7652">
      <w:pPr>
        <w:numPr>
          <w:ilvl w:val="0"/>
          <w:numId w:val="7"/>
        </w:numPr>
        <w:tabs>
          <w:tab w:val="num" w:pos="0"/>
          <w:tab w:val="num" w:pos="142"/>
          <w:tab w:val="left" w:pos="284"/>
        </w:tabs>
        <w:ind w:left="540" w:hanging="540"/>
        <w:jc w:val="both"/>
        <w:rPr>
          <w:lang w:val="uk-UA"/>
        </w:rPr>
      </w:pPr>
      <w:r w:rsidRPr="00981C66">
        <w:rPr>
          <w:lang w:val="uk-UA"/>
        </w:rPr>
        <w:t xml:space="preserve">В.Г. Майданник, В.Г. </w:t>
      </w:r>
      <w:proofErr w:type="spellStart"/>
      <w:r w:rsidRPr="00981C66">
        <w:rPr>
          <w:lang w:val="uk-UA"/>
        </w:rPr>
        <w:t>Бурлай</w:t>
      </w:r>
      <w:proofErr w:type="spellEnd"/>
      <w:r w:rsidRPr="00981C66">
        <w:rPr>
          <w:lang w:val="uk-UA"/>
        </w:rPr>
        <w:t>. Ваша дитина (догляд та виховання). – Київ 2004.–298с.</w:t>
      </w:r>
    </w:p>
    <w:p w:rsidR="003D7652" w:rsidRPr="00981C66" w:rsidRDefault="003D7652" w:rsidP="003D7652">
      <w:pPr>
        <w:numPr>
          <w:ilvl w:val="0"/>
          <w:numId w:val="7"/>
        </w:numPr>
        <w:tabs>
          <w:tab w:val="num" w:pos="0"/>
          <w:tab w:val="num" w:pos="142"/>
          <w:tab w:val="left" w:pos="284"/>
        </w:tabs>
        <w:ind w:left="540" w:hanging="540"/>
        <w:jc w:val="both"/>
        <w:rPr>
          <w:lang w:val="uk-UA"/>
        </w:rPr>
      </w:pPr>
      <w:r w:rsidRPr="00981C66">
        <w:rPr>
          <w:lang w:val="uk-UA"/>
        </w:rPr>
        <w:t xml:space="preserve">Практикум з пропедевтичної педіатрії з доглядом за дітьми. – Київ 2002. Знання України. Майданник В.Г., Дука К.Д., </w:t>
      </w:r>
      <w:proofErr w:type="spellStart"/>
      <w:r w:rsidRPr="00981C66">
        <w:rPr>
          <w:lang w:val="uk-UA"/>
        </w:rPr>
        <w:t>Бурлай</w:t>
      </w:r>
      <w:proofErr w:type="spellEnd"/>
      <w:r w:rsidRPr="00981C66">
        <w:rPr>
          <w:lang w:val="uk-UA"/>
        </w:rPr>
        <w:t xml:space="preserve"> В.Г.</w:t>
      </w:r>
    </w:p>
    <w:p w:rsidR="003D7652" w:rsidRPr="00981C66" w:rsidRDefault="003D7652" w:rsidP="003D7652">
      <w:pPr>
        <w:numPr>
          <w:ilvl w:val="0"/>
          <w:numId w:val="7"/>
        </w:numPr>
        <w:tabs>
          <w:tab w:val="num" w:pos="0"/>
          <w:tab w:val="num" w:pos="142"/>
          <w:tab w:val="left" w:pos="284"/>
        </w:tabs>
        <w:ind w:left="540" w:hanging="540"/>
        <w:jc w:val="both"/>
        <w:rPr>
          <w:lang w:val="uk-UA"/>
        </w:rPr>
      </w:pPr>
      <w:r w:rsidRPr="00981C66">
        <w:rPr>
          <w:lang w:val="uk-UA"/>
        </w:rPr>
        <w:t>Методичні розробки для аудиторної та самостійної роботи студентів.</w:t>
      </w:r>
    </w:p>
    <w:p w:rsidR="008A63CA" w:rsidRDefault="008A63CA" w:rsidP="003D7652">
      <w:pPr>
        <w:ind w:left="1416" w:firstLine="708"/>
        <w:rPr>
          <w:b/>
          <w:lang w:val="uk-UA"/>
        </w:rPr>
      </w:pPr>
    </w:p>
    <w:p w:rsidR="003D7652" w:rsidRPr="00981C66" w:rsidRDefault="003D7652" w:rsidP="003D7652">
      <w:pPr>
        <w:ind w:left="1416" w:firstLine="708"/>
        <w:rPr>
          <w:b/>
          <w:lang w:val="uk-UA"/>
        </w:rPr>
      </w:pPr>
      <w:r w:rsidRPr="00981C66">
        <w:rPr>
          <w:b/>
          <w:lang w:val="uk-UA"/>
        </w:rPr>
        <w:t>Допоміжна література</w:t>
      </w:r>
    </w:p>
    <w:p w:rsidR="005114C2" w:rsidRPr="005114C2" w:rsidRDefault="003D7652" w:rsidP="005114C2">
      <w:pPr>
        <w:numPr>
          <w:ilvl w:val="0"/>
          <w:numId w:val="14"/>
        </w:numPr>
        <w:tabs>
          <w:tab w:val="num" w:pos="142"/>
          <w:tab w:val="left" w:pos="284"/>
        </w:tabs>
        <w:jc w:val="both"/>
        <w:rPr>
          <w:szCs w:val="28"/>
          <w:lang w:val="uk-UA"/>
        </w:rPr>
      </w:pPr>
      <w:r w:rsidRPr="005114C2">
        <w:rPr>
          <w:szCs w:val="28"/>
          <w:lang w:val="uk-UA"/>
        </w:rPr>
        <w:t xml:space="preserve"> </w:t>
      </w:r>
      <w:r w:rsidR="005114C2" w:rsidRPr="005114C2">
        <w:rPr>
          <w:szCs w:val="28"/>
          <w:lang w:val="uk-UA"/>
        </w:rPr>
        <w:t xml:space="preserve">В.Г. Майданник, В.Г. </w:t>
      </w:r>
      <w:proofErr w:type="spellStart"/>
      <w:r w:rsidR="005114C2" w:rsidRPr="005114C2">
        <w:rPr>
          <w:szCs w:val="28"/>
          <w:lang w:val="uk-UA"/>
        </w:rPr>
        <w:t>Бурлай</w:t>
      </w:r>
      <w:proofErr w:type="spellEnd"/>
      <w:r w:rsidR="005114C2" w:rsidRPr="005114C2">
        <w:rPr>
          <w:szCs w:val="28"/>
          <w:lang w:val="uk-UA"/>
        </w:rPr>
        <w:t>. Ваша дитина (догляд та виховання). – Київ 2004.–298с.</w:t>
      </w:r>
    </w:p>
    <w:p w:rsidR="005114C2" w:rsidRPr="005114C2" w:rsidRDefault="005114C2" w:rsidP="005114C2">
      <w:pPr>
        <w:numPr>
          <w:ilvl w:val="0"/>
          <w:numId w:val="14"/>
        </w:numPr>
        <w:tabs>
          <w:tab w:val="num" w:pos="142"/>
          <w:tab w:val="left" w:pos="284"/>
        </w:tabs>
        <w:jc w:val="both"/>
        <w:rPr>
          <w:szCs w:val="28"/>
          <w:lang w:val="uk-UA"/>
        </w:rPr>
      </w:pPr>
      <w:r w:rsidRPr="005114C2">
        <w:rPr>
          <w:szCs w:val="28"/>
          <w:lang w:val="uk-UA"/>
        </w:rPr>
        <w:t>Методичні розробки для аудиторної та самостійної роботи студентів.</w:t>
      </w:r>
    </w:p>
    <w:p w:rsidR="005114C2" w:rsidRPr="005114C2" w:rsidRDefault="005114C2" w:rsidP="005114C2">
      <w:pPr>
        <w:numPr>
          <w:ilvl w:val="0"/>
          <w:numId w:val="14"/>
        </w:numPr>
        <w:tabs>
          <w:tab w:val="num" w:pos="142"/>
          <w:tab w:val="left" w:pos="284"/>
          <w:tab w:val="left" w:pos="3960"/>
        </w:tabs>
        <w:jc w:val="both"/>
        <w:rPr>
          <w:szCs w:val="28"/>
          <w:lang w:val="uk-UA"/>
        </w:rPr>
      </w:pPr>
      <w:r w:rsidRPr="005114C2">
        <w:rPr>
          <w:szCs w:val="28"/>
          <w:lang w:val="uk-UA"/>
        </w:rPr>
        <w:t xml:space="preserve">Нечитайло Ю.Н., </w:t>
      </w:r>
      <w:proofErr w:type="spellStart"/>
      <w:r w:rsidRPr="005114C2">
        <w:rPr>
          <w:szCs w:val="28"/>
          <w:lang w:val="uk-UA"/>
        </w:rPr>
        <w:t>Лоскутова</w:t>
      </w:r>
      <w:proofErr w:type="spellEnd"/>
      <w:r w:rsidRPr="005114C2">
        <w:rPr>
          <w:szCs w:val="28"/>
          <w:lang w:val="uk-UA"/>
        </w:rPr>
        <w:t xml:space="preserve"> И.Е., </w:t>
      </w:r>
      <w:proofErr w:type="spellStart"/>
      <w:r w:rsidRPr="005114C2">
        <w:rPr>
          <w:szCs w:val="28"/>
          <w:lang w:val="uk-UA"/>
        </w:rPr>
        <w:t>Фокина</w:t>
      </w:r>
      <w:proofErr w:type="spellEnd"/>
      <w:r w:rsidRPr="005114C2">
        <w:rPr>
          <w:szCs w:val="28"/>
          <w:lang w:val="uk-UA"/>
        </w:rPr>
        <w:t xml:space="preserve"> С.Е. </w:t>
      </w:r>
      <w:proofErr w:type="spellStart"/>
      <w:r w:rsidRPr="005114C2">
        <w:rPr>
          <w:szCs w:val="28"/>
          <w:lang w:val="uk-UA"/>
        </w:rPr>
        <w:t>Нутрициология</w:t>
      </w:r>
      <w:proofErr w:type="spellEnd"/>
      <w:r w:rsidRPr="005114C2">
        <w:rPr>
          <w:szCs w:val="28"/>
          <w:lang w:val="uk-UA"/>
        </w:rPr>
        <w:t xml:space="preserve">  </w:t>
      </w:r>
      <w:proofErr w:type="spellStart"/>
      <w:r w:rsidRPr="005114C2">
        <w:rPr>
          <w:szCs w:val="28"/>
          <w:lang w:val="uk-UA"/>
        </w:rPr>
        <w:t>детского</w:t>
      </w:r>
      <w:proofErr w:type="spellEnd"/>
      <w:r w:rsidRPr="005114C2">
        <w:rPr>
          <w:szCs w:val="28"/>
          <w:lang w:val="uk-UA"/>
        </w:rPr>
        <w:t xml:space="preserve"> </w:t>
      </w:r>
      <w:proofErr w:type="spellStart"/>
      <w:r w:rsidRPr="005114C2">
        <w:rPr>
          <w:szCs w:val="28"/>
          <w:lang w:val="uk-UA"/>
        </w:rPr>
        <w:t>возраста.-</w:t>
      </w:r>
      <w:proofErr w:type="spellEnd"/>
      <w:r w:rsidRPr="005114C2">
        <w:rPr>
          <w:szCs w:val="28"/>
          <w:lang w:val="uk-UA"/>
        </w:rPr>
        <w:t xml:space="preserve"> </w:t>
      </w:r>
      <w:proofErr w:type="spellStart"/>
      <w:r w:rsidRPr="005114C2">
        <w:rPr>
          <w:szCs w:val="28"/>
          <w:lang w:val="uk-UA"/>
        </w:rPr>
        <w:t>Черновцы</w:t>
      </w:r>
      <w:proofErr w:type="spellEnd"/>
      <w:r w:rsidRPr="005114C2">
        <w:rPr>
          <w:szCs w:val="28"/>
          <w:lang w:val="uk-UA"/>
        </w:rPr>
        <w:t xml:space="preserve">, БГМА, 2003.- 144 с. </w:t>
      </w:r>
    </w:p>
    <w:p w:rsidR="005114C2" w:rsidRPr="005114C2" w:rsidRDefault="005114C2" w:rsidP="005114C2">
      <w:pPr>
        <w:pStyle w:val="a5"/>
        <w:numPr>
          <w:ilvl w:val="0"/>
          <w:numId w:val="14"/>
        </w:numPr>
        <w:jc w:val="both"/>
        <w:rPr>
          <w:szCs w:val="28"/>
          <w:lang w:val="uk-UA"/>
        </w:rPr>
      </w:pPr>
      <w:proofErr w:type="spellStart"/>
      <w:r w:rsidRPr="005114C2">
        <w:rPr>
          <w:szCs w:val="28"/>
          <w:lang w:val="uk-UA"/>
        </w:rPr>
        <w:t>Пасєчко</w:t>
      </w:r>
      <w:proofErr w:type="spellEnd"/>
      <w:r w:rsidRPr="005114C2">
        <w:rPr>
          <w:szCs w:val="28"/>
          <w:lang w:val="uk-UA"/>
        </w:rPr>
        <w:t xml:space="preserve"> Н.В. Основи сестринської справи. - Тернопіль:</w:t>
      </w:r>
      <w:proofErr w:type="spellStart"/>
      <w:r w:rsidRPr="005114C2">
        <w:rPr>
          <w:szCs w:val="28"/>
          <w:lang w:val="uk-UA"/>
        </w:rPr>
        <w:t>Укрмедкнига</w:t>
      </w:r>
      <w:proofErr w:type="spellEnd"/>
      <w:r w:rsidRPr="005114C2">
        <w:rPr>
          <w:szCs w:val="28"/>
          <w:lang w:val="uk-UA"/>
        </w:rPr>
        <w:t>, 1999.</w:t>
      </w:r>
    </w:p>
    <w:p w:rsidR="003D7652" w:rsidRPr="00981C66" w:rsidRDefault="003D7652" w:rsidP="003D7652">
      <w:pPr>
        <w:jc w:val="both"/>
        <w:rPr>
          <w:lang w:val="uk-UA"/>
        </w:rPr>
      </w:pPr>
    </w:p>
    <w:p w:rsidR="003D7652" w:rsidRPr="004E4051" w:rsidRDefault="003D7652" w:rsidP="003D7652">
      <w:pPr>
        <w:shd w:val="clear" w:color="auto" w:fill="FFFFFF"/>
        <w:tabs>
          <w:tab w:val="left" w:pos="365"/>
        </w:tabs>
        <w:spacing w:before="14" w:line="226" w:lineRule="exact"/>
        <w:jc w:val="center"/>
        <w:rPr>
          <w:spacing w:val="-20"/>
          <w:lang w:val="uk-UA"/>
        </w:rPr>
      </w:pPr>
      <w:r w:rsidRPr="004E4051">
        <w:rPr>
          <w:b/>
          <w:lang w:val="uk-UA"/>
        </w:rPr>
        <w:t>1</w:t>
      </w:r>
      <w:r>
        <w:rPr>
          <w:b/>
          <w:lang w:val="uk-UA"/>
        </w:rPr>
        <w:t>6</w:t>
      </w:r>
      <w:r w:rsidRPr="004E4051">
        <w:rPr>
          <w:b/>
          <w:lang w:val="uk-UA"/>
        </w:rPr>
        <w:t>. Інформаційні ресурси</w:t>
      </w:r>
    </w:p>
    <w:p w:rsidR="005114C2" w:rsidRPr="005114C2" w:rsidRDefault="005114C2" w:rsidP="005114C2">
      <w:pPr>
        <w:widowControl w:val="0"/>
        <w:numPr>
          <w:ilvl w:val="0"/>
          <w:numId w:val="5"/>
        </w:numPr>
        <w:shd w:val="clear" w:color="auto" w:fill="FFFFFF"/>
        <w:tabs>
          <w:tab w:val="left" w:pos="365"/>
        </w:tabs>
        <w:autoSpaceDE w:val="0"/>
        <w:autoSpaceDN w:val="0"/>
        <w:adjustRightInd w:val="0"/>
        <w:rPr>
          <w:color w:val="000000"/>
          <w:spacing w:val="-13"/>
          <w:szCs w:val="28"/>
          <w:lang w:val="uk-UA"/>
        </w:rPr>
      </w:pPr>
      <w:r w:rsidRPr="005114C2">
        <w:rPr>
          <w:szCs w:val="28"/>
          <w:lang w:val="uk-UA"/>
        </w:rPr>
        <w:t xml:space="preserve">Накази МОЗ </w:t>
      </w:r>
      <w:r w:rsidRPr="009C4010">
        <w:rPr>
          <w:szCs w:val="28"/>
          <w:lang w:val="uk-UA"/>
        </w:rPr>
        <w:t>http://www.moz.gov.ua/ua/portal/</w:t>
      </w:r>
    </w:p>
    <w:p w:rsidR="005114C2" w:rsidRPr="005114C2" w:rsidRDefault="005114C2" w:rsidP="005114C2">
      <w:pPr>
        <w:widowControl w:val="0"/>
        <w:numPr>
          <w:ilvl w:val="0"/>
          <w:numId w:val="5"/>
        </w:numPr>
        <w:shd w:val="clear" w:color="auto" w:fill="FFFFFF"/>
        <w:tabs>
          <w:tab w:val="left" w:pos="365"/>
        </w:tabs>
        <w:autoSpaceDE w:val="0"/>
        <w:autoSpaceDN w:val="0"/>
        <w:adjustRightInd w:val="0"/>
        <w:rPr>
          <w:color w:val="000000"/>
          <w:spacing w:val="-13"/>
          <w:szCs w:val="28"/>
          <w:lang w:val="uk-UA"/>
        </w:rPr>
      </w:pPr>
      <w:r w:rsidRPr="005114C2">
        <w:rPr>
          <w:szCs w:val="28"/>
          <w:lang w:val="uk-UA"/>
        </w:rPr>
        <w:t xml:space="preserve">Сайт кафедри педіатрії №4 </w:t>
      </w:r>
      <w:r w:rsidRPr="009C4010">
        <w:rPr>
          <w:szCs w:val="28"/>
          <w:lang w:val="uk-UA"/>
        </w:rPr>
        <w:t>http://pediatrics.kiev.ua/</w:t>
      </w:r>
    </w:p>
    <w:p w:rsidR="005114C2" w:rsidRPr="005114C2" w:rsidRDefault="005114C2" w:rsidP="005114C2">
      <w:pPr>
        <w:widowControl w:val="0"/>
        <w:numPr>
          <w:ilvl w:val="0"/>
          <w:numId w:val="5"/>
        </w:numPr>
        <w:shd w:val="clear" w:color="auto" w:fill="FFFFFF"/>
        <w:tabs>
          <w:tab w:val="left" w:pos="365"/>
        </w:tabs>
        <w:autoSpaceDE w:val="0"/>
        <w:autoSpaceDN w:val="0"/>
        <w:adjustRightInd w:val="0"/>
        <w:rPr>
          <w:color w:val="000000"/>
          <w:spacing w:val="-13"/>
          <w:szCs w:val="28"/>
          <w:lang w:val="uk-UA"/>
        </w:rPr>
      </w:pPr>
      <w:r w:rsidRPr="005114C2">
        <w:rPr>
          <w:szCs w:val="28"/>
        </w:rPr>
        <w:t xml:space="preserve">Международный журнал педиатрии, акушерства и гинекологии </w:t>
      </w:r>
      <w:r w:rsidRPr="009C4010">
        <w:rPr>
          <w:szCs w:val="28"/>
        </w:rPr>
        <w:t>http://ijpog.org/</w:t>
      </w:r>
    </w:p>
    <w:p w:rsidR="005114C2" w:rsidRPr="005114C2" w:rsidRDefault="005114C2" w:rsidP="005114C2">
      <w:pPr>
        <w:widowControl w:val="0"/>
        <w:numPr>
          <w:ilvl w:val="0"/>
          <w:numId w:val="5"/>
        </w:numPr>
        <w:shd w:val="clear" w:color="auto" w:fill="FFFFFF"/>
        <w:tabs>
          <w:tab w:val="left" w:pos="365"/>
        </w:tabs>
        <w:autoSpaceDE w:val="0"/>
        <w:autoSpaceDN w:val="0"/>
        <w:adjustRightInd w:val="0"/>
        <w:rPr>
          <w:color w:val="000000"/>
          <w:spacing w:val="-13"/>
          <w:szCs w:val="28"/>
          <w:lang w:val="uk-UA"/>
        </w:rPr>
      </w:pPr>
      <w:r w:rsidRPr="005114C2">
        <w:rPr>
          <w:szCs w:val="28"/>
        </w:rPr>
        <w:t xml:space="preserve">Сайт Федерации педиатров стран СНГ </w:t>
      </w:r>
      <w:r w:rsidRPr="009C4010">
        <w:rPr>
          <w:szCs w:val="28"/>
        </w:rPr>
        <w:t>http://fpcis.org/</w:t>
      </w:r>
    </w:p>
    <w:p w:rsidR="003D7652" w:rsidRPr="009C4010" w:rsidRDefault="003D7652" w:rsidP="003D7652">
      <w:pPr>
        <w:widowControl w:val="0"/>
        <w:numPr>
          <w:ilvl w:val="0"/>
          <w:numId w:val="5"/>
        </w:numPr>
        <w:shd w:val="clear" w:color="auto" w:fill="FFFFFF"/>
        <w:tabs>
          <w:tab w:val="left" w:pos="365"/>
        </w:tabs>
        <w:autoSpaceDE w:val="0"/>
        <w:autoSpaceDN w:val="0"/>
        <w:adjustRightInd w:val="0"/>
        <w:rPr>
          <w:color w:val="000000"/>
          <w:spacing w:val="-13"/>
          <w:sz w:val="32"/>
          <w:szCs w:val="32"/>
          <w:lang w:val="uk-UA"/>
        </w:rPr>
      </w:pPr>
      <w:r w:rsidRPr="009C4010">
        <w:rPr>
          <w:color w:val="000000"/>
          <w:spacing w:val="-13"/>
          <w:sz w:val="32"/>
          <w:szCs w:val="32"/>
          <w:lang w:val="uk-UA"/>
        </w:rPr>
        <w:t>Бібліотека ХНМУ</w:t>
      </w:r>
    </w:p>
    <w:p w:rsidR="003D7652" w:rsidRPr="009C4010" w:rsidRDefault="003D7652" w:rsidP="003D7652">
      <w:pPr>
        <w:widowControl w:val="0"/>
        <w:numPr>
          <w:ilvl w:val="0"/>
          <w:numId w:val="5"/>
        </w:numPr>
        <w:shd w:val="clear" w:color="auto" w:fill="FFFFFF"/>
        <w:tabs>
          <w:tab w:val="left" w:pos="365"/>
        </w:tabs>
        <w:autoSpaceDE w:val="0"/>
        <w:autoSpaceDN w:val="0"/>
        <w:adjustRightInd w:val="0"/>
        <w:rPr>
          <w:color w:val="000000"/>
          <w:spacing w:val="-13"/>
          <w:sz w:val="32"/>
          <w:szCs w:val="32"/>
          <w:lang w:val="uk-UA"/>
        </w:rPr>
      </w:pPr>
      <w:proofErr w:type="spellStart"/>
      <w:r w:rsidRPr="009C4010">
        <w:rPr>
          <w:color w:val="000000"/>
          <w:spacing w:val="-13"/>
          <w:sz w:val="32"/>
          <w:szCs w:val="32"/>
          <w:lang w:val="uk-UA"/>
        </w:rPr>
        <w:t>Репозитарій</w:t>
      </w:r>
      <w:proofErr w:type="spellEnd"/>
      <w:r w:rsidRPr="009C4010">
        <w:rPr>
          <w:color w:val="000000"/>
          <w:spacing w:val="-13"/>
          <w:sz w:val="32"/>
          <w:szCs w:val="32"/>
          <w:lang w:val="uk-UA"/>
        </w:rPr>
        <w:t xml:space="preserve"> ХНМУ</w:t>
      </w:r>
    </w:p>
    <w:p w:rsidR="003D7652" w:rsidRPr="009C4010" w:rsidRDefault="003D7652" w:rsidP="003D7652">
      <w:pPr>
        <w:widowControl w:val="0"/>
        <w:numPr>
          <w:ilvl w:val="0"/>
          <w:numId w:val="5"/>
        </w:numPr>
        <w:shd w:val="clear" w:color="auto" w:fill="FFFFFF"/>
        <w:tabs>
          <w:tab w:val="left" w:pos="365"/>
        </w:tabs>
        <w:autoSpaceDE w:val="0"/>
        <w:autoSpaceDN w:val="0"/>
        <w:adjustRightInd w:val="0"/>
        <w:rPr>
          <w:color w:val="000000"/>
          <w:spacing w:val="-13"/>
          <w:sz w:val="32"/>
          <w:szCs w:val="32"/>
          <w:lang w:val="uk-UA"/>
        </w:rPr>
      </w:pPr>
      <w:r w:rsidRPr="009C4010">
        <w:rPr>
          <w:color w:val="000000"/>
          <w:spacing w:val="-13"/>
          <w:sz w:val="32"/>
          <w:szCs w:val="32"/>
          <w:lang w:val="uk-UA"/>
        </w:rPr>
        <w:t>Нормативні документи міністерства охорони здоров’я України.</w:t>
      </w:r>
    </w:p>
    <w:p w:rsidR="000327E2" w:rsidRPr="009C4010" w:rsidRDefault="003D7652" w:rsidP="00BB3D92">
      <w:pPr>
        <w:widowControl w:val="0"/>
        <w:numPr>
          <w:ilvl w:val="0"/>
          <w:numId w:val="5"/>
        </w:numPr>
        <w:shd w:val="clear" w:color="auto" w:fill="FFFFFF"/>
        <w:tabs>
          <w:tab w:val="left" w:pos="365"/>
        </w:tabs>
        <w:autoSpaceDE w:val="0"/>
        <w:autoSpaceDN w:val="0"/>
        <w:adjustRightInd w:val="0"/>
        <w:rPr>
          <w:color w:val="000000"/>
          <w:spacing w:val="-13"/>
          <w:sz w:val="32"/>
          <w:szCs w:val="32"/>
          <w:lang w:val="uk-UA"/>
        </w:rPr>
      </w:pPr>
      <w:r w:rsidRPr="009C4010">
        <w:rPr>
          <w:color w:val="000000"/>
          <w:spacing w:val="-13"/>
          <w:sz w:val="32"/>
          <w:szCs w:val="32"/>
          <w:lang w:val="uk-UA"/>
        </w:rPr>
        <w:t>Мережа Internet.</w:t>
      </w:r>
    </w:p>
    <w:p w:rsidR="005114C2" w:rsidRPr="005114C2" w:rsidRDefault="005114C2" w:rsidP="005114C2">
      <w:pPr>
        <w:widowControl w:val="0"/>
        <w:shd w:val="clear" w:color="auto" w:fill="FFFFFF"/>
        <w:tabs>
          <w:tab w:val="left" w:pos="365"/>
        </w:tabs>
        <w:autoSpaceDE w:val="0"/>
        <w:autoSpaceDN w:val="0"/>
        <w:adjustRightInd w:val="0"/>
        <w:rPr>
          <w:color w:val="000000"/>
          <w:spacing w:val="-13"/>
          <w:szCs w:val="28"/>
          <w:lang w:val="uk-UA"/>
        </w:rPr>
      </w:pPr>
    </w:p>
    <w:sectPr w:rsidR="005114C2" w:rsidRPr="005114C2" w:rsidSect="009E2EDD">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
    <w:nsid w:val="0E02091D"/>
    <w:multiLevelType w:val="hybridMultilevel"/>
    <w:tmpl w:val="C30ACFBE"/>
    <w:lvl w:ilvl="0" w:tplc="4720FA6C">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591"/>
        </w:tabs>
        <w:ind w:left="591" w:hanging="360"/>
      </w:pPr>
      <w:rPr>
        <w:rFonts w:ascii="Courier New" w:hAnsi="Courier New" w:cs="Courier New" w:hint="default"/>
      </w:rPr>
    </w:lvl>
    <w:lvl w:ilvl="2" w:tplc="04190005" w:tentative="1">
      <w:start w:val="1"/>
      <w:numFmt w:val="bullet"/>
      <w:lvlText w:val=""/>
      <w:lvlJc w:val="left"/>
      <w:pPr>
        <w:tabs>
          <w:tab w:val="num" w:pos="1311"/>
        </w:tabs>
        <w:ind w:left="1311" w:hanging="360"/>
      </w:pPr>
      <w:rPr>
        <w:rFonts w:ascii="Wingdings" w:hAnsi="Wingdings" w:hint="default"/>
      </w:rPr>
    </w:lvl>
    <w:lvl w:ilvl="3" w:tplc="04190001" w:tentative="1">
      <w:start w:val="1"/>
      <w:numFmt w:val="bullet"/>
      <w:lvlText w:val=""/>
      <w:lvlJc w:val="left"/>
      <w:pPr>
        <w:tabs>
          <w:tab w:val="num" w:pos="2031"/>
        </w:tabs>
        <w:ind w:left="2031" w:hanging="360"/>
      </w:pPr>
      <w:rPr>
        <w:rFonts w:ascii="Symbol" w:hAnsi="Symbol" w:hint="default"/>
      </w:rPr>
    </w:lvl>
    <w:lvl w:ilvl="4" w:tplc="04190003" w:tentative="1">
      <w:start w:val="1"/>
      <w:numFmt w:val="bullet"/>
      <w:lvlText w:val="o"/>
      <w:lvlJc w:val="left"/>
      <w:pPr>
        <w:tabs>
          <w:tab w:val="num" w:pos="2751"/>
        </w:tabs>
        <w:ind w:left="2751" w:hanging="360"/>
      </w:pPr>
      <w:rPr>
        <w:rFonts w:ascii="Courier New" w:hAnsi="Courier New" w:cs="Courier New" w:hint="default"/>
      </w:rPr>
    </w:lvl>
    <w:lvl w:ilvl="5" w:tplc="04190005" w:tentative="1">
      <w:start w:val="1"/>
      <w:numFmt w:val="bullet"/>
      <w:lvlText w:val=""/>
      <w:lvlJc w:val="left"/>
      <w:pPr>
        <w:tabs>
          <w:tab w:val="num" w:pos="3471"/>
        </w:tabs>
        <w:ind w:left="3471" w:hanging="360"/>
      </w:pPr>
      <w:rPr>
        <w:rFonts w:ascii="Wingdings" w:hAnsi="Wingdings" w:hint="default"/>
      </w:rPr>
    </w:lvl>
    <w:lvl w:ilvl="6" w:tplc="04190001" w:tentative="1">
      <w:start w:val="1"/>
      <w:numFmt w:val="bullet"/>
      <w:lvlText w:val=""/>
      <w:lvlJc w:val="left"/>
      <w:pPr>
        <w:tabs>
          <w:tab w:val="num" w:pos="4191"/>
        </w:tabs>
        <w:ind w:left="4191" w:hanging="360"/>
      </w:pPr>
      <w:rPr>
        <w:rFonts w:ascii="Symbol" w:hAnsi="Symbol" w:hint="default"/>
      </w:rPr>
    </w:lvl>
    <w:lvl w:ilvl="7" w:tplc="04190003" w:tentative="1">
      <w:start w:val="1"/>
      <w:numFmt w:val="bullet"/>
      <w:lvlText w:val="o"/>
      <w:lvlJc w:val="left"/>
      <w:pPr>
        <w:tabs>
          <w:tab w:val="num" w:pos="4911"/>
        </w:tabs>
        <w:ind w:left="4911" w:hanging="360"/>
      </w:pPr>
      <w:rPr>
        <w:rFonts w:ascii="Courier New" w:hAnsi="Courier New" w:cs="Courier New" w:hint="default"/>
      </w:rPr>
    </w:lvl>
    <w:lvl w:ilvl="8" w:tplc="04190005" w:tentative="1">
      <w:start w:val="1"/>
      <w:numFmt w:val="bullet"/>
      <w:lvlText w:val=""/>
      <w:lvlJc w:val="left"/>
      <w:pPr>
        <w:tabs>
          <w:tab w:val="num" w:pos="5631"/>
        </w:tabs>
        <w:ind w:left="5631" w:hanging="360"/>
      </w:pPr>
      <w:rPr>
        <w:rFonts w:ascii="Wingdings" w:hAnsi="Wingdings" w:hint="default"/>
      </w:rPr>
    </w:lvl>
  </w:abstractNum>
  <w:abstractNum w:abstractNumId="2">
    <w:nsid w:val="131F35D9"/>
    <w:multiLevelType w:val="hybridMultilevel"/>
    <w:tmpl w:val="FDA06E6C"/>
    <w:lvl w:ilvl="0" w:tplc="06ECE896">
      <w:start w:val="1"/>
      <w:numFmt w:val="bullet"/>
      <w:lvlText w:val="-"/>
      <w:lvlJc w:val="left"/>
      <w:pPr>
        <w:ind w:left="924" w:hanging="360"/>
      </w:pPr>
      <w:rPr>
        <w:rFonts w:ascii="Times New Roman" w:eastAsia="Times New Roman" w:hAnsi="Times New Roman" w:cs="Times New Roman"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3">
    <w:nsid w:val="1E207961"/>
    <w:multiLevelType w:val="hybridMultilevel"/>
    <w:tmpl w:val="91943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5">
    <w:nsid w:val="24325846"/>
    <w:multiLevelType w:val="multilevel"/>
    <w:tmpl w:val="803850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5D69F2"/>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nsid w:val="486763D1"/>
    <w:multiLevelType w:val="hybridMultilevel"/>
    <w:tmpl w:val="0F2C5EC4"/>
    <w:lvl w:ilvl="0" w:tplc="9298566C">
      <w:start w:val="1"/>
      <w:numFmt w:val="decimal"/>
      <w:lvlText w:val="%1."/>
      <w:lvlJc w:val="left"/>
      <w:pPr>
        <w:tabs>
          <w:tab w:val="num" w:pos="0"/>
        </w:tabs>
        <w:ind w:left="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4D259C"/>
    <w:multiLevelType w:val="hybridMultilevel"/>
    <w:tmpl w:val="9326A664"/>
    <w:lvl w:ilvl="0" w:tplc="B87888C8">
      <w:start w:val="1"/>
      <w:numFmt w:val="decimal"/>
      <w:lvlText w:val="%1."/>
      <w:lvlJc w:val="left"/>
      <w:pPr>
        <w:tabs>
          <w:tab w:val="num" w:pos="360"/>
        </w:tabs>
        <w:ind w:left="360" w:hanging="360"/>
      </w:pPr>
      <w:rPr>
        <w:rFonts w:ascii="Times New Roman" w:eastAsia="Times New Roman" w:hAnsi="Times New Roman" w:cs="Times New Roman"/>
        <w:b/>
      </w:rPr>
    </w:lvl>
    <w:lvl w:ilvl="1" w:tplc="0419000F">
      <w:start w:val="1"/>
      <w:numFmt w:val="decimal"/>
      <w:lvlText w:val="%2."/>
      <w:lvlJc w:val="left"/>
      <w:pPr>
        <w:tabs>
          <w:tab w:val="num" w:pos="1080"/>
        </w:tabs>
        <w:ind w:left="1080" w:hanging="360"/>
      </w:pPr>
      <w:rPr>
        <w:rFonts w:hint="default"/>
        <w:b/>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F6B02C4"/>
    <w:multiLevelType w:val="hybridMultilevel"/>
    <w:tmpl w:val="6A2C89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2B412F8"/>
    <w:multiLevelType w:val="hybridMultilevel"/>
    <w:tmpl w:val="80C21D3E"/>
    <w:lvl w:ilvl="0" w:tplc="4B9C0156">
      <w:start w:val="1"/>
      <w:numFmt w:val="decimal"/>
      <w:lvlText w:val="%1."/>
      <w:lvlJc w:val="left"/>
      <w:pPr>
        <w:tabs>
          <w:tab w:val="num" w:pos="0"/>
        </w:tabs>
        <w:ind w:left="0" w:hanging="1110"/>
      </w:pPr>
      <w:rPr>
        <w:rFonts w:hint="default"/>
      </w:rPr>
    </w:lvl>
    <w:lvl w:ilvl="1" w:tplc="04190019" w:tentative="1">
      <w:start w:val="1"/>
      <w:numFmt w:val="lowerLetter"/>
      <w:lvlText w:val="%2."/>
      <w:lvlJc w:val="left"/>
      <w:pPr>
        <w:tabs>
          <w:tab w:val="num" w:pos="498"/>
        </w:tabs>
        <w:ind w:left="498" w:hanging="360"/>
      </w:pPr>
    </w:lvl>
    <w:lvl w:ilvl="2" w:tplc="0419001B" w:tentative="1">
      <w:start w:val="1"/>
      <w:numFmt w:val="lowerRoman"/>
      <w:lvlText w:val="%3."/>
      <w:lvlJc w:val="right"/>
      <w:pPr>
        <w:tabs>
          <w:tab w:val="num" w:pos="1218"/>
        </w:tabs>
        <w:ind w:left="1218" w:hanging="180"/>
      </w:pPr>
    </w:lvl>
    <w:lvl w:ilvl="3" w:tplc="0419000F" w:tentative="1">
      <w:start w:val="1"/>
      <w:numFmt w:val="decimal"/>
      <w:lvlText w:val="%4."/>
      <w:lvlJc w:val="left"/>
      <w:pPr>
        <w:tabs>
          <w:tab w:val="num" w:pos="1938"/>
        </w:tabs>
        <w:ind w:left="1938" w:hanging="360"/>
      </w:pPr>
    </w:lvl>
    <w:lvl w:ilvl="4" w:tplc="04190019" w:tentative="1">
      <w:start w:val="1"/>
      <w:numFmt w:val="lowerLetter"/>
      <w:lvlText w:val="%5."/>
      <w:lvlJc w:val="left"/>
      <w:pPr>
        <w:tabs>
          <w:tab w:val="num" w:pos="2658"/>
        </w:tabs>
        <w:ind w:left="2658" w:hanging="360"/>
      </w:pPr>
    </w:lvl>
    <w:lvl w:ilvl="5" w:tplc="0419001B" w:tentative="1">
      <w:start w:val="1"/>
      <w:numFmt w:val="lowerRoman"/>
      <w:lvlText w:val="%6."/>
      <w:lvlJc w:val="right"/>
      <w:pPr>
        <w:tabs>
          <w:tab w:val="num" w:pos="3378"/>
        </w:tabs>
        <w:ind w:left="3378" w:hanging="180"/>
      </w:pPr>
    </w:lvl>
    <w:lvl w:ilvl="6" w:tplc="0419000F" w:tentative="1">
      <w:start w:val="1"/>
      <w:numFmt w:val="decimal"/>
      <w:lvlText w:val="%7."/>
      <w:lvlJc w:val="left"/>
      <w:pPr>
        <w:tabs>
          <w:tab w:val="num" w:pos="4098"/>
        </w:tabs>
        <w:ind w:left="4098" w:hanging="360"/>
      </w:pPr>
    </w:lvl>
    <w:lvl w:ilvl="7" w:tplc="04190019" w:tentative="1">
      <w:start w:val="1"/>
      <w:numFmt w:val="lowerLetter"/>
      <w:lvlText w:val="%8."/>
      <w:lvlJc w:val="left"/>
      <w:pPr>
        <w:tabs>
          <w:tab w:val="num" w:pos="4818"/>
        </w:tabs>
        <w:ind w:left="4818" w:hanging="360"/>
      </w:pPr>
    </w:lvl>
    <w:lvl w:ilvl="8" w:tplc="0419001B" w:tentative="1">
      <w:start w:val="1"/>
      <w:numFmt w:val="lowerRoman"/>
      <w:lvlText w:val="%9."/>
      <w:lvlJc w:val="right"/>
      <w:pPr>
        <w:tabs>
          <w:tab w:val="num" w:pos="5538"/>
        </w:tabs>
        <w:ind w:left="5538" w:hanging="180"/>
      </w:pPr>
    </w:lvl>
  </w:abstractNum>
  <w:abstractNum w:abstractNumId="11">
    <w:nsid w:val="5C8A63F8"/>
    <w:multiLevelType w:val="hybridMultilevel"/>
    <w:tmpl w:val="57CEE282"/>
    <w:lvl w:ilvl="0" w:tplc="06ECE896">
      <w:start w:val="1"/>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5EE70811"/>
    <w:multiLevelType w:val="hybridMultilevel"/>
    <w:tmpl w:val="2452B3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1"/>
  </w:num>
  <w:num w:numId="4">
    <w:abstractNumId w:val="13"/>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40"/>
  <w:displayHorizontalDrawingGridEvery w:val="2"/>
  <w:characterSpacingControl w:val="doNotCompress"/>
  <w:compat/>
  <w:rsids>
    <w:rsidRoot w:val="00665361"/>
    <w:rsid w:val="00021E3B"/>
    <w:rsid w:val="00026D55"/>
    <w:rsid w:val="00030338"/>
    <w:rsid w:val="000327E2"/>
    <w:rsid w:val="000703AC"/>
    <w:rsid w:val="00083432"/>
    <w:rsid w:val="000B1C06"/>
    <w:rsid w:val="000B3D42"/>
    <w:rsid w:val="000B60B6"/>
    <w:rsid w:val="000B7415"/>
    <w:rsid w:val="000C638F"/>
    <w:rsid w:val="00140FD5"/>
    <w:rsid w:val="001836E2"/>
    <w:rsid w:val="00187A1E"/>
    <w:rsid w:val="001A6079"/>
    <w:rsid w:val="001D52DC"/>
    <w:rsid w:val="001E184E"/>
    <w:rsid w:val="0023025D"/>
    <w:rsid w:val="002312CD"/>
    <w:rsid w:val="00287D95"/>
    <w:rsid w:val="002B60EF"/>
    <w:rsid w:val="002B742B"/>
    <w:rsid w:val="002C3D39"/>
    <w:rsid w:val="002E5113"/>
    <w:rsid w:val="00306CE2"/>
    <w:rsid w:val="003540C0"/>
    <w:rsid w:val="00383E49"/>
    <w:rsid w:val="003A582D"/>
    <w:rsid w:val="003D7652"/>
    <w:rsid w:val="004127EF"/>
    <w:rsid w:val="0042649C"/>
    <w:rsid w:val="004745D6"/>
    <w:rsid w:val="004D6A4E"/>
    <w:rsid w:val="004F44C4"/>
    <w:rsid w:val="004F62E8"/>
    <w:rsid w:val="005114C2"/>
    <w:rsid w:val="005368CF"/>
    <w:rsid w:val="00550AEB"/>
    <w:rsid w:val="00593C0F"/>
    <w:rsid w:val="005C6529"/>
    <w:rsid w:val="005D592A"/>
    <w:rsid w:val="00630107"/>
    <w:rsid w:val="00630B89"/>
    <w:rsid w:val="00640762"/>
    <w:rsid w:val="00652E6D"/>
    <w:rsid w:val="00665361"/>
    <w:rsid w:val="006674EF"/>
    <w:rsid w:val="00672F99"/>
    <w:rsid w:val="006769B9"/>
    <w:rsid w:val="006B0E24"/>
    <w:rsid w:val="006B1B8A"/>
    <w:rsid w:val="006C5240"/>
    <w:rsid w:val="006F49E0"/>
    <w:rsid w:val="006F57E5"/>
    <w:rsid w:val="007004A7"/>
    <w:rsid w:val="007066C8"/>
    <w:rsid w:val="007269CB"/>
    <w:rsid w:val="00772B3A"/>
    <w:rsid w:val="00774516"/>
    <w:rsid w:val="00774F8B"/>
    <w:rsid w:val="0077681B"/>
    <w:rsid w:val="007A1793"/>
    <w:rsid w:val="007D4571"/>
    <w:rsid w:val="008242E6"/>
    <w:rsid w:val="00874FF3"/>
    <w:rsid w:val="008A63CA"/>
    <w:rsid w:val="008D1DD4"/>
    <w:rsid w:val="008F48F5"/>
    <w:rsid w:val="009144BF"/>
    <w:rsid w:val="00974A22"/>
    <w:rsid w:val="00984328"/>
    <w:rsid w:val="00987578"/>
    <w:rsid w:val="009A5768"/>
    <w:rsid w:val="009B2B16"/>
    <w:rsid w:val="009B2F76"/>
    <w:rsid w:val="009C4010"/>
    <w:rsid w:val="009D31CB"/>
    <w:rsid w:val="009D555E"/>
    <w:rsid w:val="009E2EDD"/>
    <w:rsid w:val="00A07349"/>
    <w:rsid w:val="00A26513"/>
    <w:rsid w:val="00A40C02"/>
    <w:rsid w:val="00AB257E"/>
    <w:rsid w:val="00AB5ABE"/>
    <w:rsid w:val="00AB6CA8"/>
    <w:rsid w:val="00AE794A"/>
    <w:rsid w:val="00AF0EF3"/>
    <w:rsid w:val="00AF3770"/>
    <w:rsid w:val="00B0326B"/>
    <w:rsid w:val="00BB3D92"/>
    <w:rsid w:val="00BE1533"/>
    <w:rsid w:val="00BE1C1D"/>
    <w:rsid w:val="00BF0534"/>
    <w:rsid w:val="00C21C5B"/>
    <w:rsid w:val="00C54581"/>
    <w:rsid w:val="00C7303B"/>
    <w:rsid w:val="00C8123C"/>
    <w:rsid w:val="00C97E36"/>
    <w:rsid w:val="00CA7CB3"/>
    <w:rsid w:val="00CD41A7"/>
    <w:rsid w:val="00CD559A"/>
    <w:rsid w:val="00CE24BF"/>
    <w:rsid w:val="00D034CC"/>
    <w:rsid w:val="00D50FFA"/>
    <w:rsid w:val="00D52094"/>
    <w:rsid w:val="00D604F3"/>
    <w:rsid w:val="00D70C80"/>
    <w:rsid w:val="00D72D38"/>
    <w:rsid w:val="00DC08AB"/>
    <w:rsid w:val="00DC4F86"/>
    <w:rsid w:val="00DC6F7F"/>
    <w:rsid w:val="00E14327"/>
    <w:rsid w:val="00E24174"/>
    <w:rsid w:val="00E4397F"/>
    <w:rsid w:val="00E74783"/>
    <w:rsid w:val="00E836D9"/>
    <w:rsid w:val="00E8378D"/>
    <w:rsid w:val="00EA2ACE"/>
    <w:rsid w:val="00EB627C"/>
    <w:rsid w:val="00EC2AFE"/>
    <w:rsid w:val="00EC3F4D"/>
    <w:rsid w:val="00EC47D2"/>
    <w:rsid w:val="00EC4C55"/>
    <w:rsid w:val="00EE1E90"/>
    <w:rsid w:val="00EE3A9C"/>
    <w:rsid w:val="00EF288E"/>
    <w:rsid w:val="00F607F1"/>
    <w:rsid w:val="00FD299E"/>
    <w:rsid w:val="00FE6CAB"/>
    <w:rsid w:val="00FF5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36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CA7CB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66536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65361"/>
    <w:rPr>
      <w:rFonts w:ascii="Arial" w:eastAsia="Times New Roman" w:hAnsi="Arial" w:cs="Arial"/>
      <w:b/>
      <w:bCs/>
      <w:i/>
      <w:iCs/>
      <w:sz w:val="28"/>
      <w:szCs w:val="28"/>
      <w:lang w:eastAsia="ru-RU"/>
    </w:rPr>
  </w:style>
  <w:style w:type="paragraph" w:styleId="a3">
    <w:name w:val="Body Text"/>
    <w:basedOn w:val="a"/>
    <w:link w:val="a4"/>
    <w:rsid w:val="00665361"/>
    <w:pPr>
      <w:spacing w:after="120"/>
    </w:pPr>
  </w:style>
  <w:style w:type="character" w:customStyle="1" w:styleId="a4">
    <w:name w:val="Основной текст Знак"/>
    <w:basedOn w:val="a0"/>
    <w:link w:val="a3"/>
    <w:rsid w:val="00665361"/>
    <w:rPr>
      <w:rFonts w:ascii="Times New Roman" w:eastAsia="Times New Roman" w:hAnsi="Times New Roman" w:cs="Times New Roman"/>
      <w:sz w:val="28"/>
      <w:szCs w:val="24"/>
      <w:lang w:eastAsia="ru-RU"/>
    </w:rPr>
  </w:style>
  <w:style w:type="paragraph" w:customStyle="1" w:styleId="FR2">
    <w:name w:val="FR2"/>
    <w:rsid w:val="00665361"/>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
    <w:name w:val="Body Text 3"/>
    <w:basedOn w:val="a"/>
    <w:link w:val="30"/>
    <w:rsid w:val="00665361"/>
    <w:pPr>
      <w:spacing w:after="120"/>
    </w:pPr>
    <w:rPr>
      <w:sz w:val="16"/>
      <w:szCs w:val="16"/>
    </w:rPr>
  </w:style>
  <w:style w:type="character" w:customStyle="1" w:styleId="30">
    <w:name w:val="Основной текст 3 Знак"/>
    <w:basedOn w:val="a0"/>
    <w:link w:val="3"/>
    <w:rsid w:val="00665361"/>
    <w:rPr>
      <w:rFonts w:ascii="Times New Roman" w:eastAsia="Times New Roman" w:hAnsi="Times New Roman" w:cs="Times New Roman"/>
      <w:sz w:val="16"/>
      <w:szCs w:val="16"/>
      <w:lang w:eastAsia="ru-RU"/>
    </w:rPr>
  </w:style>
  <w:style w:type="paragraph" w:styleId="a5">
    <w:name w:val="List Paragraph"/>
    <w:basedOn w:val="a"/>
    <w:uiPriority w:val="34"/>
    <w:qFormat/>
    <w:rsid w:val="009144BF"/>
    <w:pPr>
      <w:ind w:left="720"/>
      <w:contextualSpacing/>
    </w:pPr>
  </w:style>
  <w:style w:type="character" w:customStyle="1" w:styleId="a6">
    <w:name w:val="Основной текст_"/>
    <w:basedOn w:val="a0"/>
    <w:link w:val="21"/>
    <w:rsid w:val="002C3D39"/>
    <w:rPr>
      <w:rFonts w:ascii="Times New Roman" w:eastAsia="Times New Roman" w:hAnsi="Times New Roman" w:cs="Times New Roman"/>
      <w:sz w:val="16"/>
      <w:szCs w:val="16"/>
      <w:shd w:val="clear" w:color="auto" w:fill="FFFFFF"/>
    </w:rPr>
  </w:style>
  <w:style w:type="character" w:customStyle="1" w:styleId="31">
    <w:name w:val="Основной текст (3)_"/>
    <w:basedOn w:val="a0"/>
    <w:link w:val="32"/>
    <w:rsid w:val="002C3D39"/>
    <w:rPr>
      <w:rFonts w:ascii="Times New Roman" w:eastAsia="Times New Roman" w:hAnsi="Times New Roman" w:cs="Times New Roman"/>
      <w:b/>
      <w:bCs/>
      <w:sz w:val="16"/>
      <w:szCs w:val="16"/>
      <w:shd w:val="clear" w:color="auto" w:fill="FFFFFF"/>
    </w:rPr>
  </w:style>
  <w:style w:type="paragraph" w:customStyle="1" w:styleId="21">
    <w:name w:val="Основной текст2"/>
    <w:basedOn w:val="a"/>
    <w:link w:val="a6"/>
    <w:rsid w:val="002C3D39"/>
    <w:pPr>
      <w:widowControl w:val="0"/>
      <w:shd w:val="clear" w:color="auto" w:fill="FFFFFF"/>
      <w:spacing w:line="211" w:lineRule="exact"/>
      <w:jc w:val="both"/>
    </w:pPr>
    <w:rPr>
      <w:sz w:val="16"/>
      <w:szCs w:val="16"/>
      <w:lang w:eastAsia="en-US"/>
    </w:rPr>
  </w:style>
  <w:style w:type="paragraph" w:customStyle="1" w:styleId="32">
    <w:name w:val="Основной текст (3)"/>
    <w:basedOn w:val="a"/>
    <w:link w:val="31"/>
    <w:rsid w:val="002C3D39"/>
    <w:pPr>
      <w:widowControl w:val="0"/>
      <w:shd w:val="clear" w:color="auto" w:fill="FFFFFF"/>
      <w:spacing w:before="180" w:line="211" w:lineRule="exact"/>
      <w:ind w:firstLine="360"/>
      <w:jc w:val="both"/>
    </w:pPr>
    <w:rPr>
      <w:b/>
      <w:bCs/>
      <w:sz w:val="16"/>
      <w:szCs w:val="16"/>
      <w:lang w:eastAsia="en-US"/>
    </w:rPr>
  </w:style>
  <w:style w:type="character" w:customStyle="1" w:styleId="33">
    <w:name w:val="Основной текст (3) + Курсив"/>
    <w:basedOn w:val="31"/>
    <w:rsid w:val="00306CE2"/>
    <w:rPr>
      <w:b/>
      <w:bCs/>
      <w:i/>
      <w:iCs/>
      <w:color w:val="000000"/>
      <w:spacing w:val="0"/>
      <w:w w:val="100"/>
      <w:position w:val="0"/>
      <w:lang w:val="uk-UA"/>
    </w:rPr>
  </w:style>
  <w:style w:type="character" w:customStyle="1" w:styleId="10">
    <w:name w:val="Заголовок 1 Знак"/>
    <w:basedOn w:val="a0"/>
    <w:link w:val="1"/>
    <w:uiPriority w:val="9"/>
    <w:rsid w:val="00CA7CB3"/>
    <w:rPr>
      <w:rFonts w:asciiTheme="majorHAnsi" w:eastAsiaTheme="majorEastAsia" w:hAnsiTheme="majorHAnsi" w:cstheme="majorBidi"/>
      <w:b/>
      <w:bCs/>
      <w:color w:val="365F91" w:themeColor="accent1" w:themeShade="BF"/>
      <w:sz w:val="28"/>
      <w:szCs w:val="28"/>
      <w:lang w:eastAsia="ru-RU"/>
    </w:rPr>
  </w:style>
  <w:style w:type="paragraph" w:customStyle="1" w:styleId="210">
    <w:name w:val="Основной текст с отступом 21"/>
    <w:basedOn w:val="a"/>
    <w:rsid w:val="003D7652"/>
    <w:pPr>
      <w:suppressAutoHyphens/>
      <w:ind w:right="-1090" w:firstLine="720"/>
      <w:jc w:val="both"/>
    </w:pPr>
    <w:rPr>
      <w:szCs w:val="20"/>
      <w:lang w:val="uk-UA" w:eastAsia="ar-SA"/>
    </w:rPr>
  </w:style>
  <w:style w:type="character" w:styleId="a7">
    <w:name w:val="Strong"/>
    <w:uiPriority w:val="22"/>
    <w:qFormat/>
    <w:rsid w:val="003D7652"/>
    <w:rPr>
      <w:b/>
      <w:bCs/>
    </w:rPr>
  </w:style>
  <w:style w:type="character" w:styleId="a8">
    <w:name w:val="Emphasis"/>
    <w:basedOn w:val="a0"/>
    <w:uiPriority w:val="20"/>
    <w:qFormat/>
    <w:rsid w:val="003D7652"/>
    <w:rPr>
      <w:i/>
      <w:iCs/>
    </w:rPr>
  </w:style>
  <w:style w:type="character" w:styleId="a9">
    <w:name w:val="Hyperlink"/>
    <w:basedOn w:val="a0"/>
    <w:uiPriority w:val="99"/>
    <w:unhideWhenUsed/>
    <w:rsid w:val="005114C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17</Pages>
  <Words>4400</Words>
  <Characters>25082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126</cp:revision>
  <dcterms:created xsi:type="dcterms:W3CDTF">2015-11-10T08:37:00Z</dcterms:created>
  <dcterms:modified xsi:type="dcterms:W3CDTF">2016-02-01T12:18:00Z</dcterms:modified>
</cp:coreProperties>
</file>