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DE" w:rsidRPr="005C19DE" w:rsidRDefault="000E3FCE" w:rsidP="009B6ADD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  <w:color w:val="000000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INFLUENCE</w:t>
      </w:r>
      <w:r w:rsidR="00CE1AB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OF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DURATION</w:t>
      </w:r>
      <w:r w:rsidR="00CE1AB7" w:rsidRPr="00CE1AB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CE1AB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OF </w:t>
      </w:r>
      <w:r w:rsidR="00CE1AB7" w:rsidRPr="005C19DE">
        <w:rPr>
          <w:rFonts w:ascii="Times New Roman" w:hAnsi="Times New Roman" w:cs="Times New Roman"/>
          <w:b/>
          <w:bCs/>
          <w:sz w:val="28"/>
          <w:szCs w:val="28"/>
          <w:lang w:val="en-US"/>
        </w:rPr>
        <w:t>HYPOKINESIA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5C19DE" w:rsidRPr="005C19D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EFFECT ON THE </w:t>
      </w:r>
      <w:r w:rsidR="00A1768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FEMALE </w:t>
      </w:r>
      <w:r w:rsidR="005C19DE" w:rsidRPr="005C19DE">
        <w:rPr>
          <w:rFonts w:ascii="Times New Roman" w:hAnsi="Times New Roman" w:cs="Times New Roman"/>
          <w:b/>
          <w:bCs/>
          <w:sz w:val="28"/>
          <w:szCs w:val="28"/>
          <w:lang w:val="en-US"/>
        </w:rPr>
        <w:t>MENSTRUAL CYCLE</w:t>
      </w:r>
    </w:p>
    <w:p w:rsidR="005C19DE" w:rsidRPr="005C19DE" w:rsidRDefault="005C19DE" w:rsidP="005C19DE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  <w:color w:val="000000"/>
          <w:sz w:val="18"/>
          <w:szCs w:val="18"/>
          <w:lang w:val="en-US"/>
        </w:rPr>
      </w:pPr>
      <w:proofErr w:type="spellStart"/>
      <w:r w:rsidRPr="005C19DE">
        <w:rPr>
          <w:rFonts w:ascii="Times New Roman" w:hAnsi="Times New Roman" w:cs="Times New Roman"/>
          <w:b/>
          <w:bCs/>
          <w:sz w:val="28"/>
          <w:szCs w:val="28"/>
          <w:lang w:val="en-US"/>
        </w:rPr>
        <w:t>Starkov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proofErr w:type="spellEnd"/>
      <w:r w:rsidRPr="005C19D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Irina Vladimirovna</w:t>
      </w:r>
    </w:p>
    <w:p w:rsidR="005C19DE" w:rsidRPr="005C19DE" w:rsidRDefault="005C19DE" w:rsidP="005C19DE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  <w:color w:val="000000"/>
          <w:sz w:val="18"/>
          <w:szCs w:val="1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associate professor of 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>Kharkov national medical university</w:t>
      </w:r>
    </w:p>
    <w:p w:rsidR="005C19DE" w:rsidRPr="005C19DE" w:rsidRDefault="005C19DE" w:rsidP="005C19DE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  <w:color w:val="000000"/>
          <w:sz w:val="18"/>
          <w:szCs w:val="18"/>
          <w:lang w:val="en-US"/>
        </w:rPr>
      </w:pPr>
      <w:proofErr w:type="spellStart"/>
      <w:r w:rsidRPr="005C19DE">
        <w:rPr>
          <w:rFonts w:ascii="Times New Roman" w:hAnsi="Times New Roman" w:cs="Times New Roman"/>
          <w:b/>
          <w:bCs/>
          <w:sz w:val="28"/>
          <w:szCs w:val="28"/>
          <w:lang w:val="en-US"/>
        </w:rPr>
        <w:t>Alekse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y</w:t>
      </w:r>
      <w:r w:rsidRPr="005C19DE">
        <w:rPr>
          <w:rFonts w:ascii="Times New Roman" w:hAnsi="Times New Roman" w:cs="Times New Roman"/>
          <w:b/>
          <w:bCs/>
          <w:sz w:val="28"/>
          <w:szCs w:val="28"/>
          <w:lang w:val="en-US"/>
        </w:rPr>
        <w:t>eva</w:t>
      </w:r>
      <w:proofErr w:type="spellEnd"/>
      <w:r w:rsidRPr="005C19D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Svetlana </w:t>
      </w:r>
      <w:proofErr w:type="spellStart"/>
      <w:r w:rsidRPr="005C19DE">
        <w:rPr>
          <w:rFonts w:ascii="Times New Roman" w:hAnsi="Times New Roman" w:cs="Times New Roman"/>
          <w:b/>
          <w:bCs/>
          <w:sz w:val="28"/>
          <w:szCs w:val="28"/>
          <w:lang w:val="en-US"/>
        </w:rPr>
        <w:t>Anatol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y</w:t>
      </w:r>
      <w:r w:rsidRPr="005C19DE">
        <w:rPr>
          <w:rFonts w:ascii="Times New Roman" w:hAnsi="Times New Roman" w:cs="Times New Roman"/>
          <w:b/>
          <w:bCs/>
          <w:sz w:val="28"/>
          <w:szCs w:val="28"/>
          <w:lang w:val="en-US"/>
        </w:rPr>
        <w:t>evna</w:t>
      </w:r>
      <w:proofErr w:type="spellEnd"/>
    </w:p>
    <w:p w:rsidR="005C19DE" w:rsidRPr="005C19DE" w:rsidRDefault="005C19DE" w:rsidP="005C19DE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  <w:color w:val="000000"/>
          <w:sz w:val="18"/>
          <w:szCs w:val="18"/>
          <w:lang w:val="en-US"/>
        </w:rPr>
      </w:pP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The doctor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Kharkov regional </w:t>
      </w:r>
      <w:r>
        <w:rPr>
          <w:rFonts w:ascii="Times New Roman" w:hAnsi="Times New Roman" w:cs="Times New Roman"/>
          <w:sz w:val="28"/>
          <w:szCs w:val="28"/>
          <w:lang w:val="en-US"/>
        </w:rPr>
        <w:t>perinatal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centre</w:t>
      </w:r>
    </w:p>
    <w:p w:rsidR="005C19DE" w:rsidRPr="005C19DE" w:rsidRDefault="005C19DE" w:rsidP="005C19DE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  <w:color w:val="000000"/>
          <w:sz w:val="18"/>
          <w:szCs w:val="18"/>
          <w:lang w:val="en-US"/>
        </w:rPr>
      </w:pPr>
      <w:proofErr w:type="spellStart"/>
      <w:r w:rsidRPr="005C19DE">
        <w:rPr>
          <w:rFonts w:ascii="Times New Roman" w:hAnsi="Times New Roman" w:cs="Times New Roman"/>
          <w:b/>
          <w:bCs/>
          <w:sz w:val="28"/>
          <w:szCs w:val="28"/>
          <w:lang w:val="en-US"/>
        </w:rPr>
        <w:t>Para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shchuk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Valentin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Y</w:t>
      </w:r>
      <w:r w:rsidRPr="005C19DE">
        <w:rPr>
          <w:rFonts w:ascii="Times New Roman" w:hAnsi="Times New Roman" w:cs="Times New Roman"/>
          <w:b/>
          <w:bCs/>
          <w:sz w:val="28"/>
          <w:szCs w:val="28"/>
          <w:lang w:val="en-US"/>
        </w:rPr>
        <w:t>ur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y</w:t>
      </w:r>
      <w:r w:rsidRPr="005C19DE">
        <w:rPr>
          <w:rFonts w:ascii="Times New Roman" w:hAnsi="Times New Roman" w:cs="Times New Roman"/>
          <w:b/>
          <w:bCs/>
          <w:sz w:val="28"/>
          <w:szCs w:val="28"/>
          <w:lang w:val="en-US"/>
        </w:rPr>
        <w:t>evich</w:t>
      </w:r>
      <w:proofErr w:type="spellEnd"/>
    </w:p>
    <w:p w:rsidR="005C19DE" w:rsidRPr="005C19DE" w:rsidRDefault="005C19DE" w:rsidP="005C19DE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  <w:color w:val="000000"/>
          <w:sz w:val="18"/>
          <w:szCs w:val="18"/>
          <w:lang w:val="en-US"/>
        </w:rPr>
      </w:pP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The assistant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>Kharkov national medical university</w:t>
      </w:r>
    </w:p>
    <w:p w:rsidR="005C19DE" w:rsidRPr="005C19DE" w:rsidRDefault="005C19DE" w:rsidP="005C19DE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color w:val="000000"/>
          <w:sz w:val="18"/>
          <w:szCs w:val="18"/>
          <w:lang w:val="en-US"/>
        </w:rPr>
      </w:pPr>
      <w:r w:rsidRPr="005C19DE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0A076D"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Pr="005C19D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B6ADD">
        <w:rPr>
          <w:rFonts w:ascii="Times New Roman" w:hAnsi="Times New Roman" w:cs="Times New Roman"/>
          <w:sz w:val="28"/>
          <w:szCs w:val="28"/>
          <w:lang w:val="en-US"/>
        </w:rPr>
        <w:t>lifestyle of a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076D">
        <w:rPr>
          <w:rFonts w:ascii="Times New Roman" w:hAnsi="Times New Roman" w:cs="Times New Roman"/>
          <w:sz w:val="28"/>
          <w:szCs w:val="28"/>
          <w:lang w:val="en-US"/>
        </w:rPr>
        <w:t>modern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woman is exposed to various unfavorable factors: stresses, </w:t>
      </w:r>
      <w:r w:rsidR="009B6ADD">
        <w:rPr>
          <w:rFonts w:ascii="Times New Roman" w:hAnsi="Times New Roman" w:cs="Times New Roman"/>
          <w:sz w:val="28"/>
          <w:szCs w:val="28"/>
          <w:lang w:val="en-US"/>
        </w:rPr>
        <w:t>supercooling</w:t>
      </w:r>
      <w:r w:rsidR="00F77EC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77EC3" w:rsidRPr="005C19DE">
        <w:rPr>
          <w:rFonts w:ascii="Times New Roman" w:hAnsi="Times New Roman" w:cs="Times New Roman"/>
          <w:sz w:val="28"/>
          <w:szCs w:val="28"/>
          <w:lang w:val="en-US"/>
        </w:rPr>
        <w:t>restricted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6ADD">
        <w:rPr>
          <w:rFonts w:ascii="Times New Roman" w:hAnsi="Times New Roman" w:cs="Times New Roman"/>
          <w:sz w:val="28"/>
          <w:szCs w:val="28"/>
          <w:lang w:val="en-US"/>
        </w:rPr>
        <w:t>volume of muscular activity,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irregular and unbalanced </w:t>
      </w:r>
      <w:r>
        <w:rPr>
          <w:rFonts w:ascii="Times New Roman" w:hAnsi="Times New Roman" w:cs="Times New Roman"/>
          <w:sz w:val="28"/>
          <w:szCs w:val="28"/>
          <w:lang w:val="en-US"/>
        </w:rPr>
        <w:t>diet</w:t>
      </w:r>
      <w:r w:rsidR="000A076D">
        <w:rPr>
          <w:rFonts w:ascii="Times New Roman" w:hAnsi="Times New Roman" w:cs="Times New Roman"/>
          <w:sz w:val="28"/>
          <w:szCs w:val="28"/>
          <w:lang w:val="en-US"/>
        </w:rPr>
        <w:t>. Their effect chang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es all female organism </w:t>
      </w:r>
      <w:r w:rsidR="00A1768D"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A1768D">
        <w:rPr>
          <w:rFonts w:ascii="Times New Roman" w:hAnsi="Times New Roman" w:cs="Times New Roman"/>
          <w:sz w:val="28"/>
          <w:szCs w:val="28"/>
          <w:lang w:val="en-US"/>
        </w:rPr>
        <w:t>specifically</w:t>
      </w:r>
      <w:r w:rsidR="000A076D">
        <w:rPr>
          <w:rFonts w:ascii="Times New Roman" w:hAnsi="Times New Roman" w:cs="Times New Roman"/>
          <w:sz w:val="28"/>
          <w:szCs w:val="28"/>
          <w:lang w:val="en-US"/>
        </w:rPr>
        <w:t xml:space="preserve"> sexual system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tha</w:t>
      </w:r>
      <w:r w:rsidR="000A076D">
        <w:rPr>
          <w:rFonts w:ascii="Times New Roman" w:hAnsi="Times New Roman" w:cs="Times New Roman"/>
          <w:sz w:val="28"/>
          <w:szCs w:val="28"/>
          <w:lang w:val="en-US"/>
        </w:rPr>
        <w:t>t results in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076D">
        <w:rPr>
          <w:rFonts w:ascii="Times New Roman" w:hAnsi="Times New Roman" w:cs="Times New Roman"/>
          <w:sz w:val="28"/>
          <w:szCs w:val="28"/>
          <w:lang w:val="en-US"/>
        </w:rPr>
        <w:t>reducing of reproductive potential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A076D" w:rsidRPr="000A076D">
        <w:rPr>
          <w:lang w:val="en-US"/>
        </w:rPr>
        <w:t xml:space="preserve"> </w:t>
      </w:r>
    </w:p>
    <w:p w:rsidR="005C19DE" w:rsidRPr="00D72357" w:rsidRDefault="005C19DE" w:rsidP="00D7235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19D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5051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ypokinesia, </w:t>
      </w:r>
      <w:r w:rsidR="00D50517">
        <w:rPr>
          <w:rFonts w:ascii="Times New Roman" w:hAnsi="Times New Roman" w:cs="Times New Roman"/>
          <w:sz w:val="28"/>
          <w:szCs w:val="28"/>
          <w:lang w:val="en-US"/>
        </w:rPr>
        <w:t>based on the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0517">
        <w:rPr>
          <w:rFonts w:ascii="Times New Roman" w:hAnsi="Times New Roman" w:cs="Times New Roman"/>
          <w:sz w:val="28"/>
          <w:szCs w:val="28"/>
          <w:lang w:val="en-US"/>
        </w:rPr>
        <w:t>restriction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of a volume of muscula</w:t>
      </w:r>
      <w:r w:rsidR="00D50517">
        <w:rPr>
          <w:rFonts w:ascii="Times New Roman" w:hAnsi="Times New Roman" w:cs="Times New Roman"/>
          <w:sz w:val="28"/>
          <w:szCs w:val="28"/>
          <w:lang w:val="en-US"/>
        </w:rPr>
        <w:t>r activity, negatively affects the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human body state, causing disturbance</w:t>
      </w:r>
      <w:r w:rsidR="000E06D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of activity of muscular system, cardiovascular and other organs and systems. However</w:t>
      </w:r>
      <w:r w:rsidR="009B6AD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the problem of effect of this factor on a female organism is researched insufficiently and demands further </w:t>
      </w:r>
      <w:r w:rsidR="000E06D6">
        <w:rPr>
          <w:rFonts w:ascii="Times New Roman" w:hAnsi="Times New Roman" w:cs="Times New Roman"/>
          <w:sz w:val="28"/>
          <w:szCs w:val="28"/>
          <w:lang w:val="en-US"/>
        </w:rPr>
        <w:t>tho</w:t>
      </w:r>
      <w:r w:rsidR="0069023E">
        <w:rPr>
          <w:rFonts w:ascii="Times New Roman" w:hAnsi="Times New Roman" w:cs="Times New Roman"/>
          <w:sz w:val="28"/>
          <w:szCs w:val="28"/>
          <w:lang w:val="en-US"/>
        </w:rPr>
        <w:t>ro</w:t>
      </w:r>
      <w:r w:rsidR="000E06D6">
        <w:rPr>
          <w:rFonts w:ascii="Times New Roman" w:hAnsi="Times New Roman" w:cs="Times New Roman"/>
          <w:sz w:val="28"/>
          <w:szCs w:val="28"/>
          <w:lang w:val="en-US"/>
        </w:rPr>
        <w:t>ugh study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ing as </w:t>
      </w:r>
      <w:r w:rsidR="009B6ADD">
        <w:rPr>
          <w:rFonts w:ascii="Times New Roman" w:hAnsi="Times New Roman" w:cs="Times New Roman"/>
          <w:sz w:val="28"/>
          <w:szCs w:val="28"/>
          <w:lang w:val="en-US"/>
        </w:rPr>
        <w:t xml:space="preserve">today 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many women work sitting involving only </w:t>
      </w:r>
      <w:r w:rsidR="009B6ADD">
        <w:rPr>
          <w:rFonts w:ascii="Times New Roman" w:hAnsi="Times New Roman" w:cs="Times New Roman"/>
          <w:sz w:val="28"/>
          <w:szCs w:val="28"/>
          <w:lang w:val="en-US"/>
        </w:rPr>
        <w:t>small</w:t>
      </w:r>
      <w:r w:rsidR="0069023E">
        <w:rPr>
          <w:rFonts w:ascii="Times New Roman" w:hAnsi="Times New Roman" w:cs="Times New Roman"/>
          <w:sz w:val="28"/>
          <w:szCs w:val="28"/>
          <w:lang w:val="en-US"/>
        </w:rPr>
        <w:t xml:space="preserve"> hand joints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72357" w:rsidRPr="00D72357" w:rsidRDefault="0069023E" w:rsidP="005C19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The purpose was</w:t>
      </w:r>
      <w:r w:rsidR="005C19DE"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to study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changes </w:t>
      </w:r>
      <w:r w:rsidR="005C19DE"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of a menstrual cycle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5C19DE"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women </w:t>
      </w:r>
      <w:r>
        <w:rPr>
          <w:rFonts w:ascii="Times New Roman" w:hAnsi="Times New Roman" w:cs="Times New Roman"/>
          <w:sz w:val="28"/>
          <w:szCs w:val="28"/>
          <w:lang w:val="en-US"/>
        </w:rPr>
        <w:t>with hypokinesia</w:t>
      </w:r>
      <w:r w:rsidR="005C19DE"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depending on duration of its effect.</w:t>
      </w:r>
    </w:p>
    <w:p w:rsidR="005C19DE" w:rsidRPr="00774EEF" w:rsidRDefault="005C19DE" w:rsidP="005C19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235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72357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here </w:t>
      </w:r>
      <w:r w:rsidR="00D72357"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were </w:t>
      </w:r>
      <w:r w:rsidR="00D72357">
        <w:rPr>
          <w:rFonts w:ascii="Times New Roman" w:hAnsi="Times New Roman" w:cs="Times New Roman"/>
          <w:sz w:val="28"/>
          <w:szCs w:val="28"/>
          <w:lang w:val="en-US"/>
        </w:rPr>
        <w:t xml:space="preserve">observed 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>90 women at the age of 25-35 years</w:t>
      </w:r>
      <w:r w:rsidR="007911C9">
        <w:rPr>
          <w:rFonts w:ascii="Times New Roman" w:hAnsi="Times New Roman" w:cs="Times New Roman"/>
          <w:sz w:val="28"/>
          <w:szCs w:val="28"/>
          <w:lang w:val="en-US"/>
        </w:rPr>
        <w:t xml:space="preserve"> old, having been divid</w:t>
      </w:r>
      <w:r w:rsidR="00D72357">
        <w:rPr>
          <w:rFonts w:ascii="Times New Roman" w:hAnsi="Times New Roman" w:cs="Times New Roman"/>
          <w:sz w:val="28"/>
          <w:szCs w:val="28"/>
          <w:lang w:val="en-US"/>
        </w:rPr>
        <w:t>ed in</w:t>
      </w:r>
      <w:r w:rsidR="007911C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774EEF">
        <w:rPr>
          <w:rFonts w:ascii="Times New Roman" w:hAnsi="Times New Roman" w:cs="Times New Roman"/>
          <w:sz w:val="28"/>
          <w:szCs w:val="28"/>
          <w:lang w:val="en-US"/>
        </w:rPr>
        <w:t xml:space="preserve"> three equal i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>n num</w:t>
      </w:r>
      <w:r w:rsidR="007911C9">
        <w:rPr>
          <w:rFonts w:ascii="Times New Roman" w:hAnsi="Times New Roman" w:cs="Times New Roman"/>
          <w:sz w:val="28"/>
          <w:szCs w:val="28"/>
          <w:lang w:val="en-US"/>
        </w:rPr>
        <w:t>ber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clinical </w:t>
      </w:r>
      <w:r w:rsidR="00D72357">
        <w:rPr>
          <w:rFonts w:ascii="Times New Roman" w:hAnsi="Times New Roman" w:cs="Times New Roman"/>
          <w:sz w:val="28"/>
          <w:szCs w:val="28"/>
          <w:lang w:val="en-US"/>
        </w:rPr>
        <w:t>groups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3D7F" w:rsidRPr="003F3D7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two </w:t>
      </w:r>
      <w:r w:rsidR="00161F78">
        <w:rPr>
          <w:rFonts w:ascii="Times New Roman" w:hAnsi="Times New Roman" w:cs="Times New Roman"/>
          <w:sz w:val="28"/>
          <w:szCs w:val="28"/>
          <w:lang w:val="en-US"/>
        </w:rPr>
        <w:t>basic</w:t>
      </w:r>
      <w:r w:rsidR="00D104E1">
        <w:rPr>
          <w:rFonts w:ascii="Times New Roman" w:hAnsi="Times New Roman" w:cs="Times New Roman"/>
          <w:sz w:val="28"/>
          <w:szCs w:val="28"/>
          <w:lang w:val="en-US"/>
        </w:rPr>
        <w:t xml:space="preserve"> (first and second) and </w:t>
      </w:r>
      <w:r w:rsidR="00D104E1" w:rsidRPr="005C19DE">
        <w:rPr>
          <w:rFonts w:ascii="Times New Roman" w:hAnsi="Times New Roman" w:cs="Times New Roman"/>
          <w:sz w:val="28"/>
          <w:szCs w:val="28"/>
          <w:lang w:val="en-US"/>
        </w:rPr>
        <w:t>control</w:t>
      </w:r>
      <w:r w:rsidR="00D104E1">
        <w:rPr>
          <w:rFonts w:ascii="Times New Roman" w:hAnsi="Times New Roman" w:cs="Times New Roman"/>
          <w:sz w:val="28"/>
          <w:szCs w:val="28"/>
          <w:lang w:val="en-US"/>
        </w:rPr>
        <w:t xml:space="preserve"> one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74EEF">
        <w:rPr>
          <w:rFonts w:ascii="Times New Roman" w:hAnsi="Times New Roman" w:cs="Times New Roman"/>
          <w:sz w:val="28"/>
          <w:szCs w:val="28"/>
          <w:lang w:val="en-US"/>
        </w:rPr>
        <w:t xml:space="preserve">Groups 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were identical </w:t>
      </w:r>
      <w:r w:rsidR="00774EE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4EEF">
        <w:rPr>
          <w:rFonts w:ascii="Times New Roman" w:hAnsi="Times New Roman" w:cs="Times New Roman"/>
          <w:sz w:val="28"/>
          <w:szCs w:val="28"/>
          <w:lang w:val="en-US"/>
        </w:rPr>
        <w:t>obstetrical-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gynecologic anamnesis: they had </w:t>
      </w:r>
      <w:r w:rsidR="00774EEF">
        <w:rPr>
          <w:rFonts w:ascii="Times New Roman" w:hAnsi="Times New Roman" w:cs="Times New Roman"/>
          <w:sz w:val="28"/>
          <w:szCs w:val="28"/>
          <w:lang w:val="en-US"/>
        </w:rPr>
        <w:t xml:space="preserve">no 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inflammatory </w:t>
      </w:r>
      <w:r w:rsidR="00400B36" w:rsidRPr="005C19DE">
        <w:rPr>
          <w:rFonts w:ascii="Times New Roman" w:hAnsi="Times New Roman" w:cs="Times New Roman"/>
          <w:sz w:val="28"/>
          <w:szCs w:val="28"/>
          <w:lang w:val="en-US"/>
        </w:rPr>
        <w:t>proc</w:t>
      </w:r>
      <w:r w:rsidR="00400B36">
        <w:rPr>
          <w:rFonts w:ascii="Times New Roman" w:hAnsi="Times New Roman" w:cs="Times New Roman"/>
          <w:sz w:val="28"/>
          <w:szCs w:val="28"/>
          <w:lang w:val="en-US"/>
        </w:rPr>
        <w:t>esses or</w:t>
      </w:r>
      <w:r w:rsidR="00A60057">
        <w:rPr>
          <w:rFonts w:ascii="Times New Roman" w:hAnsi="Times New Roman" w:cs="Times New Roman"/>
          <w:sz w:val="28"/>
          <w:szCs w:val="28"/>
          <w:lang w:val="en-US"/>
        </w:rPr>
        <w:t xml:space="preserve"> operations of organs </w:t>
      </w:r>
      <w:r w:rsidR="00400B36">
        <w:rPr>
          <w:rFonts w:ascii="Times New Roman" w:hAnsi="Times New Roman" w:cs="Times New Roman"/>
          <w:sz w:val="28"/>
          <w:szCs w:val="28"/>
          <w:lang w:val="en-US"/>
        </w:rPr>
        <w:t>of small</w:t>
      </w:r>
      <w:r w:rsidR="00A60057">
        <w:rPr>
          <w:rFonts w:ascii="Times New Roman" w:hAnsi="Times New Roman" w:cs="Times New Roman"/>
          <w:sz w:val="28"/>
          <w:szCs w:val="28"/>
          <w:lang w:val="en-US"/>
        </w:rPr>
        <w:t xml:space="preserve"> pelvis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60057">
        <w:rPr>
          <w:rFonts w:ascii="Times New Roman" w:hAnsi="Times New Roman" w:cs="Times New Roman"/>
          <w:sz w:val="28"/>
          <w:szCs w:val="28"/>
          <w:lang w:val="en-US"/>
        </w:rPr>
        <w:t xml:space="preserve">there was </w:t>
      </w:r>
      <w:r w:rsidR="00161F78">
        <w:rPr>
          <w:rFonts w:ascii="Times New Roman" w:hAnsi="Times New Roman" w:cs="Times New Roman"/>
          <w:sz w:val="28"/>
          <w:szCs w:val="28"/>
          <w:lang w:val="en-US"/>
        </w:rPr>
        <w:t xml:space="preserve">not </w:t>
      </w:r>
      <w:r w:rsidR="00161F78" w:rsidRPr="005C19DE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9B6ADD">
        <w:rPr>
          <w:rFonts w:ascii="Times New Roman" w:hAnsi="Times New Roman" w:cs="Times New Roman"/>
          <w:sz w:val="28"/>
          <w:szCs w:val="28"/>
          <w:lang w:val="en-US"/>
        </w:rPr>
        <w:t xml:space="preserve"> organic pathology of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uterus and appendages, </w:t>
      </w:r>
      <w:r w:rsidR="00400B36">
        <w:rPr>
          <w:rFonts w:ascii="Times New Roman" w:hAnsi="Times New Roman" w:cs="Times New Roman"/>
          <w:sz w:val="28"/>
          <w:szCs w:val="28"/>
          <w:lang w:val="en-US"/>
        </w:rPr>
        <w:t>all women had one-two labors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through natural </w:t>
      </w:r>
      <w:r w:rsidR="00400B36" w:rsidRPr="00400B36">
        <w:rPr>
          <w:rFonts w:ascii="Times New Roman" w:hAnsi="Times New Roman" w:cs="Times New Roman"/>
          <w:sz w:val="28"/>
          <w:szCs w:val="28"/>
          <w:lang w:val="en-US"/>
        </w:rPr>
        <w:t>parturient canal</w:t>
      </w:r>
      <w:r w:rsidR="00065CBB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with satisfactory </w:t>
      </w:r>
      <w:r w:rsidR="00065CBB">
        <w:rPr>
          <w:rFonts w:ascii="Times New Roman" w:hAnsi="Times New Roman" w:cs="Times New Roman"/>
          <w:sz w:val="28"/>
          <w:szCs w:val="28"/>
          <w:lang w:val="en-US"/>
        </w:rPr>
        <w:t>course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of a </w:t>
      </w:r>
      <w:r w:rsidR="00065CBB">
        <w:rPr>
          <w:rFonts w:ascii="Times New Roman" w:hAnsi="Times New Roman" w:cs="Times New Roman"/>
          <w:sz w:val="28"/>
          <w:szCs w:val="28"/>
          <w:lang w:val="en-US"/>
        </w:rPr>
        <w:t xml:space="preserve">postnatal 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period. Social conditions </w:t>
      </w:r>
      <w:r w:rsidR="00161F78">
        <w:rPr>
          <w:rFonts w:ascii="Times New Roman" w:hAnsi="Times New Roman" w:cs="Times New Roman"/>
          <w:sz w:val="28"/>
          <w:szCs w:val="28"/>
          <w:lang w:val="en-US"/>
        </w:rPr>
        <w:t>of all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women were good, a </w:t>
      </w:r>
      <w:r w:rsidR="00161F78">
        <w:rPr>
          <w:rFonts w:ascii="Times New Roman" w:hAnsi="Times New Roman" w:cs="Times New Roman"/>
          <w:sz w:val="28"/>
          <w:szCs w:val="28"/>
          <w:lang w:val="en-US"/>
        </w:rPr>
        <w:t xml:space="preserve">diet </w:t>
      </w:r>
      <w:r w:rsidR="003F3D7F" w:rsidRPr="003F3D7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sufficient and balanced. </w:t>
      </w:r>
      <w:r w:rsidR="00161F7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obody </w:t>
      </w:r>
      <w:r w:rsidR="00161F78">
        <w:rPr>
          <w:rFonts w:ascii="Times New Roman" w:hAnsi="Times New Roman" w:cs="Times New Roman"/>
          <w:sz w:val="28"/>
          <w:szCs w:val="28"/>
          <w:lang w:val="en-US"/>
        </w:rPr>
        <w:t>went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r w:rsidR="00161F78">
        <w:rPr>
          <w:rFonts w:ascii="Times New Roman" w:hAnsi="Times New Roman" w:cs="Times New Roman"/>
          <w:sz w:val="28"/>
          <w:szCs w:val="28"/>
          <w:lang w:val="en-US"/>
        </w:rPr>
        <w:t xml:space="preserve"> for sport or did </w:t>
      </w:r>
      <w:r w:rsidR="00161F78" w:rsidRPr="005C19DE">
        <w:rPr>
          <w:rFonts w:ascii="Times New Roman" w:hAnsi="Times New Roman" w:cs="Times New Roman"/>
          <w:sz w:val="28"/>
          <w:szCs w:val="28"/>
          <w:lang w:val="en-US"/>
        </w:rPr>
        <w:t>any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physical exercises</w:t>
      </w:r>
      <w:r w:rsidR="00161F78">
        <w:rPr>
          <w:rFonts w:ascii="Times New Roman" w:hAnsi="Times New Roman" w:cs="Times New Roman"/>
          <w:sz w:val="28"/>
          <w:szCs w:val="28"/>
          <w:lang w:val="en-US"/>
        </w:rPr>
        <w:t xml:space="preserve"> in their free time. </w:t>
      </w:r>
      <w:r w:rsidR="003F3D7F">
        <w:rPr>
          <w:rFonts w:ascii="Times New Roman" w:hAnsi="Times New Roman" w:cs="Times New Roman"/>
          <w:sz w:val="28"/>
          <w:szCs w:val="28"/>
          <w:lang w:val="en-US"/>
        </w:rPr>
        <w:t>The e</w:t>
      </w:r>
      <w:r w:rsidR="00161F78">
        <w:rPr>
          <w:rFonts w:ascii="Times New Roman" w:hAnsi="Times New Roman" w:cs="Times New Roman"/>
          <w:sz w:val="28"/>
          <w:szCs w:val="28"/>
          <w:lang w:val="en-US"/>
        </w:rPr>
        <w:t xml:space="preserve">ffect of 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hypokinesia on women of both </w:t>
      </w:r>
      <w:r w:rsidR="00161F78">
        <w:rPr>
          <w:rFonts w:ascii="Times New Roman" w:hAnsi="Times New Roman" w:cs="Times New Roman"/>
          <w:sz w:val="28"/>
          <w:szCs w:val="28"/>
          <w:lang w:val="en-US"/>
        </w:rPr>
        <w:t>basic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groups </w:t>
      </w:r>
      <w:r w:rsidR="003F3D7F">
        <w:rPr>
          <w:rFonts w:ascii="Times New Roman" w:hAnsi="Times New Roman" w:cs="Times New Roman"/>
          <w:sz w:val="28"/>
          <w:szCs w:val="28"/>
          <w:lang w:val="en-US"/>
        </w:rPr>
        <w:t>occurs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during </w:t>
      </w:r>
      <w:r w:rsidR="003F3D7F" w:rsidRPr="005C19DE">
        <w:rPr>
          <w:rFonts w:ascii="Times New Roman" w:hAnsi="Times New Roman" w:cs="Times New Roman"/>
          <w:sz w:val="28"/>
          <w:szCs w:val="28"/>
          <w:lang w:val="en-US"/>
        </w:rPr>
        <w:t>7-8 hours</w:t>
      </w:r>
      <w:r w:rsidR="003F3D7F"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3D7F">
        <w:rPr>
          <w:rFonts w:ascii="Times New Roman" w:hAnsi="Times New Roman" w:cs="Times New Roman"/>
          <w:sz w:val="28"/>
          <w:szCs w:val="28"/>
          <w:lang w:val="en-US"/>
        </w:rPr>
        <w:t>in work days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, in the first </w:t>
      </w:r>
      <w:r w:rsidR="003F3D7F">
        <w:rPr>
          <w:rFonts w:ascii="Times New Roman" w:hAnsi="Times New Roman" w:cs="Times New Roman"/>
          <w:sz w:val="28"/>
          <w:szCs w:val="28"/>
          <w:lang w:val="en-US"/>
        </w:rPr>
        <w:t>group lasted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five years, and in second </w:t>
      </w:r>
      <w:r w:rsidR="003F3D7F" w:rsidRPr="003F3D7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ten. The control </w:t>
      </w:r>
      <w:r w:rsidR="003F3D7F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during working hours had an ordinary motor </w:t>
      </w:r>
      <w:r w:rsidR="003F3D7F">
        <w:rPr>
          <w:rFonts w:ascii="Times New Roman" w:hAnsi="Times New Roman" w:cs="Times New Roman"/>
          <w:sz w:val="28"/>
          <w:szCs w:val="28"/>
          <w:lang w:val="en-US"/>
        </w:rPr>
        <w:t>activity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C19DE" w:rsidRPr="005C19DE" w:rsidRDefault="005C19DE" w:rsidP="005C19DE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color w:val="000000"/>
          <w:sz w:val="18"/>
          <w:szCs w:val="18"/>
          <w:lang w:val="en-US"/>
        </w:rPr>
      </w:pPr>
      <w:r w:rsidRPr="005C19DE">
        <w:rPr>
          <w:rFonts w:ascii="Times New Roman" w:hAnsi="Times New Roman" w:cs="Times New Roman"/>
          <w:sz w:val="28"/>
          <w:szCs w:val="28"/>
          <w:lang w:val="en-US"/>
        </w:rPr>
        <w:tab/>
        <w:t xml:space="preserve">It </w:t>
      </w:r>
      <w:r w:rsidR="008F55BB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established that in the first </w:t>
      </w:r>
      <w:r w:rsidR="008F55BB">
        <w:rPr>
          <w:rFonts w:ascii="Times New Roman" w:hAnsi="Times New Roman" w:cs="Times New Roman"/>
          <w:sz w:val="28"/>
          <w:szCs w:val="28"/>
          <w:lang w:val="en-US"/>
        </w:rPr>
        <w:t>basic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group </w:t>
      </w:r>
      <w:r w:rsidR="008F55B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disturbance of a menstrual cycle </w:t>
      </w:r>
      <w:r w:rsidR="008F55BB">
        <w:rPr>
          <w:rFonts w:ascii="Times New Roman" w:hAnsi="Times New Roman" w:cs="Times New Roman"/>
          <w:sz w:val="28"/>
          <w:szCs w:val="28"/>
          <w:lang w:val="en-US"/>
        </w:rPr>
        <w:t>observed in 20 women (66.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7 %), and in the second </w:t>
      </w:r>
      <w:r w:rsidR="008F55BB">
        <w:rPr>
          <w:rFonts w:ascii="Times New Roman" w:hAnsi="Times New Roman" w:cs="Times New Roman"/>
          <w:sz w:val="28"/>
          <w:szCs w:val="28"/>
          <w:lang w:val="en-US"/>
        </w:rPr>
        <w:t xml:space="preserve">basic group </w:t>
      </w:r>
      <w:r w:rsidR="001A07C5" w:rsidRPr="001A07C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8F55BB">
        <w:rPr>
          <w:rFonts w:ascii="Times New Roman" w:hAnsi="Times New Roman" w:cs="Times New Roman"/>
          <w:sz w:val="28"/>
          <w:szCs w:val="28"/>
          <w:lang w:val="en-US"/>
        </w:rPr>
        <w:t xml:space="preserve"> in 28 (93.3 %). In the control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group the menstrual cycle has been </w:t>
      </w:r>
      <w:r w:rsidR="00E5698B">
        <w:rPr>
          <w:rFonts w:ascii="Times New Roman" w:hAnsi="Times New Roman" w:cs="Times New Roman"/>
          <w:sz w:val="28"/>
          <w:szCs w:val="28"/>
          <w:lang w:val="en-US"/>
        </w:rPr>
        <w:t>disturbed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55BB">
        <w:rPr>
          <w:rFonts w:ascii="Times New Roman" w:hAnsi="Times New Roman" w:cs="Times New Roman"/>
          <w:sz w:val="28"/>
          <w:szCs w:val="28"/>
          <w:lang w:val="en-US"/>
        </w:rPr>
        <w:t>in five women (16.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>6 %).</w:t>
      </w:r>
    </w:p>
    <w:p w:rsidR="005C19DE" w:rsidRPr="005C19DE" w:rsidRDefault="005C19DE" w:rsidP="005C19DE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color w:val="000000"/>
          <w:sz w:val="18"/>
          <w:szCs w:val="18"/>
          <w:lang w:val="en-US"/>
        </w:rPr>
      </w:pPr>
      <w:r w:rsidRPr="005C19DE">
        <w:rPr>
          <w:rFonts w:ascii="Times New Roman" w:hAnsi="Times New Roman" w:cs="Times New Roman"/>
          <w:sz w:val="28"/>
          <w:szCs w:val="28"/>
          <w:lang w:val="en-US"/>
        </w:rPr>
        <w:tab/>
        <w:t xml:space="preserve">Among the disturbances of a menstrual cycle originating under the </w:t>
      </w:r>
      <w:r w:rsidR="00E5698B">
        <w:rPr>
          <w:rFonts w:ascii="Times New Roman" w:hAnsi="Times New Roman" w:cs="Times New Roman"/>
          <w:sz w:val="28"/>
          <w:szCs w:val="28"/>
          <w:lang w:val="en-US"/>
        </w:rPr>
        <w:t xml:space="preserve">effect of 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hypokinesia, </w:t>
      </w:r>
      <w:r w:rsidR="00E5698B">
        <w:rPr>
          <w:rFonts w:ascii="Times New Roman" w:hAnsi="Times New Roman" w:cs="Times New Roman"/>
          <w:sz w:val="28"/>
          <w:szCs w:val="28"/>
          <w:lang w:val="en-US"/>
        </w:rPr>
        <w:t xml:space="preserve">there was defined </w:t>
      </w:r>
      <w:r w:rsidR="00E5698B" w:rsidRPr="00E5698B">
        <w:rPr>
          <w:lang w:val="en-US"/>
        </w:rPr>
        <w:t xml:space="preserve"> </w:t>
      </w:r>
      <w:r w:rsidR="00E5698B" w:rsidRPr="00E5698B">
        <w:rPr>
          <w:rFonts w:ascii="Times New Roman" w:hAnsi="Times New Roman" w:cs="Times New Roman"/>
          <w:sz w:val="28"/>
          <w:szCs w:val="28"/>
          <w:lang w:val="en-US"/>
        </w:rPr>
        <w:t>algodismenorrhea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, presented in the first </w:t>
      </w:r>
      <w:r w:rsidR="00E5698B">
        <w:rPr>
          <w:rFonts w:ascii="Times New Roman" w:hAnsi="Times New Roman" w:cs="Times New Roman"/>
          <w:sz w:val="28"/>
          <w:szCs w:val="28"/>
          <w:lang w:val="en-US"/>
        </w:rPr>
        <w:t>basic group in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18 w</w:t>
      </w:r>
      <w:r w:rsidR="00E5698B">
        <w:rPr>
          <w:rFonts w:ascii="Times New Roman" w:hAnsi="Times New Roman" w:cs="Times New Roman"/>
          <w:sz w:val="28"/>
          <w:szCs w:val="28"/>
          <w:lang w:val="en-US"/>
        </w:rPr>
        <w:t xml:space="preserve">omen (60 %), and in second </w:t>
      </w:r>
      <w:r w:rsidR="001A07C5" w:rsidRPr="001A07C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E5698B"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r w:rsidR="00C37DE7">
        <w:rPr>
          <w:rFonts w:ascii="Times New Roman" w:hAnsi="Times New Roman" w:cs="Times New Roman"/>
          <w:sz w:val="28"/>
          <w:szCs w:val="28"/>
          <w:lang w:val="en-US"/>
        </w:rPr>
        <w:t xml:space="preserve"> 25 (83.3 %). In the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control </w:t>
      </w:r>
      <w:r w:rsidR="00C37DE7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lastRenderedPageBreak/>
        <w:t>disturbance</w:t>
      </w:r>
      <w:r w:rsidR="00C37DE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of a menstrual </w:t>
      </w:r>
      <w:r w:rsidR="00154A38"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cycle </w:t>
      </w:r>
      <w:r w:rsidR="00154A38"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="00C37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29D5">
        <w:rPr>
          <w:rFonts w:ascii="Times New Roman" w:hAnsi="Times New Roman" w:cs="Times New Roman"/>
          <w:sz w:val="28"/>
          <w:szCs w:val="28"/>
          <w:lang w:val="en-US"/>
        </w:rPr>
        <w:t>manifested</w:t>
      </w:r>
      <w:r w:rsidR="004929D5"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29D5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C37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>only moderately exp</w:t>
      </w:r>
      <w:r w:rsidR="00C37DE7">
        <w:rPr>
          <w:rFonts w:ascii="Times New Roman" w:hAnsi="Times New Roman" w:cs="Times New Roman"/>
          <w:sz w:val="28"/>
          <w:szCs w:val="28"/>
          <w:lang w:val="en-US"/>
        </w:rPr>
        <w:t xml:space="preserve">ressed </w:t>
      </w:r>
      <w:bookmarkStart w:id="0" w:name="_GoBack"/>
      <w:bookmarkEnd w:id="0"/>
      <w:r w:rsidR="00C37DE7">
        <w:rPr>
          <w:rFonts w:ascii="Times New Roman" w:hAnsi="Times New Roman" w:cs="Times New Roman"/>
          <w:sz w:val="28"/>
          <w:szCs w:val="28"/>
          <w:lang w:val="en-US"/>
        </w:rPr>
        <w:t>painful syndrome during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menses.</w:t>
      </w:r>
    </w:p>
    <w:p w:rsidR="005C19DE" w:rsidRDefault="005C19DE" w:rsidP="005C19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19D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37DE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37DE7" w:rsidRPr="00C37DE7">
        <w:rPr>
          <w:rFonts w:ascii="Times New Roman" w:hAnsi="Times New Roman" w:cs="Times New Roman"/>
          <w:sz w:val="28"/>
          <w:szCs w:val="28"/>
          <w:lang w:val="en-US"/>
        </w:rPr>
        <w:t>estriction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of a volume of muscular activity has affected a regular</w:t>
      </w:r>
      <w:r w:rsidR="00666A9C">
        <w:rPr>
          <w:rFonts w:ascii="Times New Roman" w:hAnsi="Times New Roman" w:cs="Times New Roman"/>
          <w:sz w:val="28"/>
          <w:szCs w:val="28"/>
          <w:lang w:val="en-US"/>
        </w:rPr>
        <w:t>ity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of a menstrual cycle, having stipulated delay </w:t>
      </w:r>
      <w:r w:rsidR="00666A9C">
        <w:rPr>
          <w:rFonts w:ascii="Times New Roman" w:hAnsi="Times New Roman" w:cs="Times New Roman"/>
          <w:sz w:val="28"/>
          <w:szCs w:val="28"/>
          <w:lang w:val="en-US"/>
        </w:rPr>
        <w:t>of menstrua</w:t>
      </w:r>
      <w:r w:rsidR="00154A38">
        <w:rPr>
          <w:rFonts w:ascii="Times New Roman" w:hAnsi="Times New Roman" w:cs="Times New Roman"/>
          <w:sz w:val="28"/>
          <w:szCs w:val="28"/>
          <w:lang w:val="en-US"/>
        </w:rPr>
        <w:t xml:space="preserve">tion </w:t>
      </w:r>
      <w:r w:rsidR="00666A9C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one week </w:t>
      </w:r>
      <w:r w:rsidR="00666A9C">
        <w:rPr>
          <w:rFonts w:ascii="Times New Roman" w:hAnsi="Times New Roman" w:cs="Times New Roman"/>
          <w:sz w:val="28"/>
          <w:szCs w:val="28"/>
          <w:lang w:val="en-US"/>
        </w:rPr>
        <w:t>to one and a half month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6A9C">
        <w:rPr>
          <w:rFonts w:ascii="Times New Roman" w:hAnsi="Times New Roman" w:cs="Times New Roman"/>
          <w:sz w:val="28"/>
          <w:szCs w:val="28"/>
          <w:lang w:val="en-US"/>
        </w:rPr>
        <w:t>in 10 women (33.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>3 %)</w:t>
      </w:r>
      <w:r w:rsidR="00666A9C">
        <w:rPr>
          <w:rFonts w:ascii="Times New Roman" w:hAnsi="Times New Roman" w:cs="Times New Roman"/>
          <w:sz w:val="28"/>
          <w:szCs w:val="28"/>
          <w:lang w:val="en-US"/>
        </w:rPr>
        <w:t xml:space="preserve"> of the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first </w:t>
      </w:r>
      <w:r w:rsidR="00666A9C">
        <w:rPr>
          <w:rFonts w:ascii="Times New Roman" w:hAnsi="Times New Roman" w:cs="Times New Roman"/>
          <w:sz w:val="28"/>
          <w:szCs w:val="28"/>
          <w:lang w:val="en-US"/>
        </w:rPr>
        <w:t>basic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group </w:t>
      </w:r>
      <w:r w:rsidR="004929D5"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4929D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666A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15 (50 %) </w:t>
      </w:r>
      <w:r w:rsidR="00666A9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second</w:t>
      </w:r>
      <w:r w:rsidR="00666A9C">
        <w:rPr>
          <w:rFonts w:ascii="Times New Roman" w:hAnsi="Times New Roman" w:cs="Times New Roman"/>
          <w:sz w:val="28"/>
          <w:szCs w:val="28"/>
          <w:lang w:val="en-US"/>
        </w:rPr>
        <w:t xml:space="preserve"> one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C19DE" w:rsidRPr="00946884" w:rsidRDefault="008F55BB" w:rsidP="00666A9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7DE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37DE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C19DE"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Under the </w:t>
      </w:r>
      <w:r w:rsidR="00666A9C">
        <w:rPr>
          <w:rFonts w:ascii="Times New Roman" w:hAnsi="Times New Roman" w:cs="Times New Roman"/>
          <w:sz w:val="28"/>
          <w:szCs w:val="28"/>
          <w:lang w:val="en-US"/>
        </w:rPr>
        <w:t>effect of hypokinesia</w:t>
      </w:r>
      <w:r w:rsidR="005C19DE"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the volume of menstrua</w:t>
      </w:r>
      <w:r w:rsidR="00154A38">
        <w:rPr>
          <w:rFonts w:ascii="Times New Roman" w:hAnsi="Times New Roman" w:cs="Times New Roman"/>
          <w:sz w:val="28"/>
          <w:szCs w:val="28"/>
          <w:lang w:val="en-US"/>
        </w:rPr>
        <w:t xml:space="preserve">tion in the form </w:t>
      </w:r>
      <w:r w:rsidR="004929D5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4929D5" w:rsidRPr="005C19DE">
        <w:rPr>
          <w:rFonts w:ascii="Times New Roman" w:hAnsi="Times New Roman" w:cs="Times New Roman"/>
          <w:sz w:val="28"/>
          <w:szCs w:val="28"/>
          <w:lang w:val="en-US"/>
        </w:rPr>
        <w:t>hypomenstrual</w:t>
      </w:r>
      <w:r w:rsidR="005C19DE"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4A38">
        <w:rPr>
          <w:rFonts w:ascii="Times New Roman" w:hAnsi="Times New Roman" w:cs="Times New Roman"/>
          <w:sz w:val="28"/>
          <w:szCs w:val="28"/>
          <w:lang w:val="en-US"/>
        </w:rPr>
        <w:t>syndrome</w:t>
      </w:r>
      <w:r w:rsidR="009468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29D5">
        <w:rPr>
          <w:rFonts w:ascii="Times New Roman" w:hAnsi="Times New Roman" w:cs="Times New Roman"/>
          <w:sz w:val="28"/>
          <w:szCs w:val="28"/>
          <w:lang w:val="en-US"/>
        </w:rPr>
        <w:t>was also</w:t>
      </w:r>
      <w:r w:rsidR="00946884">
        <w:rPr>
          <w:rFonts w:ascii="Times New Roman" w:hAnsi="Times New Roman" w:cs="Times New Roman"/>
          <w:sz w:val="28"/>
          <w:szCs w:val="28"/>
          <w:lang w:val="en-US"/>
        </w:rPr>
        <w:t xml:space="preserve"> changed</w:t>
      </w:r>
      <w:r w:rsidR="005C19DE"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(5</w:t>
      </w:r>
      <w:r w:rsidR="00154A38">
        <w:rPr>
          <w:rFonts w:ascii="Times New Roman" w:hAnsi="Times New Roman" w:cs="Times New Roman"/>
          <w:sz w:val="28"/>
          <w:szCs w:val="28"/>
          <w:lang w:val="en-US"/>
        </w:rPr>
        <w:t xml:space="preserve">cases, 16.6 % </w:t>
      </w:r>
      <w:r w:rsidR="001A07C5" w:rsidRPr="001A07C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154A38"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r w:rsidR="005C19DE"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the first </w:t>
      </w:r>
      <w:r w:rsidR="00154A38">
        <w:rPr>
          <w:rFonts w:ascii="Times New Roman" w:hAnsi="Times New Roman" w:cs="Times New Roman"/>
          <w:sz w:val="28"/>
          <w:szCs w:val="28"/>
          <w:lang w:val="en-US"/>
        </w:rPr>
        <w:t xml:space="preserve">basic group and 10 cases, 3.3 % </w:t>
      </w:r>
      <w:r w:rsidR="001A07C5" w:rsidRPr="001A07C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154A38"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r w:rsidR="005C19DE"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second</w:t>
      </w:r>
      <w:r w:rsidR="00946884">
        <w:rPr>
          <w:rFonts w:ascii="Times New Roman" w:hAnsi="Times New Roman" w:cs="Times New Roman"/>
          <w:sz w:val="28"/>
          <w:szCs w:val="28"/>
          <w:lang w:val="en-US"/>
        </w:rPr>
        <w:t>). Menorrhagia in observable women</w:t>
      </w:r>
      <w:r w:rsidR="005C19DE"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6884">
        <w:rPr>
          <w:rFonts w:ascii="Times New Roman" w:hAnsi="Times New Roman" w:cs="Times New Roman"/>
          <w:sz w:val="28"/>
          <w:szCs w:val="28"/>
          <w:lang w:val="en-US"/>
        </w:rPr>
        <w:t>was noted in eight cases:  four (13.3 %) in each group</w:t>
      </w:r>
      <w:r w:rsidR="005C19DE" w:rsidRPr="005C19D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C19DE" w:rsidRPr="005C19DE" w:rsidRDefault="005C19DE" w:rsidP="005C19DE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color w:val="000000"/>
          <w:sz w:val="18"/>
          <w:szCs w:val="18"/>
          <w:lang w:val="en-US"/>
        </w:rPr>
      </w:pPr>
      <w:r w:rsidRPr="005C19DE">
        <w:rPr>
          <w:rFonts w:ascii="Times New Roman" w:hAnsi="Times New Roman" w:cs="Times New Roman"/>
          <w:sz w:val="28"/>
          <w:szCs w:val="28"/>
          <w:lang w:val="en-US"/>
        </w:rPr>
        <w:tab/>
        <w:t xml:space="preserve"> The presented analysis has shown </w:t>
      </w:r>
      <w:r w:rsidR="00946884">
        <w:rPr>
          <w:rFonts w:ascii="Times New Roman" w:hAnsi="Times New Roman" w:cs="Times New Roman"/>
          <w:sz w:val="28"/>
          <w:szCs w:val="28"/>
          <w:lang w:val="en-US"/>
        </w:rPr>
        <w:t>that the hypokinesia unfavorabl</w:t>
      </w:r>
      <w:r w:rsidR="00946884" w:rsidRPr="005C19D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affects a menstrual c</w:t>
      </w:r>
      <w:r w:rsidR="00946884">
        <w:rPr>
          <w:rFonts w:ascii="Times New Roman" w:hAnsi="Times New Roman" w:cs="Times New Roman"/>
          <w:sz w:val="28"/>
          <w:szCs w:val="28"/>
          <w:lang w:val="en-US"/>
        </w:rPr>
        <w:t>ycle, causing its disturbances and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degree of manifestation depends on duration of effect of this factor. The main </w:t>
      </w:r>
      <w:r w:rsidR="004929D5">
        <w:rPr>
          <w:rFonts w:ascii="Times New Roman" w:hAnsi="Times New Roman" w:cs="Times New Roman"/>
          <w:sz w:val="28"/>
          <w:szCs w:val="28"/>
          <w:lang w:val="en-US"/>
        </w:rPr>
        <w:t>manifestation of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07C5" w:rsidRPr="005C19DE">
        <w:rPr>
          <w:rFonts w:ascii="Times New Roman" w:hAnsi="Times New Roman" w:cs="Times New Roman"/>
          <w:sz w:val="28"/>
          <w:szCs w:val="28"/>
          <w:lang w:val="en-US"/>
        </w:rPr>
        <w:t>menstrual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cycl</w:t>
      </w:r>
      <w:r w:rsidR="004929D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929D5" w:rsidRPr="004929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07C5" w:rsidRPr="005C19DE">
        <w:rPr>
          <w:rFonts w:ascii="Times New Roman" w:hAnsi="Times New Roman" w:cs="Times New Roman"/>
          <w:sz w:val="28"/>
          <w:szCs w:val="28"/>
          <w:lang w:val="en-US"/>
        </w:rPr>
        <w:t>pathology is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29D5" w:rsidRPr="00E5698B">
        <w:rPr>
          <w:rFonts w:ascii="Times New Roman" w:hAnsi="Times New Roman" w:cs="Times New Roman"/>
          <w:sz w:val="28"/>
          <w:szCs w:val="28"/>
          <w:lang w:val="en-US"/>
        </w:rPr>
        <w:t>algodismenorrhea</w:t>
      </w:r>
      <w:r w:rsidR="00733826">
        <w:rPr>
          <w:rFonts w:ascii="Times New Roman" w:hAnsi="Times New Roman" w:cs="Times New Roman"/>
          <w:sz w:val="28"/>
          <w:szCs w:val="28"/>
          <w:lang w:val="en-US"/>
        </w:rPr>
        <w:t>, however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other disturbances</w:t>
      </w:r>
      <w:r w:rsidR="004929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07C5" w:rsidRPr="001A07C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an irregularity of menses and </w:t>
      </w:r>
      <w:r w:rsidR="004929D5">
        <w:rPr>
          <w:rFonts w:ascii="Times New Roman" w:hAnsi="Times New Roman" w:cs="Times New Roman"/>
          <w:sz w:val="28"/>
          <w:szCs w:val="28"/>
          <w:lang w:val="en-US"/>
        </w:rPr>
        <w:t>changes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of quantity of a</w:t>
      </w:r>
      <w:r w:rsidR="004929D5">
        <w:rPr>
          <w:rFonts w:ascii="Times New Roman" w:hAnsi="Times New Roman" w:cs="Times New Roman"/>
          <w:sz w:val="28"/>
          <w:szCs w:val="28"/>
          <w:lang w:val="en-US"/>
        </w:rPr>
        <w:t xml:space="preserve"> blood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07C5" w:rsidRPr="005C19D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A07C5">
        <w:rPr>
          <w:rFonts w:ascii="Times New Roman" w:hAnsi="Times New Roman" w:cs="Times New Roman"/>
          <w:sz w:val="28"/>
          <w:szCs w:val="28"/>
          <w:lang w:val="en-US"/>
        </w:rPr>
        <w:t>oss are</w:t>
      </w:r>
      <w:r w:rsidR="007338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3826">
        <w:rPr>
          <w:rFonts w:ascii="Times New Roman" w:hAnsi="Times New Roman" w:cs="Times New Roman"/>
          <w:sz w:val="28"/>
          <w:szCs w:val="28"/>
          <w:lang w:val="en-US"/>
        </w:rPr>
        <w:t>added later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C19DE" w:rsidRDefault="005C19DE" w:rsidP="005C19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19DE">
        <w:rPr>
          <w:rFonts w:ascii="Times New Roman" w:hAnsi="Times New Roman" w:cs="Times New Roman"/>
          <w:sz w:val="28"/>
          <w:szCs w:val="28"/>
          <w:lang w:val="en-US"/>
        </w:rPr>
        <w:tab/>
        <w:t xml:space="preserve">Thus, </w:t>
      </w:r>
      <w:r w:rsidR="00733826">
        <w:rPr>
          <w:rFonts w:ascii="Times New Roman" w:hAnsi="Times New Roman" w:cs="Times New Roman"/>
          <w:sz w:val="28"/>
          <w:szCs w:val="28"/>
          <w:lang w:val="en-US"/>
        </w:rPr>
        <w:t>restrict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>ion of</w:t>
      </w:r>
      <w:r w:rsidR="00733826">
        <w:rPr>
          <w:rFonts w:ascii="Times New Roman" w:hAnsi="Times New Roman" w:cs="Times New Roman"/>
          <w:sz w:val="28"/>
          <w:szCs w:val="28"/>
          <w:lang w:val="en-US"/>
        </w:rPr>
        <w:t xml:space="preserve"> a volume of muscular activity is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 xml:space="preserve"> the unfavorable factor essentially changing a menstrual cycle and demanding </w:t>
      </w:r>
      <w:r w:rsidR="001A07C5">
        <w:rPr>
          <w:rFonts w:ascii="Times New Roman" w:hAnsi="Times New Roman" w:cs="Times New Roman"/>
          <w:sz w:val="28"/>
          <w:szCs w:val="28"/>
          <w:lang w:val="en-US"/>
        </w:rPr>
        <w:t>the search of</w:t>
      </w:r>
      <w:r w:rsidR="007338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>correctio</w:t>
      </w:r>
      <w:r w:rsidR="001A07C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A07C5" w:rsidRPr="001A07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07C5">
        <w:rPr>
          <w:rFonts w:ascii="Times New Roman" w:hAnsi="Times New Roman" w:cs="Times New Roman"/>
          <w:sz w:val="28"/>
          <w:szCs w:val="28"/>
          <w:lang w:val="en-US"/>
        </w:rPr>
        <w:t>ways</w:t>
      </w:r>
      <w:r w:rsidRPr="005C19D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66A9C" w:rsidRDefault="00666A9C" w:rsidP="00666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82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3382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66A9C" w:rsidRPr="00666A9C" w:rsidRDefault="00666A9C" w:rsidP="005C19DE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5C19DE" w:rsidRPr="00666A9C" w:rsidRDefault="005C19DE" w:rsidP="00E16D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44E8" w:rsidRPr="001A07C5" w:rsidRDefault="005344E8" w:rsidP="00E16D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344E8" w:rsidRPr="001A07C5" w:rsidSect="00E6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05F"/>
    <w:rsid w:val="00065CBB"/>
    <w:rsid w:val="000A076D"/>
    <w:rsid w:val="000B35A3"/>
    <w:rsid w:val="000E06D6"/>
    <w:rsid w:val="000E3FCE"/>
    <w:rsid w:val="000F3773"/>
    <w:rsid w:val="001402B1"/>
    <w:rsid w:val="00154A38"/>
    <w:rsid w:val="00161F78"/>
    <w:rsid w:val="0017305F"/>
    <w:rsid w:val="001A07C5"/>
    <w:rsid w:val="00206E91"/>
    <w:rsid w:val="00345A1B"/>
    <w:rsid w:val="003F3D7F"/>
    <w:rsid w:val="00400B36"/>
    <w:rsid w:val="004929D5"/>
    <w:rsid w:val="005344E8"/>
    <w:rsid w:val="005C19DE"/>
    <w:rsid w:val="00666A9C"/>
    <w:rsid w:val="0069023E"/>
    <w:rsid w:val="00733826"/>
    <w:rsid w:val="00736BD2"/>
    <w:rsid w:val="00774EEF"/>
    <w:rsid w:val="007911C9"/>
    <w:rsid w:val="008B42B4"/>
    <w:rsid w:val="008F55BB"/>
    <w:rsid w:val="00946884"/>
    <w:rsid w:val="009B6ADD"/>
    <w:rsid w:val="00A1768D"/>
    <w:rsid w:val="00A60057"/>
    <w:rsid w:val="00A6141A"/>
    <w:rsid w:val="00C37DE7"/>
    <w:rsid w:val="00CE1AB7"/>
    <w:rsid w:val="00D104E1"/>
    <w:rsid w:val="00D50517"/>
    <w:rsid w:val="00D72357"/>
    <w:rsid w:val="00DB7E31"/>
    <w:rsid w:val="00DD5D58"/>
    <w:rsid w:val="00E16D0D"/>
    <w:rsid w:val="00E5698B"/>
    <w:rsid w:val="00E67DBD"/>
    <w:rsid w:val="00F7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Влад</cp:lastModifiedBy>
  <cp:revision>10</cp:revision>
  <cp:lastPrinted>2015-12-18T08:53:00Z</cp:lastPrinted>
  <dcterms:created xsi:type="dcterms:W3CDTF">2015-12-17T16:49:00Z</dcterms:created>
  <dcterms:modified xsi:type="dcterms:W3CDTF">2015-12-21T19:56:00Z</dcterms:modified>
</cp:coreProperties>
</file>