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МІНІСТЕРСТВО ОХОРОНИ ЗДОРОВ’Я УКРАЇНИ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Харківський національний медичний університет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171186" w:rsidRPr="00171186" w:rsidRDefault="00171186" w:rsidP="00171186">
      <w:pPr>
        <w:ind w:firstLine="284"/>
        <w:jc w:val="center"/>
        <w:rPr>
          <w:b/>
          <w:sz w:val="20"/>
          <w:szCs w:val="20"/>
          <w:lang w:val="uk-UA"/>
        </w:rPr>
      </w:pPr>
      <w:r w:rsidRPr="00171186">
        <w:rPr>
          <w:b/>
          <w:sz w:val="20"/>
          <w:szCs w:val="20"/>
          <w:lang w:val="uk-UA"/>
        </w:rPr>
        <w:t>ТЕХНІКА І МЕТОДИКА НАВЧАННЯ МЕТАННЯМ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171186" w:rsidRDefault="00AA48E5" w:rsidP="004219CE">
      <w:pPr>
        <w:ind w:firstLine="284"/>
        <w:jc w:val="center"/>
        <w:rPr>
          <w:rFonts w:ascii="Arial" w:hAnsi="Arial" w:cs="Arial"/>
          <w:sz w:val="20"/>
          <w:lang w:val="uk-UA"/>
        </w:rPr>
      </w:pPr>
      <w:r w:rsidRPr="00171186">
        <w:rPr>
          <w:rFonts w:ascii="Arial" w:hAnsi="Arial" w:cs="Arial"/>
          <w:sz w:val="20"/>
          <w:lang w:val="uk-UA"/>
        </w:rPr>
        <w:t xml:space="preserve">Методичні вказівки для студентів </w:t>
      </w:r>
    </w:p>
    <w:p w:rsidR="00AA48E5" w:rsidRPr="00171186" w:rsidRDefault="00AA48E5" w:rsidP="004219CE">
      <w:pPr>
        <w:ind w:firstLine="284"/>
        <w:jc w:val="center"/>
        <w:rPr>
          <w:rFonts w:ascii="Arial" w:hAnsi="Arial" w:cs="Arial"/>
          <w:sz w:val="20"/>
          <w:lang w:val="uk-UA"/>
        </w:rPr>
      </w:pPr>
      <w:r w:rsidRPr="00171186">
        <w:rPr>
          <w:rFonts w:ascii="Arial" w:hAnsi="Arial" w:cs="Arial"/>
          <w:sz w:val="20"/>
          <w:lang w:val="uk-UA"/>
        </w:rPr>
        <w:t xml:space="preserve">спеціальності «Здоров’я людини» </w:t>
      </w:r>
    </w:p>
    <w:p w:rsidR="00AA48E5" w:rsidRPr="00171186" w:rsidRDefault="00AA48E5" w:rsidP="004219CE">
      <w:pPr>
        <w:ind w:firstLine="284"/>
        <w:jc w:val="center"/>
        <w:rPr>
          <w:rFonts w:ascii="Arial" w:hAnsi="Arial" w:cs="Arial"/>
          <w:sz w:val="20"/>
          <w:lang w:val="uk-UA"/>
        </w:rPr>
      </w:pPr>
      <w:r w:rsidRPr="00171186">
        <w:rPr>
          <w:rFonts w:ascii="Arial" w:hAnsi="Arial" w:cs="Arial"/>
          <w:sz w:val="20"/>
          <w:lang w:val="uk-UA"/>
        </w:rPr>
        <w:t>з дисципліни «Легка атлетика»</w:t>
      </w:r>
    </w:p>
    <w:p w:rsidR="00AA48E5" w:rsidRPr="00171186" w:rsidRDefault="00AA48E5" w:rsidP="004219CE">
      <w:pPr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  <w:r w:rsidRPr="008C5994">
        <w:rPr>
          <w:sz w:val="20"/>
          <w:lang w:val="uk-UA"/>
        </w:rPr>
        <w:t>Затверджено</w:t>
      </w: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  <w:r w:rsidRPr="008C5994">
        <w:rPr>
          <w:sz w:val="20"/>
          <w:lang w:val="uk-UA"/>
        </w:rPr>
        <w:t>вченою радою ХНМУ.</w:t>
      </w: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  <w:r w:rsidRPr="008C5994">
        <w:rPr>
          <w:sz w:val="20"/>
          <w:lang w:val="uk-UA"/>
        </w:rPr>
        <w:t>Протокол  №__ від ______________</w:t>
      </w: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171186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 xml:space="preserve">Харків </w:t>
      </w:r>
    </w:p>
    <w:p w:rsidR="00171186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 xml:space="preserve">ХНМУ 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2016</w:t>
      </w:r>
    </w:p>
    <w:p w:rsidR="00AA48E5" w:rsidRPr="00A55590" w:rsidRDefault="00AA48E5" w:rsidP="00A55590">
      <w:pPr>
        <w:ind w:firstLine="284"/>
        <w:rPr>
          <w:sz w:val="20"/>
          <w:lang w:val="uk-UA"/>
        </w:rPr>
      </w:pPr>
      <w:r w:rsidRPr="008C5994">
        <w:rPr>
          <w:lang w:val="uk-UA"/>
        </w:rPr>
        <w:br w:type="page"/>
      </w:r>
      <w:r w:rsidR="00A55590" w:rsidRPr="00A55590">
        <w:rPr>
          <w:sz w:val="20"/>
          <w:szCs w:val="20"/>
          <w:lang w:val="uk-UA"/>
        </w:rPr>
        <w:lastRenderedPageBreak/>
        <w:t xml:space="preserve">Техніка і методика навчання метанням. </w:t>
      </w:r>
      <w:r w:rsidRPr="00A55590">
        <w:rPr>
          <w:sz w:val="20"/>
          <w:lang w:val="uk-UA"/>
        </w:rPr>
        <w:t>Метод</w:t>
      </w:r>
      <w:r w:rsidR="00FC73EB">
        <w:rPr>
          <w:sz w:val="20"/>
          <w:lang w:val="uk-UA"/>
        </w:rPr>
        <w:t>.</w:t>
      </w:r>
      <w:r w:rsidRPr="00A55590">
        <w:rPr>
          <w:sz w:val="20"/>
          <w:lang w:val="uk-UA"/>
        </w:rPr>
        <w:t xml:space="preserve"> вказ</w:t>
      </w:r>
      <w:r w:rsidR="00FC73EB">
        <w:rPr>
          <w:sz w:val="20"/>
          <w:lang w:val="uk-UA"/>
        </w:rPr>
        <w:t>.</w:t>
      </w:r>
      <w:r w:rsidRPr="00A55590">
        <w:rPr>
          <w:sz w:val="20"/>
          <w:lang w:val="uk-UA"/>
        </w:rPr>
        <w:t xml:space="preserve"> для студентів спеціальності «Здоров’я людини» з дисципліни «Легка атлетика». / Уп</w:t>
      </w:r>
      <w:r w:rsidRPr="00A55590">
        <w:rPr>
          <w:sz w:val="20"/>
          <w:lang w:val="uk-UA"/>
        </w:rPr>
        <w:t>о</w:t>
      </w:r>
      <w:r w:rsidRPr="00A55590">
        <w:rPr>
          <w:sz w:val="20"/>
          <w:lang w:val="uk-UA"/>
        </w:rPr>
        <w:t xml:space="preserve">рядник </w:t>
      </w:r>
      <w:r w:rsidR="007A3BE6" w:rsidRPr="00A55590">
        <w:rPr>
          <w:sz w:val="20"/>
          <w:lang w:val="uk-UA"/>
        </w:rPr>
        <w:t>Ткаченко Г.В.</w:t>
      </w:r>
      <w:r w:rsidRPr="00A55590">
        <w:rPr>
          <w:sz w:val="20"/>
          <w:lang w:val="uk-UA"/>
        </w:rPr>
        <w:t xml:space="preserve">: – Харків: ХНМУ, 2016. -  </w:t>
      </w:r>
      <w:r w:rsidR="007A3BE6" w:rsidRPr="00A55590">
        <w:rPr>
          <w:sz w:val="20"/>
          <w:lang w:val="uk-UA"/>
        </w:rPr>
        <w:t>3</w:t>
      </w:r>
      <w:r w:rsidR="00644A7D" w:rsidRPr="00A55590">
        <w:rPr>
          <w:sz w:val="20"/>
          <w:lang w:val="uk-UA"/>
        </w:rPr>
        <w:t>0</w:t>
      </w:r>
      <w:r w:rsidRPr="00A55590">
        <w:rPr>
          <w:sz w:val="20"/>
          <w:lang w:val="uk-UA"/>
        </w:rPr>
        <w:t xml:space="preserve"> с.    </w:t>
      </w:r>
    </w:p>
    <w:p w:rsidR="00AA48E5" w:rsidRPr="008C5994" w:rsidRDefault="00AA48E5" w:rsidP="004219CE">
      <w:pPr>
        <w:pStyle w:val="a7"/>
        <w:tabs>
          <w:tab w:val="left" w:pos="1560"/>
        </w:tabs>
        <w:ind w:firstLine="284"/>
        <w:rPr>
          <w:rFonts w:ascii="Times New Roman" w:hAnsi="Times New Roman"/>
          <w:sz w:val="20"/>
          <w:szCs w:val="20"/>
        </w:rPr>
      </w:pPr>
    </w:p>
    <w:p w:rsidR="00AA48E5" w:rsidRPr="008C5994" w:rsidRDefault="00AA48E5" w:rsidP="004219CE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C5994">
        <w:rPr>
          <w:rFonts w:ascii="Times New Roman" w:hAnsi="Times New Roman"/>
          <w:sz w:val="20"/>
        </w:rPr>
        <w:t>Упорядник</w:t>
      </w:r>
      <w:r w:rsidRPr="008C5994">
        <w:rPr>
          <w:rFonts w:ascii="Times New Roman" w:hAnsi="Times New Roman"/>
          <w:sz w:val="20"/>
        </w:rPr>
        <w:tab/>
      </w:r>
      <w:r w:rsidRPr="008C5994">
        <w:rPr>
          <w:rFonts w:ascii="Times New Roman" w:hAnsi="Times New Roman"/>
          <w:sz w:val="20"/>
        </w:rPr>
        <w:tab/>
      </w:r>
      <w:r w:rsidR="007A3BE6" w:rsidRPr="008C5994">
        <w:rPr>
          <w:rFonts w:ascii="Times New Roman" w:hAnsi="Times New Roman"/>
          <w:sz w:val="20"/>
        </w:rPr>
        <w:t>Ткаченко Г</w:t>
      </w:r>
      <w:r w:rsidR="00FC73EB">
        <w:rPr>
          <w:rFonts w:ascii="Times New Roman" w:hAnsi="Times New Roman"/>
          <w:sz w:val="20"/>
        </w:rPr>
        <w:t xml:space="preserve">анна </w:t>
      </w:r>
      <w:r w:rsidR="007A3BE6" w:rsidRPr="008C5994">
        <w:rPr>
          <w:rFonts w:ascii="Times New Roman" w:hAnsi="Times New Roman"/>
          <w:sz w:val="20"/>
        </w:rPr>
        <w:t>В</w:t>
      </w:r>
      <w:r w:rsidR="00FC73EB">
        <w:rPr>
          <w:rFonts w:ascii="Times New Roman" w:hAnsi="Times New Roman"/>
          <w:sz w:val="20"/>
        </w:rPr>
        <w:t>асилівна</w:t>
      </w:r>
    </w:p>
    <w:p w:rsidR="00AA48E5" w:rsidRPr="008C5994" w:rsidRDefault="00AA48E5" w:rsidP="004219CE">
      <w:pPr>
        <w:ind w:firstLine="284"/>
        <w:rPr>
          <w:sz w:val="20"/>
          <w:lang w:val="uk-UA"/>
        </w:rPr>
      </w:pPr>
    </w:p>
    <w:p w:rsidR="004F734D" w:rsidRPr="008C5994" w:rsidRDefault="00AA48E5" w:rsidP="00397ADC">
      <w:pPr>
        <w:tabs>
          <w:tab w:val="left" w:pos="993"/>
        </w:tabs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7A3BE6" w:rsidRPr="008C5994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ТЕМА </w:t>
      </w:r>
      <w:r w:rsidR="007A3BE6" w:rsidRPr="008C5994">
        <w:rPr>
          <w:rFonts w:ascii="Arial" w:hAnsi="Arial" w:cs="Arial"/>
          <w:b/>
          <w:bCs/>
          <w:sz w:val="20"/>
          <w:szCs w:val="20"/>
          <w:lang w:val="uk-UA"/>
        </w:rPr>
        <w:t>ОЗНАЙОМЛЕННЯ З ТЕХНІКОЮ МЕТАННЯ М’ЯЧА, ГРАНАТИ, СПИСУ</w:t>
      </w:r>
    </w:p>
    <w:p w:rsidR="007A3BE6" w:rsidRPr="008C5994" w:rsidRDefault="007A3BE6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Кількість годин </w:t>
      </w:r>
      <w:r w:rsidRPr="008C5994">
        <w:rPr>
          <w:sz w:val="20"/>
          <w:szCs w:val="20"/>
          <w:lang w:val="uk-UA"/>
        </w:rPr>
        <w:t>2</w:t>
      </w:r>
    </w:p>
    <w:p w:rsidR="00397ADC" w:rsidRPr="008C5994" w:rsidRDefault="00397ADC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Обґрунтування теми.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Метання - легкоатлетичні вправи, що вимагають короткочасних, але значних зусиль, званих «вибуховими». Застосування вправ в метанні д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помагає розвитку силі, швидкості, спритності. Характерною для метань є активна робота всіх основних м'язових груп ніг, тулуба і плечового поясу. Вправи в метаннях проводяться швидко, по великій амплітуді і вимагають точності і узгодженості дій.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При виконанні метань необхідно дотримувати загальні правила: ств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рення оптимальної швидкості руху в розгоні, скачці, поворотах; створення можливо більшого шляху додатку зусиль до снаряда і випуск його по найбільш вигідній траєкторії. </w:t>
      </w:r>
    </w:p>
    <w:p w:rsidR="00397ADC" w:rsidRPr="008C5994" w:rsidRDefault="00397ADC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Загальна мета:</w:t>
      </w:r>
      <w:r w:rsidRPr="008C5994">
        <w:rPr>
          <w:sz w:val="20"/>
          <w:szCs w:val="20"/>
          <w:lang w:val="uk-UA"/>
        </w:rPr>
        <w:t xml:space="preserve"> Дати уявлення про техніку метання </w:t>
      </w:r>
      <w:r w:rsidR="008C5994" w:rsidRPr="008C5994">
        <w:rPr>
          <w:sz w:val="20"/>
          <w:szCs w:val="20"/>
          <w:lang w:val="uk-UA"/>
        </w:rPr>
        <w:t>м’яча</w:t>
      </w:r>
      <w:r w:rsidRPr="008C5994">
        <w:rPr>
          <w:sz w:val="20"/>
          <w:szCs w:val="20"/>
          <w:lang w:val="uk-UA"/>
        </w:rPr>
        <w:t>, гранати, спису.</w:t>
      </w:r>
    </w:p>
    <w:p w:rsidR="004F734D" w:rsidRPr="008C5994" w:rsidRDefault="004F734D" w:rsidP="007A3BE6">
      <w:pPr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Конкретні цілі (знати, вміти):</w:t>
      </w:r>
    </w:p>
    <w:p w:rsidR="004F734D" w:rsidRPr="008C5994" w:rsidRDefault="007A3BE6" w:rsidP="007A3BE6">
      <w:pPr>
        <w:ind w:firstLine="330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</w:t>
      </w:r>
      <w:r w:rsidR="004F734D" w:rsidRPr="008C5994">
        <w:rPr>
          <w:sz w:val="20"/>
          <w:szCs w:val="20"/>
          <w:lang w:val="uk-UA"/>
        </w:rPr>
        <w:t xml:space="preserve">Техніку метання </w:t>
      </w:r>
      <w:r w:rsidR="008C5994" w:rsidRPr="008C5994">
        <w:rPr>
          <w:sz w:val="20"/>
          <w:szCs w:val="20"/>
          <w:lang w:val="uk-UA"/>
        </w:rPr>
        <w:t>м’яча</w:t>
      </w:r>
      <w:r w:rsidR="004F734D" w:rsidRPr="008C5994">
        <w:rPr>
          <w:sz w:val="20"/>
          <w:szCs w:val="20"/>
          <w:lang w:val="uk-UA"/>
        </w:rPr>
        <w:t>, гранати, спису</w:t>
      </w:r>
    </w:p>
    <w:p w:rsidR="00397ADC" w:rsidRPr="00FC73EB" w:rsidRDefault="004F734D" w:rsidP="00FC73EB">
      <w:pPr>
        <w:ind w:firstLine="330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виконувати метання </w:t>
      </w:r>
      <w:r w:rsidR="008C5994" w:rsidRPr="008C5994">
        <w:rPr>
          <w:sz w:val="20"/>
          <w:szCs w:val="20"/>
          <w:lang w:val="uk-UA"/>
        </w:rPr>
        <w:t>м’яча</w:t>
      </w:r>
      <w:r w:rsidRPr="008C5994">
        <w:rPr>
          <w:sz w:val="20"/>
          <w:szCs w:val="20"/>
          <w:lang w:val="uk-UA"/>
        </w:rPr>
        <w:t>, гранати.</w:t>
      </w:r>
    </w:p>
    <w:p w:rsidR="00397ADC" w:rsidRPr="008C5994" w:rsidRDefault="00397ADC" w:rsidP="00397ADC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Матеріальне та методичне забезпечення теми.</w:t>
      </w:r>
    </w:p>
    <w:p w:rsidR="00397ADC" w:rsidRPr="008C5994" w:rsidRDefault="00397ADC" w:rsidP="00397ADC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Відеоматеріали, підручники посібники, </w:t>
      </w:r>
      <w:r w:rsidR="008C5994" w:rsidRPr="008C5994">
        <w:rPr>
          <w:sz w:val="20"/>
          <w:szCs w:val="20"/>
          <w:lang w:val="uk-UA"/>
        </w:rPr>
        <w:t>методичні</w:t>
      </w:r>
      <w:r w:rsidRPr="008C5994">
        <w:rPr>
          <w:sz w:val="20"/>
          <w:szCs w:val="20"/>
          <w:lang w:val="uk-UA"/>
        </w:rPr>
        <w:t xml:space="preserve"> вказівки з теми, св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сток, тенісні м</w:t>
      </w:r>
      <w:r w:rsidR="00FC73EB" w:rsidRPr="00FC73EB">
        <w:rPr>
          <w:sz w:val="20"/>
          <w:szCs w:val="20"/>
        </w:rPr>
        <w:t>’</w:t>
      </w:r>
      <w:r w:rsidRPr="008C5994">
        <w:rPr>
          <w:sz w:val="20"/>
          <w:szCs w:val="20"/>
          <w:lang w:val="uk-UA"/>
        </w:rPr>
        <w:t>ячи, гранати, списи.</w:t>
      </w:r>
    </w:p>
    <w:p w:rsidR="00397ADC" w:rsidRPr="008C5994" w:rsidRDefault="00397ADC" w:rsidP="00397ADC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F734D" w:rsidRPr="008C5994" w:rsidRDefault="004F734D" w:rsidP="00397ADC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C5994">
        <w:rPr>
          <w:rFonts w:ascii="Arial" w:hAnsi="Arial" w:cs="Arial"/>
          <w:b/>
          <w:bCs/>
          <w:sz w:val="20"/>
          <w:szCs w:val="20"/>
          <w:lang w:val="uk-UA"/>
        </w:rPr>
        <w:t>Матеріали для практичного заняття (зміст заняття).</w:t>
      </w: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Метання малого м'яча і гранати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Для метання в залі використовують тенісний м'яч, який відскакує при ударі об підлогу. На відкритому майданчику </w:t>
      </w:r>
      <w:r w:rsidR="008C5994" w:rsidRPr="008C5994">
        <w:rPr>
          <w:sz w:val="20"/>
          <w:szCs w:val="20"/>
          <w:lang w:val="uk-UA"/>
        </w:rPr>
        <w:t>метають</w:t>
      </w:r>
      <w:r w:rsidRPr="008C5994">
        <w:rPr>
          <w:sz w:val="20"/>
          <w:szCs w:val="20"/>
          <w:lang w:val="uk-UA"/>
        </w:rPr>
        <w:t xml:space="preserve"> спеціальні м'ячі. Снаряд утримується фалангами пальців мета</w:t>
      </w:r>
      <w:r w:rsidR="00397ADC" w:rsidRPr="008C5994">
        <w:rPr>
          <w:sz w:val="20"/>
          <w:szCs w:val="20"/>
          <w:lang w:val="uk-UA"/>
        </w:rPr>
        <w:t>ючої</w:t>
      </w:r>
      <w:r w:rsidRPr="008C5994">
        <w:rPr>
          <w:sz w:val="20"/>
          <w:szCs w:val="20"/>
          <w:lang w:val="uk-UA"/>
        </w:rPr>
        <w:t xml:space="preserve"> руки. Три пальці розм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щені, як важіль, позаду м'яча /рис. 1 а/, а мізинець і великий палець під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рим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ють м'яч збоку.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Граната утримується по можливості за самий край ручки, пальці ро</w:t>
      </w:r>
      <w:r w:rsidRPr="008C5994">
        <w:rPr>
          <w:sz w:val="20"/>
          <w:szCs w:val="20"/>
          <w:lang w:val="uk-UA"/>
        </w:rPr>
        <w:t>з</w:t>
      </w:r>
      <w:r w:rsidRPr="008C5994">
        <w:rPr>
          <w:sz w:val="20"/>
          <w:szCs w:val="20"/>
          <w:lang w:val="uk-UA"/>
        </w:rPr>
        <w:t>міщуються на ній в щільному хваті, а мізинець під її підставою.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У техніці метання виділяються три фази: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розгін /</w:t>
      </w:r>
      <w:r w:rsidR="008C5994" w:rsidRPr="008C5994">
        <w:rPr>
          <w:sz w:val="20"/>
          <w:szCs w:val="20"/>
          <w:lang w:val="uk-UA"/>
        </w:rPr>
        <w:t>підготовча</w:t>
      </w:r>
      <w:r w:rsidRPr="008C5994">
        <w:rPr>
          <w:sz w:val="20"/>
          <w:szCs w:val="20"/>
          <w:lang w:val="uk-UA"/>
        </w:rPr>
        <w:t xml:space="preserve"> фаза/;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кидок /основна фаза/;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3. гальмування після кидка /заключна фаза/.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Розгін виконується</w:t>
      </w:r>
      <w:r w:rsidRPr="008C5994">
        <w:rPr>
          <w:sz w:val="20"/>
          <w:szCs w:val="20"/>
          <w:lang w:val="uk-UA"/>
        </w:rPr>
        <w:t xml:space="preserve"> звичайним біговим кроком, який змінюється л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ше у момент відведення снаряда для кидка. Правильне виконання оста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lastRenderedPageBreak/>
        <w:t>ніх кроків дозволяє, не втрачаючи швидкості, прийти в початкове пол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ження для метання. «</w:t>
      </w:r>
      <w:r w:rsidR="008C5994" w:rsidRPr="008C5994">
        <w:rPr>
          <w:sz w:val="20"/>
          <w:szCs w:val="20"/>
          <w:lang w:val="uk-UA"/>
        </w:rPr>
        <w:t>Обганяючи</w:t>
      </w:r>
      <w:r w:rsidRPr="008C5994">
        <w:rPr>
          <w:sz w:val="20"/>
          <w:szCs w:val="20"/>
          <w:lang w:val="uk-UA"/>
        </w:rPr>
        <w:t>» плечі і руку з снарядом ногами і тазом, метальник подовжує шлях і збільшує швидкість подальшої дії на снаряд у фінальному ривку. Підстрибування з снарядом на останніх кроках розгону набагато знижує можливий результат. Довжина розгону досягає 10-15 кроків. Мета розгону – збільшення швидкості вильоту снаряда, поліпше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>ня виконання рухів в початковому положенні для дальшого кидка. За 5 кроків до місця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 xml:space="preserve">пуску снаряда проводиться контрольна відмітка. Розгін починають легким пружинистим кроком, тримають снаряд в зігнутій руці перед плечем, кисть на рівні голови.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Для збереження схрестной роботи ніг і рук в розгоні метальник з кр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ком вперед правою ногою робить незначний рух назад кисті з снарядом. Кроки до контрольної відмітки виконують ставлячи ступню з носка. По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рапивши на відмітку лівою ногою, метальник, прискорюючи крок, поч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нає виконання «кидкових» кроків, активно відводячи снаряд назад. Легше освоюється відведення снаряда по прямій лінії назад від плеча з одноча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 xml:space="preserve">ним поворотом </w:t>
      </w:r>
      <w:r w:rsidR="008C5994" w:rsidRPr="008C5994">
        <w:rPr>
          <w:sz w:val="20"/>
          <w:szCs w:val="20"/>
          <w:lang w:val="uk-UA"/>
        </w:rPr>
        <w:t>боком</w:t>
      </w:r>
      <w:r w:rsidRPr="008C5994">
        <w:rPr>
          <w:sz w:val="20"/>
          <w:szCs w:val="20"/>
          <w:lang w:val="uk-UA"/>
        </w:rPr>
        <w:t xml:space="preserve"> у бік метання. На завершальній стадії розгону ос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бливо виділяється передостанній схрестний крок. Збільшивши швидкість його виконання, метальник створює умови для переходу без зупинки від розгону до кидка. Особливістю є швидке відштовхування лівою ногою /рис. 4/.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Воно допомагає прискорити винесення правої ноги, полегшує нахил тулуба у бік початку розгону. Для дії у момент кидка на снаряд послідо</w:t>
      </w:r>
      <w:r w:rsidRPr="008C5994">
        <w:rPr>
          <w:sz w:val="20"/>
          <w:szCs w:val="20"/>
          <w:lang w:val="uk-UA"/>
        </w:rPr>
        <w:t>в</w:t>
      </w:r>
      <w:r w:rsidRPr="008C5994">
        <w:rPr>
          <w:sz w:val="20"/>
          <w:szCs w:val="20"/>
          <w:lang w:val="uk-UA"/>
        </w:rPr>
        <w:t xml:space="preserve">но включаються в роботу м'язі ніг, тулуба і рук.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У початковому положенні для кидка студент </w:t>
      </w:r>
      <w:r w:rsidR="008C5994" w:rsidRPr="008C5994">
        <w:rPr>
          <w:sz w:val="20"/>
          <w:szCs w:val="20"/>
          <w:lang w:val="uk-UA"/>
        </w:rPr>
        <w:t>стоїть</w:t>
      </w:r>
      <w:r w:rsidRPr="008C5994">
        <w:rPr>
          <w:sz w:val="20"/>
          <w:szCs w:val="20"/>
          <w:lang w:val="uk-UA"/>
        </w:rPr>
        <w:t xml:space="preserve"> на зігнутій правій нозі, зберігаючи положення з виведеним таза вперед /рис. 5, а/. Носок правої ноги </w:t>
      </w:r>
      <w:r w:rsidR="008C5994" w:rsidRPr="008C5994">
        <w:rPr>
          <w:sz w:val="20"/>
          <w:szCs w:val="20"/>
          <w:lang w:val="uk-UA"/>
        </w:rPr>
        <w:t>розгорнено</w:t>
      </w:r>
      <w:r w:rsidRPr="008C5994">
        <w:rPr>
          <w:sz w:val="20"/>
          <w:szCs w:val="20"/>
          <w:lang w:val="uk-UA"/>
        </w:rPr>
        <w:t xml:space="preserve"> назовні, тулуб повернений </w:t>
      </w:r>
      <w:r w:rsidR="008C5994" w:rsidRPr="008C5994">
        <w:rPr>
          <w:sz w:val="20"/>
          <w:szCs w:val="20"/>
          <w:lang w:val="uk-UA"/>
        </w:rPr>
        <w:t>боком</w:t>
      </w:r>
      <w:r w:rsidRPr="008C5994">
        <w:rPr>
          <w:sz w:val="20"/>
          <w:szCs w:val="20"/>
          <w:lang w:val="uk-UA"/>
        </w:rPr>
        <w:t xml:space="preserve"> по напряму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тання з відведеною назад прямою рукою, що утримує снаряд. М'яч або граната в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дводяться з положення над плечем строго по прямій лінії назад з одноча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 xml:space="preserve">ним поворотом плечей.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Кидок. Безпосередні рухи кидка починаються з розгинання ноги і п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дальшого повороту її п'ятою назовні. Права нога за рахунок свого випр</w:t>
      </w:r>
      <w:r w:rsidRPr="008C5994">
        <w:rPr>
          <w:sz w:val="20"/>
          <w:szCs w:val="20"/>
          <w:lang w:val="uk-UA"/>
        </w:rPr>
        <w:t>я</w:t>
      </w:r>
      <w:r w:rsidRPr="008C5994">
        <w:rPr>
          <w:sz w:val="20"/>
          <w:szCs w:val="20"/>
          <w:lang w:val="uk-UA"/>
        </w:rPr>
        <w:t>мляння штовхає таз вгору-вперед, випереджаючи рух тих, що знаходяться позаду плечей. В результаті цього метальник опиняється в положенні «н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тягнутого лука» і починає кидок. Момент переходу на ліву ногу незна</w:t>
      </w:r>
      <w:r w:rsidRPr="008C5994">
        <w:rPr>
          <w:sz w:val="20"/>
          <w:szCs w:val="20"/>
          <w:lang w:val="uk-UA"/>
        </w:rPr>
        <w:t>ч</w:t>
      </w:r>
      <w:r w:rsidRPr="008C5994">
        <w:rPr>
          <w:sz w:val="20"/>
          <w:szCs w:val="20"/>
          <w:lang w:val="uk-UA"/>
        </w:rPr>
        <w:t xml:space="preserve">ний; він дозволяє зберегти наявну швидкість. Ліва нога ставиться </w:t>
      </w:r>
      <w:r w:rsidR="008C5994">
        <w:rPr>
          <w:sz w:val="20"/>
          <w:szCs w:val="20"/>
          <w:lang w:val="uk-UA"/>
        </w:rPr>
        <w:t>прямо попереду тіла метальника, создаючи</w:t>
      </w:r>
      <w:r w:rsidRPr="008C5994">
        <w:rPr>
          <w:sz w:val="20"/>
          <w:szCs w:val="20"/>
          <w:lang w:val="uk-UA"/>
        </w:rPr>
        <w:t xml:space="preserve"> упор на п'яту і використовується н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далі як «підкидаюча катапульта».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До моменту постановки лівої ноги кисть правої руки різко повертаєт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 xml:space="preserve">ся долонею ще більше вгору, обертаючи всю руку в плечовому суглобі.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Використовуючи опору на п'яті лівої ноги, метальник різко починає </w:t>
      </w:r>
      <w:r w:rsidR="008C5994" w:rsidRPr="008C5994">
        <w:rPr>
          <w:sz w:val="20"/>
          <w:szCs w:val="20"/>
          <w:lang w:val="uk-UA"/>
        </w:rPr>
        <w:t>ривков</w:t>
      </w:r>
      <w:r w:rsid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 випрямляння тілом вперед-вгору. Рука з снарядом ведеться ззаду, декілька відстаючи від завершуючого кидка. Потім рух руки з снарядом прискорюється, і лікоть проходить поряд з головою. Рука випрямляється послідовно, спочатку в ліктьовому суглобі, а потім в тій, що знаходиться позаду кисті і завершує ривковий рух всього плечового поясу вперед.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тальник повертається правим </w:t>
      </w:r>
      <w:r w:rsidR="008C5994" w:rsidRPr="008C5994">
        <w:rPr>
          <w:sz w:val="20"/>
          <w:szCs w:val="20"/>
          <w:lang w:val="uk-UA"/>
        </w:rPr>
        <w:t>боком</w:t>
      </w:r>
      <w:r w:rsidRPr="008C5994">
        <w:rPr>
          <w:sz w:val="20"/>
          <w:szCs w:val="20"/>
          <w:lang w:val="uk-UA"/>
        </w:rPr>
        <w:t xml:space="preserve"> за снарядом, проводжаючи його я</w:t>
      </w:r>
      <w:r w:rsidRPr="008C5994">
        <w:rPr>
          <w:sz w:val="20"/>
          <w:szCs w:val="20"/>
          <w:lang w:val="uk-UA"/>
        </w:rPr>
        <w:t>к</w:t>
      </w:r>
      <w:r w:rsidRPr="008C5994">
        <w:rPr>
          <w:sz w:val="20"/>
          <w:szCs w:val="20"/>
          <w:lang w:val="uk-UA"/>
        </w:rPr>
        <w:t xml:space="preserve">найдалі. Фінальне </w:t>
      </w:r>
      <w:r w:rsidR="008C5994">
        <w:rPr>
          <w:sz w:val="20"/>
          <w:szCs w:val="20"/>
          <w:lang w:val="uk-UA"/>
        </w:rPr>
        <w:t>зусилля</w:t>
      </w:r>
      <w:r w:rsidRPr="008C5994">
        <w:rPr>
          <w:sz w:val="20"/>
          <w:szCs w:val="20"/>
          <w:lang w:val="uk-UA"/>
        </w:rPr>
        <w:t xml:space="preserve"> кидка характеризується «хльосканням» всією рукою, завершуваним зусиллям кисті, поворотом правої половини тіла за снаряд. Особливо важливо у фінальному зусиллі остаточне випрямляння лівої ноги.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Гальмування після кидка</w:t>
      </w:r>
      <w:r w:rsidRPr="008C5994">
        <w:rPr>
          <w:sz w:val="20"/>
          <w:szCs w:val="20"/>
          <w:lang w:val="uk-UA"/>
        </w:rPr>
        <w:t>. Рух тіла вперед метальник гасить після випуску снаряда на ділянці приблизно 1,5 м, що залишається до лінії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тання. </w:t>
      </w:r>
      <w:r w:rsidR="008C5994" w:rsidRPr="008C5994">
        <w:rPr>
          <w:sz w:val="20"/>
          <w:szCs w:val="20"/>
          <w:lang w:val="uk-UA"/>
        </w:rPr>
        <w:t>Щоб зупинитис</w:t>
      </w:r>
      <w:r w:rsidR="008C5994">
        <w:rPr>
          <w:sz w:val="20"/>
          <w:szCs w:val="20"/>
          <w:lang w:val="uk-UA"/>
        </w:rPr>
        <w:t xml:space="preserve">я, метальники роблять перескок </w:t>
      </w:r>
      <w:r w:rsidR="008C5994" w:rsidRPr="008C5994">
        <w:rPr>
          <w:sz w:val="20"/>
          <w:szCs w:val="20"/>
          <w:lang w:val="uk-UA"/>
        </w:rPr>
        <w:t>с поворотом но</w:t>
      </w:r>
      <w:r w:rsidR="008C5994" w:rsidRPr="008C5994">
        <w:rPr>
          <w:sz w:val="20"/>
          <w:szCs w:val="20"/>
          <w:lang w:val="uk-UA"/>
        </w:rPr>
        <w:t>с</w:t>
      </w:r>
      <w:r w:rsidR="008C5994" w:rsidRPr="008C5994">
        <w:rPr>
          <w:sz w:val="20"/>
          <w:szCs w:val="20"/>
          <w:lang w:val="uk-UA"/>
        </w:rPr>
        <w:t>ком внутрь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 xml:space="preserve">на праву ногу. </w:t>
      </w: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Послідовність навчання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Оволодіння хватом м'яча.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Оволодіння рухом кисті. Студенти тримають руку з м'ячем перед плечем на рівні голови, потім виконують різкий кидок однією кистю вниз, ударивши м'ячем в підлогу на відстані до 1м перед собою.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3. Кидок «хльостання» всією рукою з випрямлянням її в ліктьовому суглобі. Студенти стають обличчям перед гладкою вертикальною сті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>кою. Піднявши зігнуту руку з м'ячем і утримуючи лікоть на рівні голови, виконати кидок строго вперед по напряму в орієнтир, розташований на стіні в 2-2,5 м від підлоги. М'яч кидається вперед передпліччям, рука ро</w:t>
      </w:r>
      <w:r w:rsidRPr="008C5994">
        <w:rPr>
          <w:sz w:val="20"/>
          <w:szCs w:val="20"/>
          <w:lang w:val="uk-UA"/>
        </w:rPr>
        <w:t>з</w:t>
      </w:r>
      <w:r w:rsidRPr="008C5994">
        <w:rPr>
          <w:sz w:val="20"/>
          <w:szCs w:val="20"/>
          <w:lang w:val="uk-UA"/>
        </w:rPr>
        <w:t xml:space="preserve">гинається в ліктьовому суглобі, але при цьому не опускається вниз.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4. Для кращого освоєння «хльоскання» руки встановлюється висока перешкода.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5. Перехід до освоєння техніки метання з розгону доцільно починати з оволодіння кидком з двох кроків. Початкове положення: стоячи особою у напрямі кидка. </w:t>
      </w:r>
      <w:r w:rsidR="008C5994" w:rsidRPr="008C5994">
        <w:rPr>
          <w:sz w:val="20"/>
          <w:szCs w:val="20"/>
          <w:lang w:val="uk-UA"/>
        </w:rPr>
        <w:t>На рахунок рахунок «раз» крок правою ногою з п'яти, п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вернути плечі і відвести назад однойменну руку з</w:t>
      </w:r>
      <w:r w:rsidR="008C5994">
        <w:rPr>
          <w:sz w:val="20"/>
          <w:szCs w:val="20"/>
          <w:lang w:val="uk-UA"/>
        </w:rPr>
        <w:t xml:space="preserve"> снарядом, розгиная </w:t>
      </w:r>
      <w:r w:rsidR="008C5994" w:rsidRPr="008C5994">
        <w:rPr>
          <w:sz w:val="20"/>
          <w:szCs w:val="20"/>
          <w:lang w:val="uk-UA"/>
        </w:rPr>
        <w:t>її до к</w:t>
      </w:r>
      <w:r w:rsidR="008C5994">
        <w:rPr>
          <w:sz w:val="20"/>
          <w:szCs w:val="20"/>
          <w:lang w:val="uk-UA"/>
        </w:rPr>
        <w:t>і</w:t>
      </w:r>
      <w:r w:rsidR="008C5994" w:rsidRPr="008C5994">
        <w:rPr>
          <w:sz w:val="20"/>
          <w:szCs w:val="20"/>
          <w:lang w:val="uk-UA"/>
        </w:rPr>
        <w:t xml:space="preserve">нця. </w:t>
      </w:r>
      <w:r w:rsidRPr="008C5994">
        <w:rPr>
          <w:sz w:val="20"/>
          <w:szCs w:val="20"/>
          <w:lang w:val="uk-UA"/>
        </w:rPr>
        <w:t>Одночасно виконується поштовх лівої, і таз просувається вперед щодо плечей. Наступний рахунок співпадає з постановкою лівої ноги вп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ред з п'яти з одночасним рухом вперед плечей разом з </w:t>
      </w:r>
      <w:r w:rsidR="008C5994" w:rsidRPr="008C5994">
        <w:rPr>
          <w:sz w:val="20"/>
          <w:szCs w:val="20"/>
          <w:lang w:val="uk-UA"/>
        </w:rPr>
        <w:t>метаю</w:t>
      </w:r>
      <w:r w:rsidR="008C5994">
        <w:rPr>
          <w:sz w:val="20"/>
          <w:szCs w:val="20"/>
          <w:lang w:val="uk-UA"/>
        </w:rPr>
        <w:t>чою</w:t>
      </w:r>
      <w:r w:rsidRPr="008C5994">
        <w:rPr>
          <w:sz w:val="20"/>
          <w:szCs w:val="20"/>
          <w:lang w:val="uk-UA"/>
        </w:rPr>
        <w:t xml:space="preserve"> рукою. Постановка лівої ноги є сигналом до початку ривкового руху грудьми вперед-вгору з подальшим проходом вперед правим боком.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6. Навчання техніки метання з трьох кроків розгону.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7. Метання з 5 кроків служить вправою, що підводить до уміння відв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дити і обгонити снаряд в повному розгоні.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>8. Оволодіння повним розгоном. Спочатку виконують метання з 7 кр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ків, потім з 9-11. У всіх випадках на п'ятому кроці повинна бути розташ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вана контрольна відмітка для початку обгону снаряда. </w:t>
      </w:r>
    </w:p>
    <w:p w:rsidR="004F734D" w:rsidRPr="008C5994" w:rsidRDefault="008C5994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Підводячи</w:t>
      </w:r>
      <w:r w:rsidR="004F734D" w:rsidRPr="008C5994">
        <w:rPr>
          <w:b/>
          <w:bCs/>
          <w:sz w:val="20"/>
          <w:szCs w:val="20"/>
          <w:lang w:val="uk-UA"/>
        </w:rPr>
        <w:t xml:space="preserve"> вправи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Метальник, тримаючись за рейку гімнастичної стінки, імітує перехід до початкового положення для метання.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Вправи з набивними м'ячами і </w:t>
      </w:r>
      <w:r w:rsidR="008C5994" w:rsidRPr="008C5994">
        <w:rPr>
          <w:sz w:val="20"/>
          <w:szCs w:val="20"/>
          <w:lang w:val="uk-UA"/>
        </w:rPr>
        <w:t>дерев</w:t>
      </w:r>
      <w:r w:rsidR="008C5994">
        <w:rPr>
          <w:sz w:val="20"/>
          <w:szCs w:val="20"/>
          <w:lang w:val="uk-UA"/>
        </w:rPr>
        <w:t>’я</w:t>
      </w:r>
      <w:r w:rsidR="008C5994" w:rsidRPr="008C5994">
        <w:rPr>
          <w:sz w:val="20"/>
          <w:szCs w:val="20"/>
          <w:lang w:val="uk-UA"/>
        </w:rPr>
        <w:t>ним</w:t>
      </w:r>
      <w:r w:rsidRPr="008C5994">
        <w:rPr>
          <w:sz w:val="20"/>
          <w:szCs w:val="20"/>
          <w:lang w:val="uk-UA"/>
        </w:rPr>
        <w:t xml:space="preserve"> бруском, сприяючі ов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лодінню фінальним зусиллям при метанні. </w:t>
      </w: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Методичні рекомендації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На відкритому майданчику кожна пара одержує тенісний м'яч і ро</w:t>
      </w:r>
      <w:r w:rsidRPr="008C5994">
        <w:rPr>
          <w:sz w:val="20"/>
          <w:szCs w:val="20"/>
          <w:lang w:val="uk-UA"/>
        </w:rPr>
        <w:t>з</w:t>
      </w:r>
      <w:r w:rsidRPr="008C5994">
        <w:rPr>
          <w:sz w:val="20"/>
          <w:szCs w:val="20"/>
          <w:lang w:val="uk-UA"/>
        </w:rPr>
        <w:t>ташовується на достатній відстані, щоб м'яч після кидка не перелітав па</w:t>
      </w:r>
      <w:r w:rsidRPr="008C5994">
        <w:rPr>
          <w:sz w:val="20"/>
          <w:szCs w:val="20"/>
          <w:lang w:val="uk-UA"/>
        </w:rPr>
        <w:t>р</w:t>
      </w:r>
      <w:r w:rsidRPr="008C5994">
        <w:rPr>
          <w:sz w:val="20"/>
          <w:szCs w:val="20"/>
          <w:lang w:val="uk-UA"/>
        </w:rPr>
        <w:t xml:space="preserve">тнера і не заділ тих, що оточують. 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Метання гранати проводиться тільки в один бік. Стрічне метання неприпустимо, оскільки це може привести до травми. </w:t>
      </w:r>
    </w:p>
    <w:p w:rsidR="004F734D" w:rsidRPr="008C5994" w:rsidRDefault="004F734D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>Теоретичні питання до заняття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Види метань у легкій атлетиці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</w:t>
      </w:r>
      <w:r w:rsidR="008C5994" w:rsidRPr="008C5994">
        <w:rPr>
          <w:sz w:val="20"/>
          <w:szCs w:val="20"/>
          <w:lang w:val="uk-UA"/>
        </w:rPr>
        <w:t>Техніка</w:t>
      </w:r>
      <w:r w:rsidRPr="008C5994">
        <w:rPr>
          <w:sz w:val="20"/>
          <w:szCs w:val="20"/>
          <w:lang w:val="uk-UA"/>
        </w:rPr>
        <w:t xml:space="preserve"> метання малого </w:t>
      </w:r>
      <w:r w:rsidR="008C5994" w:rsidRPr="008C5994">
        <w:rPr>
          <w:sz w:val="20"/>
          <w:szCs w:val="20"/>
          <w:lang w:val="uk-UA"/>
        </w:rPr>
        <w:t>м’яча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3. Техніка метання гранати.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4. </w:t>
      </w:r>
      <w:r w:rsidR="00397ADC"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ехніка метання спису</w:t>
      </w:r>
    </w:p>
    <w:p w:rsidR="004F734D" w:rsidRPr="008C5994" w:rsidRDefault="004F734D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>Практична частина заняття.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Вміти виконувати метання малого </w:t>
      </w:r>
      <w:r w:rsidR="008C5994" w:rsidRPr="008C5994">
        <w:rPr>
          <w:sz w:val="20"/>
          <w:szCs w:val="20"/>
          <w:lang w:val="uk-UA"/>
        </w:rPr>
        <w:t>м’яча</w:t>
      </w:r>
      <w:r w:rsidRPr="008C5994">
        <w:rPr>
          <w:sz w:val="20"/>
          <w:szCs w:val="20"/>
          <w:lang w:val="uk-UA"/>
        </w:rPr>
        <w:t xml:space="preserve"> та гранати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Вміння виконувати підготовчи вправи для опанування </w:t>
      </w:r>
      <w:r w:rsidR="008C5994" w:rsidRPr="008C5994">
        <w:rPr>
          <w:sz w:val="20"/>
          <w:szCs w:val="20"/>
          <w:lang w:val="uk-UA"/>
        </w:rPr>
        <w:t>технікою</w:t>
      </w:r>
      <w:r w:rsidRPr="008C5994">
        <w:rPr>
          <w:sz w:val="20"/>
          <w:szCs w:val="20"/>
          <w:lang w:val="uk-UA"/>
        </w:rPr>
        <w:t xml:space="preserve">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тань</w:t>
      </w:r>
    </w:p>
    <w:p w:rsidR="004F734D" w:rsidRPr="008C5994" w:rsidRDefault="004F734D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4F734D" w:rsidRPr="008C5994" w:rsidRDefault="004F734D" w:rsidP="004219CE">
      <w:pPr>
        <w:ind w:firstLine="28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>Питання для самоконтролю знань.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</w:t>
      </w:r>
      <w:r w:rsidR="008C5994" w:rsidRPr="008C5994">
        <w:rPr>
          <w:sz w:val="20"/>
          <w:szCs w:val="20"/>
          <w:lang w:val="uk-UA"/>
        </w:rPr>
        <w:t>Опишіть</w:t>
      </w:r>
      <w:r w:rsidRPr="008C5994">
        <w:rPr>
          <w:sz w:val="20"/>
          <w:szCs w:val="20"/>
          <w:lang w:val="uk-UA"/>
        </w:rPr>
        <w:t xml:space="preserve"> фази виконання метань.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2. Скласти комплекс вправ для вивчення техніки метань (5-6 вправ)</w:t>
      </w:r>
    </w:p>
    <w:p w:rsidR="004F734D" w:rsidRPr="008C5994" w:rsidRDefault="004F734D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3. Описати помилки, які можуть виникнути при вивченні техніки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тань та методику їх виправлення.</w:t>
      </w:r>
    </w:p>
    <w:p w:rsidR="004F734D" w:rsidRPr="008C5994" w:rsidRDefault="004F734D" w:rsidP="004219CE">
      <w:pPr>
        <w:tabs>
          <w:tab w:val="left" w:pos="993"/>
        </w:tabs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397ADC" w:rsidP="00397ADC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 xml:space="preserve">ТЕМА  </w:t>
      </w:r>
      <w:r w:rsidRPr="008C5994">
        <w:rPr>
          <w:rFonts w:ascii="Arial" w:hAnsi="Arial" w:cs="Arial"/>
          <w:b/>
          <w:bCs/>
          <w:sz w:val="20"/>
          <w:szCs w:val="20"/>
          <w:lang w:val="uk-UA"/>
        </w:rPr>
        <w:t>ОЗНАЙОМЛЕННЯ З ТЕХНІКОЮ МЕТАННЯ ДИСКУ, ШТОВХАННЯ ЯДРА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Кількість годин </w:t>
      </w:r>
      <w:r w:rsidRPr="008C5994">
        <w:rPr>
          <w:sz w:val="20"/>
          <w:szCs w:val="20"/>
          <w:lang w:val="uk-UA"/>
        </w:rPr>
        <w:t>2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Обґрунтування теми.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Метання - легкоатлетичні вправи, що вимагають короткочасних, але значних зусиль, званих «вибуховими». Застосування вправ в метанні д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помагає розвитку силі, швидкості, спритності. Характерною для метань є активна робота всіх основних м'язових груп ніг, тулуба і плечового поясу. </w:t>
      </w:r>
      <w:r w:rsidRPr="008C5994">
        <w:rPr>
          <w:sz w:val="20"/>
          <w:szCs w:val="20"/>
          <w:lang w:val="uk-UA"/>
        </w:rPr>
        <w:lastRenderedPageBreak/>
        <w:t xml:space="preserve">Вправи в метаннях проводяться швидко, по великій амплітуді і вимагають точності і узгодженості дій.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При виконанні метань необхідно дотримувати загальні правила: ств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рення оптимальної швидкості руху в розгоні, скачці, поворотах; створення можливо більшого шляху додатку зусиль до снаряда і випуск його по найбільш вигідній траєкторії. 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397ADC" w:rsidRPr="008C5994" w:rsidRDefault="00CC2D63" w:rsidP="00397ADC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Загальна мета:</w:t>
      </w:r>
      <w:r w:rsidRPr="008C5994">
        <w:rPr>
          <w:sz w:val="20"/>
          <w:szCs w:val="20"/>
          <w:lang w:val="uk-UA"/>
        </w:rPr>
        <w:t xml:space="preserve"> Дати уявлення про техніку метання </w:t>
      </w:r>
      <w:r w:rsidR="008C5994" w:rsidRPr="008C5994">
        <w:rPr>
          <w:sz w:val="20"/>
          <w:szCs w:val="20"/>
          <w:lang w:val="uk-UA"/>
        </w:rPr>
        <w:t>м’яча</w:t>
      </w:r>
      <w:r w:rsidRPr="008C5994">
        <w:rPr>
          <w:sz w:val="20"/>
          <w:szCs w:val="20"/>
          <w:lang w:val="uk-UA"/>
        </w:rPr>
        <w:t>, гранати, спису.</w:t>
      </w:r>
    </w:p>
    <w:p w:rsidR="00CC2D63" w:rsidRPr="008C5994" w:rsidRDefault="00CC2D63" w:rsidP="00397ADC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Конкретні цілі (знати, вміти):</w:t>
      </w:r>
    </w:p>
    <w:p w:rsidR="00CC2D63" w:rsidRPr="008C5994" w:rsidRDefault="00397ADC" w:rsidP="00397ADC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т</w:t>
      </w:r>
      <w:r w:rsidR="00CC2D63" w:rsidRPr="008C5994">
        <w:rPr>
          <w:sz w:val="20"/>
          <w:szCs w:val="20"/>
          <w:lang w:val="uk-UA"/>
        </w:rPr>
        <w:t xml:space="preserve">ехніку метання </w:t>
      </w:r>
      <w:r w:rsidR="008C5994" w:rsidRPr="008C5994">
        <w:rPr>
          <w:sz w:val="20"/>
          <w:szCs w:val="20"/>
          <w:lang w:val="uk-UA"/>
        </w:rPr>
        <w:t>м’яча</w:t>
      </w:r>
      <w:r w:rsidR="00CC2D63" w:rsidRPr="008C5994">
        <w:rPr>
          <w:sz w:val="20"/>
          <w:szCs w:val="20"/>
          <w:lang w:val="uk-UA"/>
        </w:rPr>
        <w:t>, гранати, спису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виконувати метання </w:t>
      </w:r>
      <w:r w:rsidR="008C5994" w:rsidRPr="008C5994">
        <w:rPr>
          <w:sz w:val="20"/>
          <w:szCs w:val="20"/>
          <w:lang w:val="uk-UA"/>
        </w:rPr>
        <w:t>м’яча</w:t>
      </w:r>
      <w:r w:rsidRPr="008C5994">
        <w:rPr>
          <w:sz w:val="20"/>
          <w:szCs w:val="20"/>
          <w:lang w:val="uk-UA"/>
        </w:rPr>
        <w:t>, гранати.</w:t>
      </w:r>
    </w:p>
    <w:p w:rsidR="00D37C80" w:rsidRPr="008C5994" w:rsidRDefault="00D37C80" w:rsidP="00D37C80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Матеріальне та методичне забезпечення теми.</w:t>
      </w:r>
    </w:p>
    <w:p w:rsidR="00D37C80" w:rsidRPr="008C5994" w:rsidRDefault="00D37C80" w:rsidP="00D37C80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Відеоматеріали, підручники посібники, </w:t>
      </w:r>
      <w:r w:rsidR="008C5994" w:rsidRPr="008C5994">
        <w:rPr>
          <w:sz w:val="20"/>
          <w:szCs w:val="20"/>
          <w:lang w:val="uk-UA"/>
        </w:rPr>
        <w:t>методичні</w:t>
      </w:r>
      <w:r w:rsidRPr="008C5994">
        <w:rPr>
          <w:sz w:val="20"/>
          <w:szCs w:val="20"/>
          <w:lang w:val="uk-UA"/>
        </w:rPr>
        <w:t xml:space="preserve"> вказівки з теми. Мультімедіа проектор, свісток, тенісні м</w:t>
      </w:r>
      <w:r w:rsidR="00FC73EB">
        <w:rPr>
          <w:sz w:val="20"/>
          <w:szCs w:val="20"/>
          <w:lang w:val="en-US"/>
        </w:rPr>
        <w:t>’</w:t>
      </w:r>
      <w:r w:rsidRPr="008C5994">
        <w:rPr>
          <w:sz w:val="20"/>
          <w:szCs w:val="20"/>
          <w:lang w:val="uk-UA"/>
        </w:rPr>
        <w:t>ячи, гранати, списи.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FC73EB" w:rsidP="00397ADC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З</w:t>
      </w:r>
      <w:r w:rsidR="00CC2D63" w:rsidRPr="008C5994">
        <w:rPr>
          <w:rFonts w:ascii="Arial" w:hAnsi="Arial" w:cs="Arial"/>
          <w:b/>
          <w:bCs/>
          <w:sz w:val="20"/>
          <w:szCs w:val="20"/>
          <w:lang w:val="uk-UA"/>
        </w:rPr>
        <w:t xml:space="preserve">міст </w:t>
      </w:r>
    </w:p>
    <w:p w:rsidR="00397ADC" w:rsidRPr="008C5994" w:rsidRDefault="00397ADC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Метання диска</w:t>
      </w:r>
    </w:p>
    <w:p w:rsidR="00CC2D63" w:rsidRPr="008C5994" w:rsidRDefault="00CC2D63" w:rsidP="004219CE">
      <w:pPr>
        <w:shd w:val="clear" w:color="auto" w:fill="FFFFFF"/>
        <w:ind w:firstLine="284"/>
        <w:jc w:val="both"/>
        <w:rPr>
          <w:i/>
          <w:iCs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Метання двокілограмового снаряда з великою початковою швидкістю (22—25 </w:t>
      </w:r>
      <w:r w:rsidR="008C5994">
        <w:rPr>
          <w:i/>
          <w:iCs/>
          <w:sz w:val="20"/>
          <w:szCs w:val="20"/>
          <w:lang w:val="uk-UA"/>
        </w:rPr>
        <w:t>м/с</w:t>
      </w:r>
      <w:r w:rsidRPr="008C5994">
        <w:rPr>
          <w:i/>
          <w:iCs/>
          <w:sz w:val="20"/>
          <w:szCs w:val="20"/>
          <w:lang w:val="uk-UA"/>
        </w:rPr>
        <w:t xml:space="preserve">) </w:t>
      </w:r>
      <w:r w:rsidRPr="008C5994">
        <w:rPr>
          <w:sz w:val="20"/>
          <w:szCs w:val="20"/>
          <w:lang w:val="uk-UA"/>
        </w:rPr>
        <w:t>висуває високі вимоги до фізичних якостей метальника. Тому що дальність польоту диска багато в чому залежить від довжини шляху розгону снаряда й висоти його випуску, то перевага тут належить висок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рослим спортсменам, що мають довгі руки. </w:t>
      </w:r>
    </w:p>
    <w:p w:rsidR="00CC2D63" w:rsidRPr="00FC73EB" w:rsidRDefault="00CC2D63" w:rsidP="00FC73EB">
      <w:pPr>
        <w:shd w:val="clear" w:color="auto" w:fill="FFFFFF"/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Техніка   метання   диска</w:t>
      </w:r>
      <w:r w:rsidR="00FC73EB">
        <w:rPr>
          <w:b/>
          <w:bCs/>
          <w:sz w:val="20"/>
          <w:szCs w:val="20"/>
          <w:lang w:val="uk-UA"/>
        </w:rPr>
        <w:t xml:space="preserve">. </w:t>
      </w:r>
      <w:r w:rsidRPr="008C5994">
        <w:rPr>
          <w:sz w:val="20"/>
          <w:szCs w:val="20"/>
          <w:lang w:val="uk-UA"/>
        </w:rPr>
        <w:t>Метання диска проводиться з кола діаме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 xml:space="preserve">ром </w:t>
      </w:r>
      <w:smartTag w:uri="urn:schemas-microsoft-com:office:smarttags" w:element="metricconverter">
        <w:smartTagPr>
          <w:attr w:name="ProductID" w:val="2,5 м"/>
        </w:smartTagPr>
        <w:r w:rsidRPr="008C5994">
          <w:rPr>
            <w:sz w:val="20"/>
            <w:szCs w:val="20"/>
            <w:lang w:val="uk-UA"/>
          </w:rPr>
          <w:t>2,5 м</w:t>
        </w:r>
      </w:smartTag>
      <w:r w:rsidRPr="008C5994">
        <w:rPr>
          <w:sz w:val="20"/>
          <w:szCs w:val="20"/>
          <w:lang w:val="uk-UA"/>
        </w:rPr>
        <w:t xml:space="preserve"> у розмічений сектор (45°). Для безпеки метання за колом на ві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стані 3,5 м від центру з розривом в 6 м установлюється огородження із плетеної металевої або мотузк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вої сітки висотою не нижче 3,35 м.</w:t>
      </w:r>
    </w:p>
    <w:p w:rsidR="002B0947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Метання може проводитися з місця й з поворотом, який дозволяє більш ефективно розбудовувати зусилля, повідомляти диск більш високу швидкість, а отже, досягати й більшої дальності й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го польоту.</w:t>
      </w:r>
    </w:p>
    <w:p w:rsidR="0050327B" w:rsidRPr="008C5994" w:rsidRDefault="0050327B" w:rsidP="0050327B">
      <w:pPr>
        <w:ind w:left="708" w:firstLine="708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 1.                                      Рисунок 2.</w:t>
      </w:r>
    </w:p>
    <w:p w:rsidR="00D37C80" w:rsidRPr="008C5994" w:rsidRDefault="00D37C80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397ADC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noProof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3.5pt;margin-top:9pt;width:70.7pt;height:94.3pt;z-index:-7;mso-wrap-distance-left:2pt;mso-wrap-distance-right:2pt" wrapcoords="-108 0 -108 21526 21600 21526 21600 0 -108 0">
            <v:imagedata r:id="rId7" o:title=""/>
            <w10:wrap type="tight"/>
          </v:shape>
        </w:pict>
      </w:r>
      <w:r w:rsidRPr="008C5994">
        <w:rPr>
          <w:noProof/>
          <w:sz w:val="20"/>
          <w:szCs w:val="20"/>
          <w:lang w:val="uk-UA"/>
        </w:rPr>
        <w:pict>
          <v:shape id="_x0000_s1034" type="#_x0000_t75" style="position:absolute;left:0;text-align:left;margin-left:44pt;margin-top:0;width:104.95pt;height:112.3pt;z-index:-5;mso-wrap-distance-left:2pt;mso-wrap-distance-right:2pt" wrapcoords="-114 0 -114 21468 21600 21468 21600 0 -114 0">
            <v:imagedata r:id="rId8" o:title=""/>
            <w10:wrap type="tight"/>
          </v:shape>
        </w:pict>
      </w:r>
    </w:p>
    <w:p w:rsidR="00CC2D63" w:rsidRPr="008C5994" w:rsidRDefault="00CC2D63" w:rsidP="004219CE">
      <w:pPr>
        <w:shd w:val="clear" w:color="auto" w:fill="FFFFFF"/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shd w:val="clear" w:color="auto" w:fill="FFFFFF"/>
        <w:ind w:firstLine="284"/>
        <w:jc w:val="both"/>
        <w:rPr>
          <w:sz w:val="20"/>
          <w:szCs w:val="20"/>
          <w:lang w:val="uk-UA"/>
        </w:rPr>
      </w:pPr>
    </w:p>
    <w:p w:rsidR="00397ADC" w:rsidRPr="008C5994" w:rsidRDefault="00397ADC" w:rsidP="00E34A74">
      <w:pPr>
        <w:jc w:val="both"/>
        <w:rPr>
          <w:sz w:val="20"/>
          <w:szCs w:val="20"/>
          <w:lang w:val="uk-UA"/>
        </w:rPr>
      </w:pPr>
    </w:p>
    <w:p w:rsidR="0050327B" w:rsidRDefault="0050327B" w:rsidP="008C5994">
      <w:pPr>
        <w:rPr>
          <w:b/>
          <w:sz w:val="20"/>
          <w:szCs w:val="20"/>
          <w:lang w:val="uk-UA"/>
        </w:rPr>
      </w:pPr>
    </w:p>
    <w:p w:rsidR="0050327B" w:rsidRDefault="0050327B" w:rsidP="008C5994">
      <w:pPr>
        <w:rPr>
          <w:b/>
          <w:sz w:val="20"/>
          <w:szCs w:val="20"/>
          <w:lang w:val="uk-UA"/>
        </w:rPr>
      </w:pPr>
    </w:p>
    <w:p w:rsidR="0050327B" w:rsidRDefault="0050327B" w:rsidP="008C5994">
      <w:pPr>
        <w:rPr>
          <w:b/>
          <w:sz w:val="20"/>
          <w:szCs w:val="20"/>
          <w:lang w:val="uk-UA"/>
        </w:rPr>
      </w:pPr>
    </w:p>
    <w:p w:rsidR="0050327B" w:rsidRDefault="0050327B" w:rsidP="008C5994">
      <w:pPr>
        <w:rPr>
          <w:b/>
          <w:sz w:val="20"/>
          <w:szCs w:val="20"/>
          <w:lang w:val="uk-UA"/>
        </w:rPr>
      </w:pPr>
    </w:p>
    <w:p w:rsidR="00CC2D63" w:rsidRPr="008C5994" w:rsidRDefault="00CC2D63" w:rsidP="008C5994">
      <w:pPr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lastRenderedPageBreak/>
        <w:t>Тримання диска.</w:t>
      </w:r>
      <w:r w:rsidRPr="008C5994">
        <w:rPr>
          <w:sz w:val="20"/>
          <w:szCs w:val="20"/>
          <w:lang w:val="uk-UA"/>
        </w:rPr>
        <w:t xml:space="preserve"> Перед метанням снаряд тримається в опущеній розкр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 xml:space="preserve">паченій руці. Обід упирається на </w:t>
      </w:r>
      <w:r w:rsidR="008C5994" w:rsidRPr="008C5994">
        <w:rPr>
          <w:sz w:val="20"/>
          <w:szCs w:val="20"/>
          <w:lang w:val="uk-UA"/>
        </w:rPr>
        <w:t>ногт</w:t>
      </w:r>
      <w:r w:rsidR="008C5994">
        <w:rPr>
          <w:sz w:val="20"/>
          <w:szCs w:val="20"/>
          <w:lang w:val="uk-UA"/>
        </w:rPr>
        <w:t>ьові</w:t>
      </w:r>
      <w:r w:rsidRPr="008C5994">
        <w:rPr>
          <w:sz w:val="20"/>
          <w:szCs w:val="20"/>
          <w:lang w:val="uk-UA"/>
        </w:rPr>
        <w:t xml:space="preserve"> фаланги злегка розведених п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 xml:space="preserve">льців. Великий палець лежить на площині диска. Кисть трохи зігнута в </w:t>
      </w:r>
      <w:r w:rsidR="008C5994" w:rsidRPr="008C5994">
        <w:rPr>
          <w:rFonts w:eastAsia="Times New Roman"/>
          <w:sz w:val="20"/>
          <w:szCs w:val="20"/>
          <w:lang w:val="uk-UA"/>
        </w:rPr>
        <w:t>променезап'ястковому</w:t>
      </w:r>
      <w:r w:rsidRPr="008C5994">
        <w:rPr>
          <w:sz w:val="20"/>
          <w:szCs w:val="20"/>
          <w:lang w:val="uk-UA"/>
        </w:rPr>
        <w:t xml:space="preserve"> суглобі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1).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 Підготовка до повороту.</w:t>
      </w:r>
      <w:r w:rsidRPr="008C5994">
        <w:rPr>
          <w:sz w:val="20"/>
          <w:szCs w:val="20"/>
          <w:lang w:val="uk-UA"/>
        </w:rPr>
        <w:t xml:space="preserve"> У вихіднім положенні для повороту мет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льник коштує в далекого від сектору краю кола спиною в напрямку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тання. Ноги розставлені на ширину або трохи ширше плечей на однаковій відстані від діаметра кола, що збігається з напрямком метання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>3, кадр 1). Із цього положення метальник приступає до рухів, що забезпечують відведення диска вправо-назад за спину перед поворотом.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Замах виконується розслабленою «вільною» рукою праворуч ліворуч без підтримки диска знизу лівою рукою (кадри 1,2), потім вправо-назад за спину (кадри 3-5). Цей варіант розмахування досить раціональний, але т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хнічно досить складний. Більшість метальників використовують замах уліво, де диск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При русі снаряда вліво вага тіла частково переноситься на ліву ногу. Права, майже розвантажена нога лише носком стосується кола. Слідом за цим ( без найменшої затримки) з поворотом тулуба праворуч вага тіла знову переноситься на праву ногу, а диск широким рухом приділяється праворуч-назад у крайнє положення. Розвантажена ліва нога стосується кола носком і трохи повернена усередину. При замаху вправо-назад диск внаслідок пружного напівприсідання спочатку трохи спускається вниз, а в другій частині руху з розгинанням ніг знову піднімається до висоти пр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вого плечового суглоба. Рідше буває, що диск при замаху перебуває вище або нижче плеча.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Усі підготовчі рухи повинні виконуватися без поспіху, по можливості ненапружено й з великою амплітудою. При останньому замаху диск рух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ється по окружності, близької до 360, а фронтальна вісь плечей «обганяє» вісь таза приблизно на 90° (кадри 2—5).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Поворот і підготовка до заключного зусилля.  Поворот   починається   з  деякого опускання ЗЦТ активним оберта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>ням коліна й стопи лівої ноги, незначним поворотом таза й нахилом уперед (кадри 6, 7). Права нога, продовжуючи повертатися на носку, сприяє переміщенню ваги тіла на л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ву ногу й сприяє збільшенню швидк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сті обертання. Плечовий пояс і рука з диском, що залишаються відносно пасивними, як і раніше відстають від рухів ніг і таза, однак ступінь відст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вання трохи зменшується. Фронтальна вісь плечей майже доганяє вісь таза (кадри 8,9). Після повідомлення си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 xml:space="preserve">темі « метальник-диск»  обертальної  швидкості  права,  злегка  зігнута нога маховим рухом виноситься вперед навколо лівої.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>Ліва рука перебуває ліворуч поперед тіла, урівноважуючи рух і не д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пускаючи передчасного повороту плечового пояса. Голова тримається прямо й трохи повернена в напрямку руху.</w:t>
      </w:r>
    </w:p>
    <w:p w:rsidR="00CC2D63" w:rsidRPr="008C5994" w:rsidRDefault="00CC2D63" w:rsidP="004219CE">
      <w:pPr>
        <w:shd w:val="clear" w:color="auto" w:fill="FFFFFF"/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Енергійне, але неповне розгинання лівої ноги й активний мах правої збільшують поступальну швидкість (кадр 10). Необхідно швидко проне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ти праву ногу від точки опори (кадр 7) до місця її постановки в центру 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ла (кадр 12), ліву підтягти до правої й поставити її трохи пізніше поблизу обода кола на одній лінії із правої. Прискорене відштовхування лівої ноги, швидка відомість стегон і активна рух лівої ноги, що згинається, збіл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шують обертальну й поступальну швидкість ніг і таза, які обганяють пл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човий пояс і руку з диском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21, кадри 11, 12). Тулуб знову виявляєт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нахиленим і закрученим вправо, а м'язові групи, що брати участь у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конанні заключного зусилля, розтягнутими.</w:t>
      </w:r>
    </w:p>
    <w:p w:rsidR="00CC2D63" w:rsidRPr="008C5994" w:rsidRDefault="00CC2D63" w:rsidP="004219CE">
      <w:pPr>
        <w:shd w:val="clear" w:color="auto" w:fill="FFFFFF"/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Під час повороту права рука з диском спочатку трохи опускається (к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дри 5-8), потім при стартовому розгоні вона, випливаючи за рухом плеч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 xml:space="preserve">вого пояса, знову мимоволі піднімається, і диск досягає найбільш високої крапки в одноопорнім положенні на правій нозі (кадр 13). </w:t>
      </w:r>
    </w:p>
    <w:p w:rsidR="00CC2D63" w:rsidRPr="008C5994" w:rsidRDefault="008C5994" w:rsidP="004219CE">
      <w:pPr>
        <w:shd w:val="clear" w:color="auto" w:fill="FFFFFF"/>
        <w:ind w:firstLine="284"/>
        <w:jc w:val="both"/>
        <w:rPr>
          <w:bCs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На початку заключного зусилля диск знову рухається по </w:t>
      </w:r>
      <w:r>
        <w:rPr>
          <w:sz w:val="20"/>
          <w:szCs w:val="20"/>
          <w:lang w:val="uk-UA"/>
        </w:rPr>
        <w:t>ниспадаючої</w:t>
      </w:r>
      <w:r w:rsidRPr="008C5994">
        <w:rPr>
          <w:sz w:val="20"/>
          <w:szCs w:val="20"/>
          <w:lang w:val="uk-UA"/>
        </w:rPr>
        <w:t>, досягаючи свого найбільш низького положення до моменту повного роз</w:t>
      </w:r>
      <w:r w:rsidRPr="008C5994">
        <w:rPr>
          <w:sz w:val="20"/>
          <w:szCs w:val="20"/>
          <w:lang w:val="uk-UA"/>
        </w:rPr>
        <w:t>п</w:t>
      </w:r>
      <w:r w:rsidRPr="008C5994">
        <w:rPr>
          <w:sz w:val="20"/>
          <w:szCs w:val="20"/>
          <w:lang w:val="uk-UA"/>
        </w:rPr>
        <w:t>ря</w:t>
      </w:r>
      <w:r w:rsidRPr="008C5994">
        <w:rPr>
          <w:sz w:val="20"/>
          <w:szCs w:val="20"/>
          <w:lang w:val="uk-UA"/>
        </w:rPr>
        <w:t>м</w:t>
      </w:r>
      <w:r w:rsidRPr="008C5994">
        <w:rPr>
          <w:sz w:val="20"/>
          <w:szCs w:val="20"/>
          <w:lang w:val="uk-UA"/>
        </w:rPr>
        <w:t>лення ніг перед заключним ривком рукою (кадр 18).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Заключне зусилля</w:t>
      </w:r>
      <w:r w:rsidRPr="008C5994">
        <w:rPr>
          <w:sz w:val="20"/>
          <w:szCs w:val="20"/>
          <w:lang w:val="uk-UA"/>
        </w:rPr>
        <w:t xml:space="preserve"> починається негайно після постановки правої ноги активним обертовим рухом на правому носку, розкручуванням тулуба й розтягувальним рухом лівої руки нагору-ліворуч (кадри 13—16). З пост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новкою лівої ноги, яка спочатку мимоволі згинається в колінному суглобі (амортизаційне згинання), різко наростає потужність рухів, прискорюєт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поворот таза, плечового пояса, поворот і розпрямлення ніг. Швидке в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дведення вліво лівої руки сприяє прискоренню повороту плечового пояса, далекому виведенню вперед правого плеча й фіксує вісь повороту, що проходить через ліву стопу й ліве плече (кадри 17-19).</w:t>
      </w:r>
    </w:p>
    <w:p w:rsidR="00CC2D63" w:rsidRPr="008C5994" w:rsidRDefault="00CC2D63" w:rsidP="004219CE">
      <w:pPr>
        <w:shd w:val="clear" w:color="auto" w:fill="FFFFFF"/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Поворот таза й розпрямлення ніг закінчуються виконанням потужного заключного руху вперед-нагору плечовим поясом і рукою з диском (кадри </w:t>
      </w:r>
    </w:p>
    <w:p w:rsidR="00CC2D63" w:rsidRPr="008C5994" w:rsidRDefault="007A3BE6" w:rsidP="007A3BE6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noProof/>
          <w:sz w:val="20"/>
          <w:szCs w:val="20"/>
          <w:lang w:val="uk-UA"/>
        </w:rPr>
        <w:lastRenderedPageBreak/>
        <w:pict>
          <v:shape id="_x0000_s1033" type="#_x0000_t75" style="position:absolute;left:0;text-align:left;margin-left:16.5pt;margin-top:0;width:300.4pt;height:405pt;z-index:2;mso-wrap-distance-left:2pt;mso-wrap-distance-right:2pt;mso-position-horizontal-relative:margin" wrapcoords="-50 0 -50 21567 21600 21567 21600 0 -50 0">
            <v:imagedata r:id="rId9" o:title="" cropbottom="978f"/>
            <w10:wrap type="square" anchorx="margin"/>
          </v:shape>
        </w:pict>
      </w:r>
      <w:r w:rsidR="00397ADC"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3.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2B0947" w:rsidRPr="008C5994" w:rsidRDefault="002B0947" w:rsidP="006E5A10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17-20). При технічно правильнім і потужнім виконанні заключного з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силля вдається повідомити диск високу початкову швидкість вильоту й зве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ти до мінімуму обертальну й поступальну швидкість. Снаряд залишає руку приблизно на висоті плеча трохи поперед тіла після повного розпр</w:t>
      </w:r>
      <w:r w:rsidRPr="008C5994">
        <w:rPr>
          <w:sz w:val="20"/>
          <w:szCs w:val="20"/>
          <w:lang w:val="uk-UA"/>
        </w:rPr>
        <w:t>я</w:t>
      </w:r>
      <w:r w:rsidRPr="008C5994">
        <w:rPr>
          <w:sz w:val="20"/>
          <w:szCs w:val="20"/>
          <w:lang w:val="uk-UA"/>
        </w:rPr>
        <w:lastRenderedPageBreak/>
        <w:t>млення ніг і тулуба (кадри 19, 20). Щоб уникнути виходу з кола викон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ється різка перестановка ніг — права виставляється вперед за проекцію ЗЦТ, а ліва приділяєт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назад-нагору (кадри 21, 22).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Штовхання ядра</w:t>
      </w:r>
      <w:r w:rsidR="006E5A10">
        <w:rPr>
          <w:b/>
          <w:sz w:val="20"/>
          <w:szCs w:val="20"/>
          <w:lang w:val="uk-UA"/>
        </w:rPr>
        <w:t xml:space="preserve">. </w:t>
      </w:r>
      <w:r w:rsidRPr="008C5994">
        <w:rPr>
          <w:sz w:val="20"/>
          <w:szCs w:val="20"/>
          <w:lang w:val="uk-UA"/>
        </w:rPr>
        <w:t>Штовхання ядра ставиться до легкоатлетичних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тань і виконується зі стрибка або з повороту виштовхуванням снаряда р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кою від плеча. На змаганнях штовхання ядра проводиться з кола діаме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ром 213,5 див у сектор, рівний 40°. У передній частині кола встановл</w:t>
      </w:r>
      <w:r w:rsidRPr="008C5994">
        <w:rPr>
          <w:sz w:val="20"/>
          <w:szCs w:val="20"/>
          <w:lang w:val="uk-UA"/>
        </w:rPr>
        <w:t>ю</w:t>
      </w:r>
      <w:r w:rsidRPr="008C5994">
        <w:rPr>
          <w:sz w:val="20"/>
          <w:szCs w:val="20"/>
          <w:lang w:val="uk-UA"/>
        </w:rPr>
        <w:t>ється сегмент. У змаганнях правилами забороняється в попередньому ро</w:t>
      </w:r>
      <w:r w:rsidRPr="008C5994">
        <w:rPr>
          <w:sz w:val="20"/>
          <w:szCs w:val="20"/>
          <w:lang w:val="uk-UA"/>
        </w:rPr>
        <w:t>з</w:t>
      </w:r>
      <w:r w:rsidRPr="008C5994">
        <w:rPr>
          <w:sz w:val="20"/>
          <w:szCs w:val="20"/>
          <w:lang w:val="uk-UA"/>
        </w:rPr>
        <w:t>бігу (стрибком, поворотом) відокремлювати снаряд від шиї, а у фінальнім зусиллі — виконувати кидок ядра. Після випуску снаряда метальник п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винен прийняти стійке положення в колі, вийти з нього назад, тоді зарах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вується спроба. Ядро вагою 7,257 кг застосовується на змаганнях для ч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ловіків і старших юнаків, вагою 5-6 кг — для молодших юнаків, вагою 4 кг — для жінок, старших дівчат і хло</w:t>
      </w:r>
      <w:r w:rsidRPr="008C5994">
        <w:rPr>
          <w:sz w:val="20"/>
          <w:szCs w:val="20"/>
          <w:lang w:val="uk-UA"/>
        </w:rPr>
        <w:t>п</w:t>
      </w:r>
      <w:r w:rsidRPr="008C5994">
        <w:rPr>
          <w:sz w:val="20"/>
          <w:szCs w:val="20"/>
          <w:lang w:val="uk-UA"/>
        </w:rPr>
        <w:t>чиків, вагою 3 кг — для молодших дівчат і дівчинок.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Техніка штовхання ядр</w:t>
      </w:r>
      <w:r w:rsidR="006E5A10">
        <w:rPr>
          <w:b/>
          <w:sz w:val="20"/>
          <w:szCs w:val="20"/>
          <w:lang w:val="uk-UA"/>
        </w:rPr>
        <w:t xml:space="preserve">. </w:t>
      </w:r>
      <w:r w:rsidRPr="008C5994">
        <w:rPr>
          <w:sz w:val="20"/>
          <w:szCs w:val="20"/>
          <w:lang w:val="uk-UA"/>
        </w:rPr>
        <w:t>Дальність польоту ядра залежить від поча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кової швидкості в момент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льоту, кута вильоту й висоти випуску снаряда з руки метальника.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Найважливішим фактором для досягнення найвищої початкової шви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кості вильоту є довжина шляху й час впливу на снаряд. Чим довше шлях (особливо у фінальнім зусиллі) і менше час подолання даного шляху, тем вище початкова швидкість вильоту ядра.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  Потужність фінального зусилля забезпечується розвитком фізичних якостей метальника, особливо сили, швидкості, гнучкості й ін., а також і ступенем володіння  технікою.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  Важливу роль відіграє кут зльоту снаряда, який буває в кращих спробах 39—42°. </w:t>
      </w:r>
      <w:r w:rsidR="008C5994" w:rsidRPr="008C5994">
        <w:rPr>
          <w:sz w:val="20"/>
          <w:szCs w:val="20"/>
          <w:lang w:val="uk-UA"/>
        </w:rPr>
        <w:t>Кут вильоту забезпечується розгинанням ніг</w:t>
      </w:r>
      <w:r w:rsidR="008C5994">
        <w:rPr>
          <w:sz w:val="20"/>
          <w:szCs w:val="20"/>
          <w:lang w:val="uk-UA"/>
        </w:rPr>
        <w:t xml:space="preserve"> (</w:t>
      </w:r>
      <w:r w:rsidR="008C5994" w:rsidRPr="008C5994">
        <w:rPr>
          <w:sz w:val="20"/>
          <w:szCs w:val="20"/>
          <w:lang w:val="uk-UA"/>
        </w:rPr>
        <w:t>особливо лів</w:t>
      </w:r>
      <w:r w:rsidR="008C5994">
        <w:rPr>
          <w:sz w:val="20"/>
          <w:szCs w:val="20"/>
          <w:lang w:val="uk-UA"/>
        </w:rPr>
        <w:t>ою) та</w:t>
      </w:r>
      <w:r w:rsidR="008C5994" w:rsidRPr="008C5994">
        <w:rPr>
          <w:sz w:val="20"/>
          <w:szCs w:val="20"/>
          <w:lang w:val="uk-UA"/>
        </w:rPr>
        <w:t xml:space="preserve"> рухом,</w:t>
      </w:r>
      <w:r w:rsidR="008C5994">
        <w:rPr>
          <w:sz w:val="20"/>
          <w:szCs w:val="20"/>
          <w:lang w:val="uk-UA"/>
        </w:rPr>
        <w:t xml:space="preserve"> рук, які направляють снаряд </w:t>
      </w:r>
      <w:r w:rsidR="008C5994" w:rsidRPr="008C5994">
        <w:rPr>
          <w:sz w:val="20"/>
          <w:szCs w:val="20"/>
          <w:lang w:val="uk-UA"/>
        </w:rPr>
        <w:t>наприкінці фінального з</w:t>
      </w:r>
      <w:r w:rsidR="008C5994" w:rsidRPr="008C5994">
        <w:rPr>
          <w:sz w:val="20"/>
          <w:szCs w:val="20"/>
          <w:lang w:val="uk-UA"/>
        </w:rPr>
        <w:t>у</w:t>
      </w:r>
      <w:r w:rsidR="008C5994" w:rsidRPr="008C5994">
        <w:rPr>
          <w:sz w:val="20"/>
          <w:szCs w:val="20"/>
          <w:lang w:val="uk-UA"/>
        </w:rPr>
        <w:t xml:space="preserve">силля. </w:t>
      </w:r>
      <w:r w:rsidRPr="008C5994">
        <w:rPr>
          <w:sz w:val="20"/>
          <w:szCs w:val="20"/>
          <w:lang w:val="uk-UA"/>
        </w:rPr>
        <w:t>Висота випуску снаряда для кожного спортсмена   буває велич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ною досить по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тійної й залежить від його росту й довжини руки. Ступінь володіння технікою можна оцінити по різниці між дальністю поштовху з розбігу й з місця. Різницю понад 1 м можна вважати задовільної, понад 1,5 м — гарної, понад 2м — відмінної.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Для вдосконалювання своєї технічної майстерності з метою досягне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>ня найвищих результатів штовхальник ядра повинен при виконанні рухів дотримуватися ряду положень основ техніки даного виду метань: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Швидкість переміщення в стрибку не повинна перевищувати 2- 2,5 м/с.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2. Напрямок шляху розгону снаряда в стрибку намагатися наближати до напрямку розгону ядра у фінальному русі.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>3. Розганяти снаряд у фіналі в такій послідовності: ногами — тулубом — рукою, що штовхає. У тій же черговості зупиняти окремі частини тіла з метою передачі кількості руху снаряду.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4. У фінальнім зусиллі повинне бути випереджальний рух таза й ніг стосовно верхньої частини тулуба до приходу спортсмена грудьми по н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прямкові вильоту ядра.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5. Дотримувати синхронності наприкінці фіналу в </w:t>
      </w:r>
      <w:r w:rsidR="008C5994">
        <w:rPr>
          <w:sz w:val="20"/>
          <w:szCs w:val="20"/>
          <w:lang w:val="uk-UA"/>
        </w:rPr>
        <w:t>разгинаючому</w:t>
      </w:r>
      <w:r w:rsidRPr="008C5994">
        <w:rPr>
          <w:sz w:val="20"/>
          <w:szCs w:val="20"/>
          <w:lang w:val="uk-UA"/>
        </w:rPr>
        <w:t xml:space="preserve"> р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сі руки, що штовхає, і просуванні правого плечового суглоба вперед-нагору.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6. При розгоні снаряда дотримуватися рівномірного наростання шви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кості з досягненням його максимуму наприкінці фінального зусилля.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7. Основний розгін снаряда виконувати у двохопорнім положенні. При цьому опанувати вмінням концентрувати зусилля за часом на найв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жливіших ділянках шляху впливу на ядро.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Техніка штовхання ядра складається із двох основних частин:</w:t>
      </w:r>
    </w:p>
    <w:p w:rsidR="00CC2D63" w:rsidRPr="008C5994" w:rsidRDefault="00CC2D63" w:rsidP="006E5A10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- попереднього розгону стрибком або поворотом  і фінального руху. Попередній розгін умовно можна розділити на окремі фази: тримання снаряда, вихідне положення, підготовка до стрибка.   Головним завданням даної частини техніки є створення початкової швидкості ядра й умов для активного виконання фінального зусилля. Фінальна частина техніки шт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вхання ядра складається з фінального зусилля й утримання рівноваги пі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ля поштовху снаряда. Усі частини й фази взаємозалежні між собою,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пливають одна з іншої в логічній послідо</w:t>
      </w:r>
      <w:r w:rsidRPr="008C5994">
        <w:rPr>
          <w:sz w:val="20"/>
          <w:szCs w:val="20"/>
          <w:lang w:val="uk-UA"/>
        </w:rPr>
        <w:t>в</w:t>
      </w:r>
      <w:r w:rsidRPr="008C5994">
        <w:rPr>
          <w:sz w:val="20"/>
          <w:szCs w:val="20"/>
          <w:lang w:val="uk-UA"/>
        </w:rPr>
        <w:t>ності як єдиний рух.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Більшість спортсменів використовують техніку штовхання ядра з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хідного положення, коштуючи спиною в напрямку до штовхання й вик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нують попередню частину розгону снаряда стрибком. Нижче викладаєт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даний варіант техніки, коли ядро виштовхується правою рукою.</w:t>
      </w:r>
    </w:p>
    <w:p w:rsidR="002B0947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Тримання снаряда.</w:t>
      </w:r>
      <w:r w:rsidRPr="008C5994">
        <w:rPr>
          <w:sz w:val="20"/>
          <w:szCs w:val="20"/>
          <w:lang w:val="uk-UA"/>
        </w:rPr>
        <w:t xml:space="preserve"> Ядро втримується в шиї, у районі надключичної западини, кистю правої руки. Снаряд розташований на трьох пальцях вк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зівному, середньому й безіменному, трохи розставлених у сторони. Вел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кий палець і мізинець підтримують його збоку. Новачки кладуть ядро більш глибоко на основні фаланги пальців, кваліфіковані спортсмени — на основні й середні їхні фаланги. Лікоть руки, що штовхає, відведений убік і небагато вперед. Зручне й вільне тримання ядра створює умови для подальшого правильного виконання рухів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4 а-г).</w:t>
      </w:r>
    </w:p>
    <w:p w:rsidR="00CC2D63" w:rsidRPr="008C5994" w:rsidRDefault="00CC2D63" w:rsidP="004219CE">
      <w:pPr>
        <w:ind w:firstLine="284"/>
        <w:jc w:val="both"/>
        <w:rPr>
          <w:i/>
          <w:sz w:val="20"/>
          <w:szCs w:val="20"/>
          <w:lang w:val="uk-UA"/>
        </w:rPr>
      </w:pPr>
    </w:p>
    <w:p w:rsidR="00CC2D63" w:rsidRPr="008C5994" w:rsidRDefault="00405A53" w:rsidP="004219CE">
      <w:pPr>
        <w:ind w:firstLine="284"/>
        <w:jc w:val="both"/>
        <w:rPr>
          <w:i/>
          <w:sz w:val="20"/>
          <w:szCs w:val="20"/>
          <w:lang w:val="uk-UA"/>
        </w:rPr>
      </w:pPr>
      <w:r w:rsidRPr="008C5994">
        <w:rPr>
          <w:noProof/>
          <w:sz w:val="20"/>
          <w:szCs w:val="20"/>
          <w:lang w:val="uk-UA"/>
        </w:rPr>
        <w:pict>
          <v:shape id="_x0000_s1039" type="#_x0000_t75" style="position:absolute;left:0;text-align:left;margin-left:228.65pt;margin-top:9.5pt;width:78.35pt;height:68.2pt;z-index:-2" wrapcoords="-106 0 -106 21478 21600 21478 21600 0 -106 0" o:allowoverlap="f">
            <v:imagedata r:id="rId10" o:title=""/>
            <w10:wrap type="tight"/>
          </v:shape>
        </w:pict>
      </w:r>
      <w:r w:rsidRPr="008C5994">
        <w:rPr>
          <w:noProof/>
          <w:sz w:val="20"/>
          <w:szCs w:val="20"/>
          <w:lang w:val="uk-UA"/>
        </w:rPr>
        <w:pict>
          <v:shape id="_x0000_s1035" type="#_x0000_t75" style="position:absolute;left:0;text-align:left;margin-left:168.15pt;margin-top:.5pt;width:60.6pt;height:68.25pt;z-index:4">
            <v:imagedata r:id="rId11" o:title="" gain="86232f"/>
            <w10:wrap type="square"/>
          </v:shape>
        </w:pict>
      </w:r>
      <w:r w:rsidRPr="008C5994">
        <w:rPr>
          <w:i/>
          <w:noProof/>
          <w:sz w:val="20"/>
          <w:szCs w:val="20"/>
          <w:lang w:val="uk-UA"/>
        </w:rPr>
        <w:pict>
          <v:shape id="_x0000_s1036" type="#_x0000_t75" style="position:absolute;left:0;text-align:left;margin-left:80.15pt;margin-top:.5pt;width:85.65pt;height:63.5pt;z-index:-3;mso-wrap-distance-left:2pt;mso-wrap-distance-right:2pt" wrapcoords="-147 0 -147 21402 21600 21402 21600 0 -147 0">
            <v:imagedata r:id="rId12" o:title=""/>
            <w10:wrap type="tight"/>
          </v:shape>
        </w:pict>
      </w:r>
      <w:r w:rsidR="00CC2D63" w:rsidRPr="008C5994">
        <w:rPr>
          <w:noProof/>
          <w:sz w:val="20"/>
          <w:szCs w:val="20"/>
          <w:lang w:val="uk-UA"/>
        </w:rPr>
        <w:pict>
          <v:shape id="_x0000_s1040" type="#_x0000_t75" style="position:absolute;left:0;text-align:left;margin-left:0;margin-top:9.25pt;width:58.15pt;height:51.2pt;z-index:-1" wrapcoords="-161 0 -161 21417 21600 21417 21600 0 -161 0">
            <v:imagedata r:id="rId13" o:title=""/>
            <w10:wrap type="tight"/>
          </v:shape>
        </w:pict>
      </w:r>
    </w:p>
    <w:p w:rsidR="00CC2D63" w:rsidRPr="008C5994" w:rsidRDefault="00CC2D63" w:rsidP="004219CE">
      <w:pPr>
        <w:ind w:firstLine="284"/>
        <w:jc w:val="both"/>
        <w:rPr>
          <w:i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397ADC">
      <w:pPr>
        <w:ind w:firstLine="284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ab/>
      </w:r>
      <w:r w:rsidRPr="008C5994">
        <w:rPr>
          <w:sz w:val="20"/>
          <w:szCs w:val="20"/>
          <w:lang w:val="uk-UA"/>
        </w:rPr>
        <w:tab/>
      </w:r>
      <w:r w:rsidR="00405A53" w:rsidRPr="008C5994">
        <w:rPr>
          <w:sz w:val="20"/>
          <w:szCs w:val="20"/>
          <w:lang w:val="uk-UA"/>
        </w:rPr>
        <w:tab/>
      </w:r>
      <w:r w:rsidRPr="008C5994">
        <w:rPr>
          <w:sz w:val="20"/>
          <w:szCs w:val="20"/>
          <w:lang w:val="uk-UA"/>
        </w:rPr>
        <w:t>б</w:t>
      </w:r>
      <w:r w:rsidRPr="008C5994">
        <w:rPr>
          <w:sz w:val="20"/>
          <w:szCs w:val="20"/>
          <w:lang w:val="uk-UA"/>
        </w:rPr>
        <w:tab/>
      </w:r>
      <w:r w:rsidRPr="008C5994">
        <w:rPr>
          <w:sz w:val="20"/>
          <w:szCs w:val="20"/>
          <w:lang w:val="uk-UA"/>
        </w:rPr>
        <w:tab/>
      </w:r>
      <w:r w:rsidR="00397ADC" w:rsidRPr="008C5994">
        <w:rPr>
          <w:sz w:val="20"/>
          <w:szCs w:val="20"/>
          <w:lang w:val="uk-UA"/>
        </w:rPr>
        <w:t xml:space="preserve">     </w:t>
      </w:r>
      <w:r w:rsidRPr="008C5994">
        <w:rPr>
          <w:sz w:val="20"/>
          <w:szCs w:val="20"/>
          <w:lang w:val="uk-UA"/>
        </w:rPr>
        <w:t>в</w:t>
      </w:r>
      <w:r w:rsidRPr="008C5994">
        <w:rPr>
          <w:sz w:val="20"/>
          <w:szCs w:val="20"/>
          <w:lang w:val="uk-UA"/>
        </w:rPr>
        <w:tab/>
      </w:r>
      <w:r w:rsidRPr="008C5994">
        <w:rPr>
          <w:sz w:val="20"/>
          <w:szCs w:val="20"/>
          <w:lang w:val="uk-UA"/>
        </w:rPr>
        <w:tab/>
      </w:r>
      <w:r w:rsidR="00397ADC" w:rsidRPr="008C5994">
        <w:rPr>
          <w:sz w:val="20"/>
          <w:szCs w:val="20"/>
          <w:lang w:val="uk-UA"/>
        </w:rPr>
        <w:t xml:space="preserve">       </w:t>
      </w:r>
      <w:r w:rsidRPr="008C5994">
        <w:rPr>
          <w:sz w:val="20"/>
          <w:szCs w:val="20"/>
          <w:lang w:val="uk-UA"/>
        </w:rPr>
        <w:t>г</w:t>
      </w:r>
    </w:p>
    <w:p w:rsidR="00D37C80" w:rsidRPr="008C5994" w:rsidRDefault="00D37C80" w:rsidP="00397ADC">
      <w:pPr>
        <w:ind w:firstLine="284"/>
        <w:jc w:val="center"/>
        <w:rPr>
          <w:sz w:val="20"/>
          <w:szCs w:val="20"/>
          <w:lang w:val="uk-UA"/>
        </w:rPr>
      </w:pPr>
    </w:p>
    <w:p w:rsidR="00CC2D63" w:rsidRPr="008C5994" w:rsidRDefault="00397ADC" w:rsidP="00397ADC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4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Спортсмен стоїть на правій нозі в задньої частини кола (рис 6, кадр  1). Вага тіла рівномірно розташована на правій стопі. Ліва нога відставлена назад приблизно на одну стопу й стосується носком ґрунту. Тулуб пр</w:t>
      </w:r>
      <w:r w:rsidRPr="008C5994">
        <w:rPr>
          <w:sz w:val="20"/>
          <w:szCs w:val="20"/>
          <w:lang w:val="uk-UA"/>
        </w:rPr>
        <w:t>я</w:t>
      </w:r>
      <w:r w:rsidRPr="008C5994">
        <w:rPr>
          <w:sz w:val="20"/>
          <w:szCs w:val="20"/>
          <w:lang w:val="uk-UA"/>
        </w:rPr>
        <w:t>мий, таз трохи поданий уперед. Ліва рука піднята нагору й небагато ві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ведена убік, її положення сприяє збереженню рівноваги спортсмена. Г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лова перебуває в природньому положенні, погляд спрямований прямо вперед.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 Підготовка до стрибка.</w:t>
      </w:r>
      <w:r w:rsidRPr="008C5994">
        <w:rPr>
          <w:sz w:val="20"/>
          <w:szCs w:val="20"/>
          <w:lang w:val="uk-UA"/>
        </w:rPr>
        <w:t xml:space="preserve"> З вихідного положення метальник плавним рухом нахиляє тулуб уперед, одночасно піднімає ліву ногу доти, поки т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луб підійде, до  горизонтального положення (кадр 2). Права нога небагато зігнута в колінному суглобі, а вага тіла розташована на всій стопі. Пол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ження голови стосовно тулуба не міняється. Під час виконання руху спортсмен утримує стійку рівновагу (рис 5).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Коли тулуб наближається до горизонтального положення, метальник починає наступну фазу — «угруповання» (кадр 3). .Усі частини тіла гр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пуються убік правої ноги, яка згинається в тазостегновому, колінному й гомілковостопному суглобах до положення, коли кут згинання колінного суглоба становить майже 90°. Тулуб нахиляється вперед до торкання гр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дьми стегна правої ноги. Ступінь нахилу тулуба й кут згинання правої н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ги перебувають у прямої залежності від розвитку м'язів ніг і тулуба мет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льника, від його гнучкості й рухливості.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Ліва рука опускається вниз і вільно висить. Тулуб і особливий плеч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вий пояс перебувають у ненапруженім положенні.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Одночасно з нахилом тулуба ліва нога опускається до поверхні кола й підтягується до правої ноги. Вага тіла переноситься на передню частину правої стопи, </w:t>
      </w:r>
      <w:r w:rsidR="008C5994" w:rsidRPr="008C5994">
        <w:rPr>
          <w:sz w:val="20"/>
          <w:szCs w:val="20"/>
          <w:lang w:val="uk-UA"/>
        </w:rPr>
        <w:t>п’ятка</w:t>
      </w:r>
      <w:r w:rsidRPr="008C5994">
        <w:rPr>
          <w:sz w:val="20"/>
          <w:szCs w:val="20"/>
          <w:lang w:val="uk-UA"/>
        </w:rPr>
        <w:t xml:space="preserve"> якої трохи піднімає, а коліно рухається вперед за проекцією її носка. Положення голови стосовно  попередньої фази мін</w:t>
      </w:r>
      <w:r w:rsidRPr="008C5994">
        <w:rPr>
          <w:sz w:val="20"/>
          <w:szCs w:val="20"/>
          <w:lang w:val="uk-UA"/>
        </w:rPr>
        <w:t>я</w:t>
      </w:r>
      <w:r w:rsidRPr="008C5994">
        <w:rPr>
          <w:sz w:val="20"/>
          <w:szCs w:val="20"/>
          <w:lang w:val="uk-UA"/>
        </w:rPr>
        <w:t>ється незначно. Погляд спрямований униз - уперед. Таким чином, метал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ник згрупувався в стартовім положенні для виконання наступної фази, збер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гаючи гарну рівновагу.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Стрибок починається з руху лівої  ноги, яка, розгинаючись у колінн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му й тазостегновому суглобах, виконує мах убік сегмента (кадр 4). Під час махового руху спортсмен не повинен рано йти із правої ноги. У з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 xml:space="preserve">ключній частині маху </w:t>
      </w:r>
      <w:r w:rsidR="00397ADC" w:rsidRPr="008C5994">
        <w:rPr>
          <w:sz w:val="20"/>
          <w:szCs w:val="20"/>
          <w:lang w:val="uk-UA"/>
        </w:rPr>
        <w:t xml:space="preserve">відбувається </w:t>
      </w:r>
      <w:r w:rsidRPr="008C5994">
        <w:rPr>
          <w:sz w:val="20"/>
          <w:szCs w:val="20"/>
          <w:lang w:val="uk-UA"/>
        </w:rPr>
        <w:t>а</w:t>
      </w:r>
      <w:r w:rsidR="00397ADC" w:rsidRPr="008C5994">
        <w:rPr>
          <w:sz w:val="20"/>
          <w:szCs w:val="20"/>
          <w:lang w:val="uk-UA"/>
        </w:rPr>
        <w:t>ктивне розведення</w:t>
      </w:r>
      <w:r w:rsidRPr="008C5994">
        <w:rPr>
          <w:sz w:val="20"/>
          <w:szCs w:val="20"/>
          <w:lang w:val="uk-UA"/>
        </w:rPr>
        <w:t xml:space="preserve"> стегон, і спортсмен перек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чується з передньої частини правої стопи на п'яту. При цьому разом з л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 xml:space="preserve">вою  ногою таз метальника  просувається без повороту, а плечовий пояс </w:t>
      </w:r>
      <w:r w:rsidRPr="008C5994">
        <w:rPr>
          <w:sz w:val="20"/>
          <w:szCs w:val="20"/>
          <w:lang w:val="uk-UA"/>
        </w:rPr>
        <w:lastRenderedPageBreak/>
        <w:t>відстає від руху таза. Ліва рука піднімається нагору до лінії плечей і спр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яє втриманню їх від передчасного повороту вліво. Положення голови з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лишається без змін. Погляд спрямований уперед - униз.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6E5A10" w:rsidRDefault="006E5A10" w:rsidP="006E5A10">
      <w:pPr>
        <w:ind w:firstLine="284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pict>
          <v:shape id="_x0000_i1025" type="#_x0000_t75" style="width:257.25pt;height:85.5pt">
            <v:imagedata r:id="rId14" o:title=""/>
          </v:shape>
        </w:pict>
      </w:r>
    </w:p>
    <w:p w:rsidR="00CC2D63" w:rsidRPr="008C5994" w:rsidRDefault="00397ADC" w:rsidP="006E5A10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5.</w:t>
      </w:r>
    </w:p>
    <w:p w:rsidR="00CC2D63" w:rsidRPr="008C5994" w:rsidRDefault="00397ADC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pict>
          <v:shape id="_x0000_i1026" type="#_x0000_t75" style="width:222pt;height:160.5pt">
            <v:imagedata r:id="rId15" o:title="" gain="79922f"/>
          </v:shape>
        </w:pict>
      </w:r>
      <w:r w:rsidR="00CC2D63" w:rsidRPr="008C5994">
        <w:rPr>
          <w:sz w:val="20"/>
          <w:szCs w:val="20"/>
          <w:lang w:val="uk-UA"/>
        </w:rPr>
        <w:pict>
          <v:shape id="_x0000_i1027" type="#_x0000_t75" style="width:72.75pt;height:81pt">
            <v:imagedata r:id="rId16" o:title="" gain="86232f"/>
          </v:shape>
        </w:pict>
      </w:r>
    </w:p>
    <w:p w:rsidR="00CC2D63" w:rsidRPr="008C5994" w:rsidRDefault="00397ADC" w:rsidP="00397ADC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6.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Перед відштовхуванням м'яза задньої поверхні опорної ноги напруж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ні й оптимально розтягнуті. Створені гарні умови для виконання стрибка. Права нога точним і чітким відштовхуванням, згинаючись у колінному суглобі, швидким ковзним рухом переставляється в середину кола під тіло спортсмена (кадр 5). </w:t>
      </w:r>
      <w:r w:rsidR="008C5994" w:rsidRPr="008C5994">
        <w:rPr>
          <w:sz w:val="20"/>
          <w:szCs w:val="20"/>
          <w:lang w:val="uk-UA"/>
        </w:rPr>
        <w:t>Під час перестановки в безопорнім положенні відб</w:t>
      </w:r>
      <w:r w:rsidR="008C5994" w:rsidRPr="008C5994">
        <w:rPr>
          <w:sz w:val="20"/>
          <w:szCs w:val="20"/>
          <w:lang w:val="uk-UA"/>
        </w:rPr>
        <w:t>у</w:t>
      </w:r>
      <w:r w:rsidR="008C5994" w:rsidRPr="008C5994">
        <w:rPr>
          <w:sz w:val="20"/>
          <w:szCs w:val="20"/>
          <w:lang w:val="uk-UA"/>
        </w:rPr>
        <w:t>вається невелика відомість стегон і значн</w:t>
      </w:r>
      <w:r w:rsidR="008C5994">
        <w:rPr>
          <w:sz w:val="20"/>
          <w:szCs w:val="20"/>
          <w:lang w:val="uk-UA"/>
        </w:rPr>
        <w:t>е</w:t>
      </w:r>
      <w:r w:rsidR="008C5994" w:rsidRPr="008C5994">
        <w:rPr>
          <w:sz w:val="20"/>
          <w:szCs w:val="20"/>
          <w:lang w:val="uk-UA"/>
        </w:rPr>
        <w:t xml:space="preserve"> зближення стоп. </w:t>
      </w:r>
      <w:r w:rsidRPr="008C5994">
        <w:rPr>
          <w:sz w:val="20"/>
          <w:szCs w:val="20"/>
          <w:lang w:val="uk-UA"/>
        </w:rPr>
        <w:t>Безопорна ф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за повинна бути нетривалої за часом. Права стопа перед постановкою на опору повертається носком уліво під кутом 45—90° і ставиться з пере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ньої частини її зовнішнього зводу.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Таз спортсмена повертається лівою стороною по напрямкові штовха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 xml:space="preserve">ня, а верхня частина тулуба майже не повертається. Фронтальна вісь таза стосовно осі плечей повернена майже до 90°.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>Створюються умови для оптимального попереднього розтягування тих м'язових груп, які розгинають і повертають тулуб при виконанні фінал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ного зусилля.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Після стрибка приземлення відбувається на пружні ноги. За перест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новкою правої ноги випливає постановка лівої, яка ставиться до сегмента передньою частиною із внутрішнього зводу стопи на відстані не більш половини стопи вліво від лінії стрибка. Метальник приземляється на ноги з невеликою амортизацією, щоб м'яза ніг були готовий активно виконув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ти певні рухи у фінальнім зусиллі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7). Необхідною умовою для ефе</w:t>
      </w:r>
      <w:r w:rsidRPr="008C5994">
        <w:rPr>
          <w:sz w:val="20"/>
          <w:szCs w:val="20"/>
          <w:lang w:val="uk-UA"/>
        </w:rPr>
        <w:t>к</w:t>
      </w:r>
      <w:r w:rsidRPr="008C5994">
        <w:rPr>
          <w:sz w:val="20"/>
          <w:szCs w:val="20"/>
          <w:lang w:val="uk-UA"/>
        </w:rPr>
        <w:t>тивного виконання фіналу є чітка постановка ніг. Вага тіла розташовуєт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більше на правій нозі. Проекція ядра перебуває за правою частиною 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за. Ядро по можливості найбільш вилучене від крапки вильоту його з руки метальника.</w:t>
      </w:r>
    </w:p>
    <w:p w:rsidR="00CC2D63" w:rsidRPr="008C5994" w:rsidRDefault="00D37C80" w:rsidP="00D37C80">
      <w:pPr>
        <w:ind w:firstLine="284"/>
        <w:jc w:val="center"/>
        <w:rPr>
          <w:i/>
          <w:sz w:val="20"/>
          <w:szCs w:val="20"/>
          <w:lang w:val="uk-UA"/>
        </w:rPr>
      </w:pPr>
      <w:r w:rsidRPr="008C5994">
        <w:rPr>
          <w:lang w:val="uk-UA"/>
        </w:rPr>
        <w:pict>
          <v:shape id="_x0000_i1028" type="#_x0000_t75" style="width:152.25pt;height:154.5pt;mso-wrap-distance-left:2pt;mso-wrap-distance-right:2pt" wrapcoords="-106 0 -106 21495 21600 21495 21600 0 -106 0" o:allowoverlap="f">
            <v:imagedata r:id="rId17" o:title=""/>
          </v:shape>
        </w:pict>
      </w:r>
    </w:p>
    <w:p w:rsidR="00CC2D63" w:rsidRPr="008C5994" w:rsidRDefault="00397ADC" w:rsidP="00D37C80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7.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Фінальний рух. </w:t>
      </w:r>
      <w:r w:rsidRP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 xml:space="preserve">Фінальний розгін снаряда здійснюється з моменту постановки правою ногою на опору й наступного торкання лівою ногою ґрунту (кадри 6-11) </w:t>
      </w:r>
      <w:r w:rsidR="008C5994">
        <w:rPr>
          <w:sz w:val="20"/>
          <w:szCs w:val="20"/>
          <w:lang w:val="uk-UA"/>
        </w:rPr>
        <w:t xml:space="preserve">поступаючим рухом. </w:t>
      </w:r>
      <w:r w:rsidR="008C5994" w:rsidRPr="008C5994">
        <w:rPr>
          <w:sz w:val="20"/>
          <w:szCs w:val="20"/>
          <w:lang w:val="uk-UA"/>
        </w:rPr>
        <w:t>Рух правої ноги починається  зі стопи й виведення однойменного коліна вперед у напрямку виштовхува</w:t>
      </w:r>
      <w:r w:rsidR="008C5994" w:rsidRPr="008C5994">
        <w:rPr>
          <w:sz w:val="20"/>
          <w:szCs w:val="20"/>
          <w:lang w:val="uk-UA"/>
        </w:rPr>
        <w:t>н</w:t>
      </w:r>
      <w:r w:rsidR="008C5994" w:rsidRPr="008C5994">
        <w:rPr>
          <w:sz w:val="20"/>
          <w:szCs w:val="20"/>
          <w:lang w:val="uk-UA"/>
        </w:rPr>
        <w:t xml:space="preserve">ня снаряда. </w:t>
      </w:r>
      <w:r w:rsidRPr="008C5994">
        <w:rPr>
          <w:sz w:val="20"/>
          <w:szCs w:val="20"/>
          <w:lang w:val="uk-UA"/>
        </w:rPr>
        <w:t>Ліва нога спочатку згинається в колінному суглобі й утрим</w:t>
      </w:r>
      <w:r w:rsidRPr="008C5994">
        <w:rPr>
          <w:sz w:val="20"/>
          <w:szCs w:val="20"/>
          <w:lang w:val="uk-UA"/>
        </w:rPr>
        <w:t>у</w:t>
      </w:r>
      <w:r w:rsidRPr="008C5994">
        <w:rPr>
          <w:sz w:val="20"/>
          <w:szCs w:val="20"/>
          <w:lang w:val="uk-UA"/>
        </w:rPr>
        <w:t>ється в такім положенні до приходу метальника грудьми по напрямкові поштовху ядра. Рух тулуба у фінальнім зусиллі відіграє більшу роль і п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чинається з повороту таза щодо поздов</w:t>
      </w:r>
      <w:r w:rsidRPr="008C5994">
        <w:rPr>
          <w:sz w:val="20"/>
          <w:szCs w:val="20"/>
          <w:lang w:val="uk-UA"/>
        </w:rPr>
        <w:t>ж</w:t>
      </w:r>
      <w:r w:rsidRPr="008C5994">
        <w:rPr>
          <w:sz w:val="20"/>
          <w:szCs w:val="20"/>
          <w:lang w:val="uk-UA"/>
        </w:rPr>
        <w:t xml:space="preserve">ньої осі тіла. У цей час плечовий пояс відстає від руху таза й перебуває в «закритім» положенні. Це сприяє додатковому розтягуванню косих м'язів живота.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D37C80" w:rsidP="00D37C80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pict>
          <v:shape id="_x0000_i1029" type="#_x0000_t75" style="width:304.5pt;height:114.75pt">
            <v:imagedata r:id="rId18" o:title="" cropbottom="7080f"/>
          </v:shape>
        </w:pict>
      </w:r>
    </w:p>
    <w:p w:rsidR="00CC2D63" w:rsidRPr="008C5994" w:rsidRDefault="00397ADC" w:rsidP="00D37C80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8. Фінальне </w:t>
      </w:r>
      <w:r w:rsidR="008C5994" w:rsidRPr="008C5994">
        <w:rPr>
          <w:sz w:val="20"/>
          <w:szCs w:val="20"/>
          <w:lang w:val="uk-UA"/>
        </w:rPr>
        <w:t>зусилля</w:t>
      </w:r>
      <w:r w:rsidR="00CC2D63" w:rsidRPr="008C5994">
        <w:rPr>
          <w:sz w:val="20"/>
          <w:szCs w:val="20"/>
          <w:lang w:val="uk-UA"/>
        </w:rPr>
        <w:t xml:space="preserve"> у штовханні ядра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При цьому майже одночасно відбувається розгинання ніг у тазосте</w:t>
      </w:r>
      <w:r w:rsidRPr="008C5994">
        <w:rPr>
          <w:sz w:val="20"/>
          <w:szCs w:val="20"/>
          <w:lang w:val="uk-UA"/>
        </w:rPr>
        <w:t>г</w:t>
      </w:r>
      <w:r w:rsidRPr="008C5994">
        <w:rPr>
          <w:sz w:val="20"/>
          <w:szCs w:val="20"/>
          <w:lang w:val="uk-UA"/>
        </w:rPr>
        <w:t>нових суглобах. Це дозволяє додатково розтягти м'яза-згиначі тулуба. Штовхальник ядра приходить у положення, схоже на положення «натя</w:t>
      </w:r>
      <w:r w:rsidRPr="008C5994">
        <w:rPr>
          <w:sz w:val="20"/>
          <w:szCs w:val="20"/>
          <w:lang w:val="uk-UA"/>
        </w:rPr>
        <w:t>г</w:t>
      </w:r>
      <w:r w:rsidRPr="008C5994">
        <w:rPr>
          <w:sz w:val="20"/>
          <w:szCs w:val="20"/>
          <w:lang w:val="uk-UA"/>
        </w:rPr>
        <w:t>нутого лука». Таз виведений уперед, а верхня частина тулуба відстає. Кут розгинання в правому тазостегновому суглобі 180°. У цей момент рух таза зупиняється, а плечовий пояс продовжує активно повертатися до пол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ження грудьми убік виштовхування ядра. Виштовхування ядра здійсн</w:t>
      </w:r>
      <w:r w:rsidRPr="008C5994">
        <w:rPr>
          <w:sz w:val="20"/>
          <w:szCs w:val="20"/>
          <w:lang w:val="uk-UA"/>
        </w:rPr>
        <w:t>ю</w:t>
      </w:r>
      <w:r w:rsidRPr="008C5994">
        <w:rPr>
          <w:sz w:val="20"/>
          <w:szCs w:val="20"/>
          <w:lang w:val="uk-UA"/>
        </w:rPr>
        <w:t>ється одночасно з розпрямленням лівої ноги й тулуба. Закінчується фін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 xml:space="preserve">льне зусилля потужним </w:t>
      </w:r>
      <w:r w:rsidR="008C5994" w:rsidRPr="008C5994">
        <w:rPr>
          <w:sz w:val="20"/>
          <w:szCs w:val="20"/>
          <w:lang w:val="uk-UA"/>
        </w:rPr>
        <w:t>разги</w:t>
      </w:r>
      <w:r w:rsidR="008C5994">
        <w:rPr>
          <w:sz w:val="20"/>
          <w:szCs w:val="20"/>
          <w:lang w:val="uk-UA"/>
        </w:rPr>
        <w:t>наючим</w:t>
      </w:r>
      <w:r w:rsidRPr="008C5994">
        <w:rPr>
          <w:sz w:val="20"/>
          <w:szCs w:val="20"/>
          <w:lang w:val="uk-UA"/>
        </w:rPr>
        <w:t xml:space="preserve"> рухом правої руки в ліктьовому су</w:t>
      </w:r>
      <w:r w:rsidRPr="008C5994">
        <w:rPr>
          <w:sz w:val="20"/>
          <w:szCs w:val="20"/>
          <w:lang w:val="uk-UA"/>
        </w:rPr>
        <w:t>г</w:t>
      </w:r>
      <w:r w:rsidRPr="008C5994">
        <w:rPr>
          <w:sz w:val="20"/>
          <w:szCs w:val="20"/>
          <w:lang w:val="uk-UA"/>
        </w:rPr>
        <w:t>лобі. Наприкінці метальник виштовхує ядро кистю правої руки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8).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Кут розгинання в правому тазостегновому суглобі зменшується на 5—10°. Значну роль при виконанні фінального зусилля відіграє рух голови й лівої руки. Положення й рух голови попереджає ранній поворот і розг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нання тулуба. Рух лівої руки забезпечує напрямок фінального зусилля й швидкість розгинання руки, що штовхає (</w:t>
      </w:r>
      <w:r w:rsidR="00397ADC" w:rsidRPr="008C5994">
        <w:rPr>
          <w:sz w:val="20"/>
          <w:szCs w:val="20"/>
          <w:lang w:val="uk-UA"/>
        </w:rPr>
        <w:t>рис.</w:t>
      </w:r>
      <w:r w:rsidRPr="008C5994">
        <w:rPr>
          <w:sz w:val="20"/>
          <w:szCs w:val="20"/>
          <w:lang w:val="uk-UA"/>
        </w:rPr>
        <w:t xml:space="preserve"> 9) Після випуску снаряда штовхальник ядра активно міняє положення ніг і впирається в сегмент правою ногою, щоб не вискочити з кола (кадр 12).</w:t>
      </w:r>
    </w:p>
    <w:p w:rsidR="00CC2D63" w:rsidRPr="008C5994" w:rsidRDefault="006E5A10" w:rsidP="00D37C80">
      <w:pPr>
        <w:ind w:firstLine="284"/>
        <w:jc w:val="center"/>
        <w:rPr>
          <w:i/>
          <w:sz w:val="20"/>
          <w:szCs w:val="20"/>
          <w:lang w:val="uk-UA"/>
        </w:rPr>
      </w:pPr>
      <w:r w:rsidRPr="008C5994">
        <w:rPr>
          <w:lang w:val="uk-UA"/>
        </w:rPr>
        <w:lastRenderedPageBreak/>
        <w:pict>
          <v:shape id="_x0000_i1030" type="#_x0000_t75" style="width:207.75pt;height:177pt;mso-wrap-edited:f;mso-wrap-distance-left:0;mso-wrap-distance-right:0" wrapcoords="10870 0 10870 551 0 551 0 21600 21600 21600 21600 551 21600 551 21600 0 10870 0" o:allowoverlap="f">
            <v:imagedata r:id="rId19" o:title=""/>
          </v:shape>
        </w:pict>
      </w:r>
    </w:p>
    <w:p w:rsidR="00CC2D63" w:rsidRPr="008C5994" w:rsidRDefault="00397ADC" w:rsidP="00D37C80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Рисунок</w:t>
      </w:r>
      <w:r w:rsidR="00CC2D63" w:rsidRPr="008C5994">
        <w:rPr>
          <w:sz w:val="20"/>
          <w:szCs w:val="20"/>
          <w:lang w:val="uk-UA"/>
        </w:rPr>
        <w:t xml:space="preserve"> 9.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Варіанти техніки.</w:t>
      </w:r>
      <w:r w:rsidRPr="008C5994">
        <w:rPr>
          <w:sz w:val="20"/>
          <w:szCs w:val="20"/>
          <w:lang w:val="uk-UA"/>
        </w:rPr>
        <w:t xml:space="preserve"> Провідні штовхальники ядра застосовують різні варіанти техніки як у ц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лісному, русі, так і в окремих фазах, деталях.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Успішно застосовується техніка штовхання ядра з поворотом. Розгін снаряда в попередній частині здійснюється за принципом повороту в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 xml:space="preserve">танні диска,  який дозволяє розганяти ядро з великою швидкістю. </w:t>
      </w:r>
      <w:r w:rsidR="008C5994" w:rsidRPr="008C5994">
        <w:rPr>
          <w:sz w:val="20"/>
          <w:szCs w:val="20"/>
          <w:lang w:val="uk-UA"/>
        </w:rPr>
        <w:t xml:space="preserve">Однак при виконань фінального руху є свої складності, пов'язані з точністю </w:t>
      </w:r>
      <w:r w:rsidR="008C5994">
        <w:rPr>
          <w:sz w:val="20"/>
          <w:szCs w:val="20"/>
          <w:lang w:val="uk-UA"/>
        </w:rPr>
        <w:t>н</w:t>
      </w:r>
      <w:r w:rsidR="008C5994">
        <w:rPr>
          <w:sz w:val="20"/>
          <w:szCs w:val="20"/>
          <w:lang w:val="uk-UA"/>
        </w:rPr>
        <w:t>а</w:t>
      </w:r>
      <w:r w:rsidR="008C5994">
        <w:rPr>
          <w:sz w:val="20"/>
          <w:szCs w:val="20"/>
          <w:lang w:val="uk-UA"/>
        </w:rPr>
        <w:t>правлення зусилля рукою</w:t>
      </w:r>
      <w:r w:rsidR="008C5994" w:rsidRPr="008C5994">
        <w:rPr>
          <w:sz w:val="20"/>
          <w:szCs w:val="20"/>
          <w:lang w:val="uk-UA"/>
        </w:rPr>
        <w:t xml:space="preserve">, що штовхає ядро.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У вихіднім положенні спортсмен займає таку ж позицію, як у метанні диска. Ліктьовий суглоб правої руки, що втримує ядро, відведений убік. Після замаху тулубом вправо починається  вхід у поворот на лівій нозі й виконання повороту. Безопорна фаза повороту майже </w:t>
      </w:r>
      <w:r w:rsidR="008C5994" w:rsidRPr="008C5994">
        <w:rPr>
          <w:sz w:val="20"/>
          <w:szCs w:val="20"/>
          <w:lang w:val="uk-UA"/>
        </w:rPr>
        <w:t>не існує</w:t>
      </w:r>
      <w:r w:rsidRPr="008C5994">
        <w:rPr>
          <w:sz w:val="20"/>
          <w:szCs w:val="20"/>
          <w:lang w:val="uk-UA"/>
        </w:rPr>
        <w:t>. Одночасно з постановкою правої ноги ліва знімається з опори й переставляється до сегмента.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 У фінальній частині спортсмен, щоб правильно направити політ ядра в сектор для метання, трохи довше втримує праву стопу, не повертаючи її вліво. Тим самим створюються умови, що дозволяють вчасно зупинити таз і ноги метальника, погасити кутову швидкість і виштовхнути ядро в потрібному напрямку. Є також деякі варіанти техніки в окремих деталях і в способі штовхання ядра зі стрибком. Деякі спортсмени починають стр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бок з вихідного положення угруповання без попередніх рухів. Маховий рух лівої ноги виконується не тільки убік сегмента, але й уперед-нагору. Права нога ставиться  після стрибка  без  повороту  або    з поворотом    на 90°. Стрибок виконується не тільки з п'яти правої ноги, але й з носка. У фінальній частині шлях розгону снаряда виконується не тільки по прям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lastRenderedPageBreak/>
        <w:t>лінійному шляхові, але й по дугоподібній кривій. Застосування того або іншого варіанта</w:t>
      </w:r>
      <w:r w:rsidR="008C5994">
        <w:rPr>
          <w:sz w:val="20"/>
          <w:szCs w:val="20"/>
          <w:lang w:val="uk-UA"/>
        </w:rPr>
        <w:t xml:space="preserve"> техніки</w:t>
      </w:r>
      <w:r w:rsidRPr="008C5994">
        <w:rPr>
          <w:sz w:val="20"/>
          <w:szCs w:val="20"/>
          <w:lang w:val="uk-UA"/>
        </w:rPr>
        <w:t xml:space="preserve"> залежить від індивідуальних здатностей спор</w:t>
      </w:r>
      <w:r w:rsidRPr="008C5994">
        <w:rPr>
          <w:sz w:val="20"/>
          <w:szCs w:val="20"/>
          <w:lang w:val="uk-UA"/>
        </w:rPr>
        <w:t>т</w:t>
      </w:r>
      <w:r w:rsidRPr="008C5994">
        <w:rPr>
          <w:sz w:val="20"/>
          <w:szCs w:val="20"/>
          <w:lang w:val="uk-UA"/>
        </w:rPr>
        <w:t>смена до метальних рухів через сторону або через; голови через плече. Спостерігається й змішаний варіант. Є відмінності й в інших деталях те</w:t>
      </w:r>
      <w:r w:rsidRPr="008C5994">
        <w:rPr>
          <w:sz w:val="20"/>
          <w:szCs w:val="20"/>
          <w:lang w:val="uk-UA"/>
        </w:rPr>
        <w:t>х</w:t>
      </w:r>
      <w:r w:rsidRPr="008C5994">
        <w:rPr>
          <w:sz w:val="20"/>
          <w:szCs w:val="20"/>
          <w:lang w:val="uk-UA"/>
        </w:rPr>
        <w:t>ніки. Раціональність вибору варіанта ґрунтується на особистих анатомі</w:t>
      </w:r>
      <w:r w:rsidRPr="008C5994">
        <w:rPr>
          <w:sz w:val="20"/>
          <w:szCs w:val="20"/>
          <w:lang w:val="uk-UA"/>
        </w:rPr>
        <w:t>ч</w:t>
      </w:r>
      <w:r w:rsidRPr="008C5994">
        <w:rPr>
          <w:sz w:val="20"/>
          <w:szCs w:val="20"/>
          <w:lang w:val="uk-UA"/>
        </w:rPr>
        <w:t>них, фізіол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гічних особливостях і типі темпераменту спортсмена.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Теоретичні питання до заняття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Види метань у легкій атлетиці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</w:t>
      </w:r>
      <w:r w:rsidR="008C5994" w:rsidRPr="008C5994">
        <w:rPr>
          <w:sz w:val="20"/>
          <w:szCs w:val="20"/>
          <w:lang w:val="uk-UA"/>
        </w:rPr>
        <w:t>Техніка</w:t>
      </w:r>
      <w:r w:rsidRPr="008C5994">
        <w:rPr>
          <w:sz w:val="20"/>
          <w:szCs w:val="20"/>
          <w:lang w:val="uk-UA"/>
        </w:rPr>
        <w:t xml:space="preserve"> метання диску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3. Техніка штовхання ядра.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Практична частина заняття.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Вміння виконувати підготовчи вправи для опанування </w:t>
      </w:r>
      <w:r w:rsidR="008C5994" w:rsidRPr="008C5994">
        <w:rPr>
          <w:sz w:val="20"/>
          <w:szCs w:val="20"/>
          <w:lang w:val="uk-UA"/>
        </w:rPr>
        <w:t>технікою</w:t>
      </w:r>
      <w:r w:rsidRPr="008C5994">
        <w:rPr>
          <w:sz w:val="20"/>
          <w:szCs w:val="20"/>
          <w:lang w:val="uk-UA"/>
        </w:rPr>
        <w:t xml:space="preserve"> м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тань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Питання для самоконтролю знань.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</w:t>
      </w:r>
      <w:r w:rsidR="008C5994" w:rsidRPr="008C5994">
        <w:rPr>
          <w:sz w:val="20"/>
          <w:szCs w:val="20"/>
          <w:lang w:val="uk-UA"/>
        </w:rPr>
        <w:t>Опишіть</w:t>
      </w:r>
      <w:r w:rsidRPr="008C5994">
        <w:rPr>
          <w:sz w:val="20"/>
          <w:szCs w:val="20"/>
          <w:lang w:val="uk-UA"/>
        </w:rPr>
        <w:t xml:space="preserve"> фази виконання метання диску.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2. Скласти комплекс вправ для вивчення техніки метання диску (5-6 вправ)</w:t>
      </w:r>
    </w:p>
    <w:p w:rsidR="00CC2D63" w:rsidRPr="008C5994" w:rsidRDefault="00CC2D63" w:rsidP="004219CE">
      <w:pPr>
        <w:tabs>
          <w:tab w:val="left" w:pos="993"/>
        </w:tabs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D37C80" w:rsidP="00D37C80">
      <w:pPr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>ТЕМА ВИКОНАННЯ ВПРАВ ДЛЯ СПРЯМОВАНОГО РОЗВИТКУ ФІЗИЧНИХ ЯКОСТЕЙ МЕТАЛЬНИКІВ</w:t>
      </w:r>
    </w:p>
    <w:p w:rsidR="00CC2D63" w:rsidRPr="008C5994" w:rsidRDefault="00CC2D63" w:rsidP="00D37C80">
      <w:pPr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Кількість годин </w:t>
      </w:r>
      <w:r w:rsidRPr="008C5994">
        <w:rPr>
          <w:sz w:val="20"/>
          <w:szCs w:val="20"/>
          <w:lang w:val="uk-UA"/>
        </w:rPr>
        <w:t>2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Обґрунтування теми. Г</w:t>
      </w:r>
      <w:r w:rsidRPr="008C5994">
        <w:rPr>
          <w:sz w:val="20"/>
          <w:szCs w:val="20"/>
          <w:lang w:val="uk-UA"/>
        </w:rPr>
        <w:t>оловними критеріями в підготовці метальн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ків на етапі спеціалізованої базової підготовки є розподіл усіх тренувал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них засобів на групу вправ для підвищення рівня розвитку фізичних яко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тей метальників та групу вправ направлених на розвиток спеціальних ф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зичних якостей метальників, тому-що будь яка група вправ або окрема вправа повинні бути “спеціалізованими” при підготовці спортсменів.</w:t>
      </w:r>
    </w:p>
    <w:p w:rsidR="00D37C80" w:rsidRPr="008C5994" w:rsidRDefault="00D37C80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Загальна мета:</w:t>
      </w:r>
      <w:r w:rsidRPr="008C5994">
        <w:rPr>
          <w:sz w:val="20"/>
          <w:szCs w:val="20"/>
          <w:lang w:val="uk-UA"/>
        </w:rPr>
        <w:t xml:space="preserve"> Ознайомитись зі спеціальними вправами метальн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ків, направленими на розвиток фізичних якостей.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D37C80">
      <w:pPr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Конкретні цілі (знати, вміти):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знати: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спеціальні вправи, направлені на розвиток фізичних якостей</w:t>
      </w:r>
    </w:p>
    <w:p w:rsidR="00CC2D63" w:rsidRPr="008C5994" w:rsidRDefault="00CC2D63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вміти: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виконувати спеціальні вправи, направлені на розвиток фізичних як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стей</w:t>
      </w:r>
    </w:p>
    <w:p w:rsidR="00D37C80" w:rsidRPr="008C5994" w:rsidRDefault="00D37C80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D37C80" w:rsidRPr="008C5994" w:rsidRDefault="00D37C80" w:rsidP="00D37C80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Матеріальне та методичне забезпечення теми.</w:t>
      </w:r>
    </w:p>
    <w:p w:rsidR="00D37C80" w:rsidRPr="008C5994" w:rsidRDefault="00D37C80" w:rsidP="00D37C80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Мультімедіа проектор, свісток. Відеоматеріали, підручники посібники, </w:t>
      </w:r>
      <w:r w:rsidR="008C5994" w:rsidRPr="008C5994">
        <w:rPr>
          <w:sz w:val="20"/>
          <w:szCs w:val="20"/>
          <w:lang w:val="uk-UA"/>
        </w:rPr>
        <w:t>методичні</w:t>
      </w:r>
      <w:r w:rsidRPr="008C5994">
        <w:rPr>
          <w:sz w:val="20"/>
          <w:szCs w:val="20"/>
          <w:lang w:val="uk-UA"/>
        </w:rPr>
        <w:t xml:space="preserve"> вказівки з теми.</w:t>
      </w:r>
    </w:p>
    <w:p w:rsidR="00D37C80" w:rsidRPr="008C5994" w:rsidRDefault="00D37C80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CC2D63" w:rsidRPr="008C5994" w:rsidRDefault="00CC2D63" w:rsidP="00D37C80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C5994">
        <w:rPr>
          <w:rFonts w:ascii="Arial" w:hAnsi="Arial" w:cs="Arial"/>
          <w:b/>
          <w:bCs/>
          <w:sz w:val="20"/>
          <w:szCs w:val="20"/>
          <w:lang w:val="uk-UA"/>
        </w:rPr>
        <w:t>Матеріали для практичного заняття (зміст заняття).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Місце швидкісно-силової підготовки у фізичному вихованні метальн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ків</w:t>
      </w:r>
      <w:r w:rsidR="00D37C80" w:rsidRPr="008C5994">
        <w:rPr>
          <w:sz w:val="20"/>
          <w:szCs w:val="20"/>
          <w:lang w:val="uk-UA"/>
        </w:rPr>
        <w:t xml:space="preserve"> одне з найголовніших. </w:t>
      </w:r>
      <w:r w:rsidRPr="008C5994">
        <w:rPr>
          <w:sz w:val="20"/>
          <w:szCs w:val="20"/>
          <w:lang w:val="uk-UA"/>
        </w:rPr>
        <w:t>Основна спрямованість спортивного тренува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>ня на попередньому етапі підготовки - загальна фізична підготовка. Заг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льна фізична підготовленість є обов'язковою умовою зростання спорти</w:t>
      </w:r>
      <w:r w:rsidRPr="008C5994">
        <w:rPr>
          <w:sz w:val="20"/>
          <w:szCs w:val="20"/>
          <w:lang w:val="uk-UA"/>
        </w:rPr>
        <w:t>в</w:t>
      </w:r>
      <w:r w:rsidRPr="008C5994">
        <w:rPr>
          <w:sz w:val="20"/>
          <w:szCs w:val="20"/>
          <w:lang w:val="uk-UA"/>
        </w:rPr>
        <w:t>ного результату і технічної майстерності майбутніх спортсменів. Чим 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ще рівень загальної фізичної підготовленості, тим успішніше реалізуют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ся поставлені цілі і завдання. Багато фахівців вважають, що досягнення високих результатів у різних видах спорту залежать від рівня розвитку швидкісно-силових яко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 xml:space="preserve">тей.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Для вдосконалення технічної майстерності роль швидкісно-силової п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дготовленості є провідною для метання, де швидкісно-силова підготовка спрямована на розвиток здатності атлета долати зовнішній опір при ма</w:t>
      </w:r>
      <w:r w:rsidRPr="008C5994">
        <w:rPr>
          <w:sz w:val="20"/>
          <w:szCs w:val="20"/>
          <w:lang w:val="uk-UA"/>
        </w:rPr>
        <w:t>к</w:t>
      </w:r>
      <w:r w:rsidRPr="008C5994">
        <w:rPr>
          <w:sz w:val="20"/>
          <w:szCs w:val="20"/>
          <w:lang w:val="uk-UA"/>
        </w:rPr>
        <w:t xml:space="preserve">симально швидких рухах.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Рівень швидкісно-силової підготовленості і вміння спортсменів повн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цінно його використовувати є визначальними у вдосконаленні технічної майстерності, що вимагають прояви вибухових зусиль. Про те, що шви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кісно-силова підготовка є найважливішим розділом системи тренування, повідомляють і літературні джерела про питання юнацького спорту. Ряд досліджень, проведених з юними спортсменами, свідчить про наявні об'</w:t>
      </w:r>
      <w:r w:rsidRPr="008C5994">
        <w:rPr>
          <w:sz w:val="20"/>
          <w:szCs w:val="20"/>
          <w:lang w:val="uk-UA"/>
        </w:rPr>
        <w:t>є</w:t>
      </w:r>
      <w:r w:rsidRPr="008C5994">
        <w:rPr>
          <w:sz w:val="20"/>
          <w:szCs w:val="20"/>
          <w:lang w:val="uk-UA"/>
        </w:rPr>
        <w:t xml:space="preserve">ктивні причини, які обумовлюють початок розвитку швидкісно-силових якостей на ранніх етапах спортивного вдосконалення.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Розумний підбір засобів і методів тренувань метання з урахуванням закономірностей вікового розвитку організму - один з провідних аспектів підвищення спортивної майстерності на початкових етапах багаторічної підготовки.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Швидкісно-силова-підготовка.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Можна виділити чотири специфічних виду прояви сили: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Абсолютна як максимальну м'язову зусилля, яке можна розвивати </w:t>
      </w:r>
      <w:r w:rsidR="008C5994" w:rsidRPr="008C5994">
        <w:rPr>
          <w:sz w:val="20"/>
          <w:szCs w:val="20"/>
          <w:lang w:val="uk-UA"/>
        </w:rPr>
        <w:t>в статичному</w:t>
      </w:r>
      <w:r w:rsidRPr="008C5994">
        <w:rPr>
          <w:sz w:val="20"/>
          <w:szCs w:val="20"/>
          <w:lang w:val="uk-UA"/>
        </w:rPr>
        <w:t xml:space="preserve"> і динамічному режимі;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Вибухова як здатність м'язів досягати максимуму прояву сили по </w:t>
      </w:r>
      <w:r w:rsidR="008C5994" w:rsidRPr="008C5994">
        <w:rPr>
          <w:sz w:val="20"/>
          <w:szCs w:val="20"/>
          <w:lang w:val="uk-UA"/>
        </w:rPr>
        <w:t>х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ду руху</w:t>
      </w:r>
      <w:r w:rsidRPr="008C5994">
        <w:rPr>
          <w:sz w:val="20"/>
          <w:szCs w:val="20"/>
          <w:lang w:val="uk-UA"/>
        </w:rPr>
        <w:t xml:space="preserve"> в якомога коротший проміжок часу;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Швидка, яка багато в чому обумовлює швидкісні можливості;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Силова витривалість як здатність здійснювати тривалі </w:t>
      </w:r>
      <w:r w:rsidR="008C5994" w:rsidRPr="008C5994">
        <w:rPr>
          <w:sz w:val="20"/>
          <w:szCs w:val="20"/>
          <w:lang w:val="uk-UA"/>
        </w:rPr>
        <w:t>м’язові напр</w:t>
      </w:r>
      <w:r w:rsidR="008C5994" w:rsidRPr="008C5994">
        <w:rPr>
          <w:sz w:val="20"/>
          <w:szCs w:val="20"/>
          <w:lang w:val="uk-UA"/>
        </w:rPr>
        <w:t>у</w:t>
      </w:r>
      <w:r w:rsidR="008C5994" w:rsidRPr="008C5994">
        <w:rPr>
          <w:sz w:val="20"/>
          <w:szCs w:val="20"/>
          <w:lang w:val="uk-UA"/>
        </w:rPr>
        <w:t>ги</w:t>
      </w:r>
      <w:r w:rsidRPr="008C5994">
        <w:rPr>
          <w:sz w:val="20"/>
          <w:szCs w:val="20"/>
          <w:lang w:val="uk-UA"/>
        </w:rPr>
        <w:t xml:space="preserve"> без зниження їхньої робочої ефективності.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Умовно всі вправи, які використовуються для розвитку швидкісно-силових якостей</w:t>
      </w:r>
      <w:r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 xml:space="preserve">можна розбити на три групи: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1. </w:t>
      </w:r>
      <w:r w:rsidR="008C5994" w:rsidRPr="008C5994">
        <w:rPr>
          <w:sz w:val="20"/>
          <w:szCs w:val="20"/>
          <w:lang w:val="uk-UA"/>
        </w:rPr>
        <w:t>Вправи з подоланням власної ваги тіла: швидкий біг по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прям</w:t>
      </w:r>
      <w:r w:rsidR="008C5994">
        <w:rPr>
          <w:sz w:val="20"/>
          <w:szCs w:val="20"/>
          <w:lang w:val="uk-UA"/>
        </w:rPr>
        <w:t>і</w:t>
      </w:r>
      <w:r w:rsidR="008C5994" w:rsidRPr="008C5994">
        <w:rPr>
          <w:sz w:val="20"/>
          <w:szCs w:val="20"/>
          <w:lang w:val="uk-UA"/>
        </w:rPr>
        <w:t>й, швидкі пересування боком, спиною, переміщення зі зміною напрямки, р</w:t>
      </w:r>
      <w:r w:rsidR="008C5994" w:rsidRPr="008C5994">
        <w:rPr>
          <w:sz w:val="20"/>
          <w:szCs w:val="20"/>
          <w:lang w:val="uk-UA"/>
        </w:rPr>
        <w:t>і</w:t>
      </w:r>
      <w:r w:rsidR="008C5994" w:rsidRPr="008C5994">
        <w:rPr>
          <w:sz w:val="20"/>
          <w:szCs w:val="20"/>
          <w:lang w:val="uk-UA"/>
        </w:rPr>
        <w:t xml:space="preserve">зного роду стрибки на двох ногах, з ноги на ногу, на одній нозі, в глибину, у висоту, на дальність, а також вправи, пов'язані з нахилами, поворотами тулуба, що виконуються з максимальною швидкістю, і т. д.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Вправи, що виконуються з додатковим обтяженням (пояс, жилет, манжета, навантажений снаряд). </w:t>
      </w:r>
      <w:r w:rsidR="008C5994" w:rsidRPr="008C5994">
        <w:rPr>
          <w:sz w:val="20"/>
          <w:szCs w:val="20"/>
          <w:lang w:val="uk-UA"/>
        </w:rPr>
        <w:t>До цих вправ можна віднести різного р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ду біг, всілякі стрибкові вправи, метання і спеціальні вправи, близькі за формою до змагальни</w:t>
      </w:r>
      <w:r w:rsidR="008C5994">
        <w:rPr>
          <w:sz w:val="20"/>
          <w:szCs w:val="20"/>
          <w:lang w:val="uk-UA"/>
        </w:rPr>
        <w:t>х</w:t>
      </w:r>
      <w:r w:rsidR="008C5994" w:rsidRPr="008C5994">
        <w:rPr>
          <w:sz w:val="20"/>
          <w:szCs w:val="20"/>
          <w:lang w:val="uk-UA"/>
        </w:rPr>
        <w:t xml:space="preserve"> рух</w:t>
      </w:r>
      <w:r w:rsidR="008C5994">
        <w:rPr>
          <w:sz w:val="20"/>
          <w:szCs w:val="20"/>
          <w:lang w:val="uk-UA"/>
        </w:rPr>
        <w:t>ів</w:t>
      </w:r>
      <w:r w:rsidR="008C5994"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3. Вправи, пов'язані з подоланням опору зовнішньої середовища (вода, сніг, вітер, м'який </w:t>
      </w:r>
      <w:r w:rsidR="008C5994" w:rsidRPr="008C5994">
        <w:rPr>
          <w:sz w:val="20"/>
          <w:szCs w:val="20"/>
          <w:lang w:val="uk-UA"/>
        </w:rPr>
        <w:t>ґрунт</w:t>
      </w:r>
      <w:r w:rsidRPr="008C5994">
        <w:rPr>
          <w:sz w:val="20"/>
          <w:szCs w:val="20"/>
          <w:lang w:val="uk-UA"/>
        </w:rPr>
        <w:t xml:space="preserve">, біг в гору і т. д.).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Система вправ швидкісно-силової підготовки спрямована на </w:t>
      </w:r>
      <w:r w:rsidR="008C5994" w:rsidRPr="008C5994">
        <w:rPr>
          <w:sz w:val="20"/>
          <w:szCs w:val="20"/>
          <w:lang w:val="uk-UA"/>
        </w:rPr>
        <w:t>рішення основного</w:t>
      </w:r>
      <w:r w:rsidRPr="008C5994">
        <w:rPr>
          <w:sz w:val="20"/>
          <w:szCs w:val="20"/>
          <w:lang w:val="uk-UA"/>
        </w:rPr>
        <w:t xml:space="preserve"> завдання - розвиток швидкості рухів і сили певної </w:t>
      </w:r>
      <w:r w:rsidR="008C5994" w:rsidRPr="008C5994">
        <w:rPr>
          <w:sz w:val="20"/>
          <w:szCs w:val="20"/>
          <w:lang w:val="uk-UA"/>
        </w:rPr>
        <w:t>групи м’язів</w:t>
      </w:r>
      <w:r w:rsidRPr="008C5994">
        <w:rPr>
          <w:sz w:val="20"/>
          <w:szCs w:val="20"/>
          <w:lang w:val="uk-UA"/>
        </w:rPr>
        <w:t xml:space="preserve">. </w:t>
      </w:r>
      <w:r w:rsidR="008C5994" w:rsidRPr="008C5994">
        <w:rPr>
          <w:sz w:val="20"/>
          <w:szCs w:val="20"/>
          <w:lang w:val="uk-UA"/>
        </w:rPr>
        <w:t>Рішення цієї задачі здійснюється за трьома напрямками: швидкісному,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швидкісно-силов</w:t>
      </w:r>
      <w:r w:rsidR="008C5994">
        <w:rPr>
          <w:sz w:val="20"/>
          <w:szCs w:val="20"/>
          <w:lang w:val="uk-UA"/>
        </w:rPr>
        <w:t>ому і силовому</w:t>
      </w:r>
      <w:r w:rsidR="008C5994"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Швидкісне напрямок передбачає використання вправ </w:t>
      </w:r>
      <w:r w:rsidR="008C5994" w:rsidRPr="008C5994">
        <w:rPr>
          <w:sz w:val="20"/>
          <w:szCs w:val="20"/>
          <w:lang w:val="uk-UA"/>
        </w:rPr>
        <w:t>перші групи</w:t>
      </w:r>
      <w:r w:rsidRPr="008C5994">
        <w:rPr>
          <w:sz w:val="20"/>
          <w:szCs w:val="20"/>
          <w:lang w:val="uk-UA"/>
        </w:rPr>
        <w:t xml:space="preserve">, з подоланням власної ваги, вправ, які виконуються </w:t>
      </w:r>
      <w:r w:rsidR="008C5994" w:rsidRPr="008C5994">
        <w:rPr>
          <w:sz w:val="20"/>
          <w:szCs w:val="20"/>
          <w:lang w:val="uk-UA"/>
        </w:rPr>
        <w:t>в полегшених</w:t>
      </w:r>
      <w:r w:rsidRPr="008C5994">
        <w:rPr>
          <w:sz w:val="20"/>
          <w:szCs w:val="20"/>
          <w:lang w:val="uk-UA"/>
        </w:rPr>
        <w:t xml:space="preserve"> умовах. До цього ж напряму можна віднести </w:t>
      </w:r>
      <w:r w:rsidR="008C5994" w:rsidRPr="008C5994">
        <w:rPr>
          <w:sz w:val="20"/>
          <w:szCs w:val="20"/>
          <w:lang w:val="uk-UA"/>
        </w:rPr>
        <w:t>методи, спрямовані</w:t>
      </w:r>
      <w:r w:rsidRPr="008C5994">
        <w:rPr>
          <w:sz w:val="20"/>
          <w:szCs w:val="20"/>
          <w:lang w:val="uk-UA"/>
        </w:rPr>
        <w:t xml:space="preserve"> на розвиток швидкості рухової реакції (простої та складної):метод реагування на ра</w:t>
      </w:r>
      <w:r w:rsidRPr="008C5994">
        <w:rPr>
          <w:sz w:val="20"/>
          <w:szCs w:val="20"/>
          <w:lang w:val="uk-UA"/>
        </w:rPr>
        <w:t>п</w:t>
      </w:r>
      <w:r w:rsidRPr="008C5994">
        <w:rPr>
          <w:sz w:val="20"/>
          <w:szCs w:val="20"/>
          <w:lang w:val="uk-UA"/>
        </w:rPr>
        <w:t>тово з'являється зоровий або слуховий сигнал;розчленований метод вик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нання р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 xml:space="preserve">зних технічних прийомів по частинах і </w:t>
      </w:r>
      <w:r w:rsidR="008C5994" w:rsidRPr="008C5994">
        <w:rPr>
          <w:sz w:val="20"/>
          <w:szCs w:val="20"/>
          <w:lang w:val="uk-UA"/>
        </w:rPr>
        <w:t>в полегшених</w:t>
      </w:r>
      <w:r w:rsidRPr="008C5994">
        <w:rPr>
          <w:sz w:val="20"/>
          <w:szCs w:val="20"/>
          <w:lang w:val="uk-UA"/>
        </w:rPr>
        <w:t xml:space="preserve"> умовах.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Швидкісно-силове напрям ставить за мету розвиток </w:t>
      </w:r>
      <w:r w:rsidR="008C5994" w:rsidRPr="008C5994">
        <w:rPr>
          <w:sz w:val="20"/>
          <w:szCs w:val="20"/>
          <w:lang w:val="uk-UA"/>
        </w:rPr>
        <w:t>швидкості руху</w:t>
      </w:r>
      <w:r w:rsidRPr="008C5994">
        <w:rPr>
          <w:sz w:val="20"/>
          <w:szCs w:val="20"/>
          <w:lang w:val="uk-UA"/>
        </w:rPr>
        <w:t xml:space="preserve"> одночасно з розвитком сили певної групи м'язів </w:t>
      </w:r>
      <w:r w:rsidR="008C5994" w:rsidRPr="008C5994">
        <w:rPr>
          <w:sz w:val="20"/>
          <w:szCs w:val="20"/>
          <w:lang w:val="uk-UA"/>
        </w:rPr>
        <w:t>і передбачає</w:t>
      </w:r>
      <w:r w:rsidRPr="008C5994">
        <w:rPr>
          <w:sz w:val="20"/>
          <w:szCs w:val="20"/>
          <w:lang w:val="uk-UA"/>
        </w:rPr>
        <w:t xml:space="preserve"> використа</w:t>
      </w:r>
      <w:r w:rsidRPr="008C5994">
        <w:rPr>
          <w:sz w:val="20"/>
          <w:szCs w:val="20"/>
          <w:lang w:val="uk-UA"/>
        </w:rPr>
        <w:t>н</w:t>
      </w:r>
      <w:r w:rsidRPr="008C5994">
        <w:rPr>
          <w:sz w:val="20"/>
          <w:szCs w:val="20"/>
          <w:lang w:val="uk-UA"/>
        </w:rPr>
        <w:t xml:space="preserve">ня вправ другої і третьої групи, </w:t>
      </w:r>
      <w:r w:rsidR="008C5994" w:rsidRPr="008C5994">
        <w:rPr>
          <w:sz w:val="20"/>
          <w:szCs w:val="20"/>
          <w:lang w:val="uk-UA"/>
        </w:rPr>
        <w:t>де використовуються</w:t>
      </w:r>
      <w:r w:rsidRPr="008C5994">
        <w:rPr>
          <w:sz w:val="20"/>
          <w:szCs w:val="20"/>
          <w:lang w:val="uk-UA"/>
        </w:rPr>
        <w:t xml:space="preserve"> обтяження і опір з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вн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 xml:space="preserve">шніх умов середовища.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Практичний досвід роботи і результати ряду досліджень показали, </w:t>
      </w:r>
      <w:r w:rsidR="008C5994" w:rsidRPr="008C5994">
        <w:rPr>
          <w:sz w:val="20"/>
          <w:szCs w:val="20"/>
          <w:lang w:val="uk-UA"/>
        </w:rPr>
        <w:t>щ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 xml:space="preserve"> рівень</w:t>
      </w:r>
      <w:r w:rsidRPr="008C5994">
        <w:rPr>
          <w:sz w:val="20"/>
          <w:szCs w:val="20"/>
          <w:lang w:val="uk-UA"/>
        </w:rPr>
        <w:t xml:space="preserve"> розвитку абсолютної сили м'язів для бігунів на середні дистанції </w:t>
      </w:r>
      <w:r w:rsidR="008C5994" w:rsidRPr="008C5994">
        <w:rPr>
          <w:sz w:val="20"/>
          <w:szCs w:val="20"/>
          <w:lang w:val="uk-UA"/>
        </w:rPr>
        <w:t>не відіграє</w:t>
      </w:r>
      <w:r w:rsidRPr="008C5994">
        <w:rPr>
          <w:sz w:val="20"/>
          <w:szCs w:val="20"/>
          <w:lang w:val="uk-UA"/>
        </w:rPr>
        <w:t xml:space="preserve"> суттєвої ролі в досягненні високих спортивних результатів. </w:t>
      </w:r>
      <w:r w:rsidR="008C5994" w:rsidRPr="008C5994">
        <w:rPr>
          <w:sz w:val="20"/>
          <w:szCs w:val="20"/>
          <w:lang w:val="uk-UA"/>
        </w:rPr>
        <w:t>Біл</w:t>
      </w:r>
      <w:r w:rsidR="008C5994" w:rsidRPr="008C5994">
        <w:rPr>
          <w:sz w:val="20"/>
          <w:szCs w:val="20"/>
          <w:lang w:val="uk-UA"/>
        </w:rPr>
        <w:t>ь</w:t>
      </w:r>
      <w:r w:rsidR="008C5994" w:rsidRPr="008C5994">
        <w:rPr>
          <w:sz w:val="20"/>
          <w:szCs w:val="20"/>
          <w:lang w:val="uk-UA"/>
        </w:rPr>
        <w:t>ше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значущі</w:t>
      </w:r>
      <w:r w:rsidRPr="008C5994">
        <w:rPr>
          <w:sz w:val="20"/>
          <w:szCs w:val="20"/>
          <w:lang w:val="uk-UA"/>
        </w:rPr>
        <w:t xml:space="preserve"> вибухова і швидка сила і особливо динамічна </w:t>
      </w:r>
      <w:r w:rsidR="008C5994" w:rsidRPr="008C5994">
        <w:rPr>
          <w:sz w:val="20"/>
          <w:szCs w:val="20"/>
          <w:lang w:val="uk-UA"/>
        </w:rPr>
        <w:t>силова витрив</w:t>
      </w:r>
      <w:r w:rsidR="008C5994" w:rsidRPr="008C5994">
        <w:rPr>
          <w:sz w:val="20"/>
          <w:szCs w:val="20"/>
          <w:lang w:val="uk-UA"/>
        </w:rPr>
        <w:t>а</w:t>
      </w:r>
      <w:r w:rsidR="008C5994" w:rsidRPr="008C5994">
        <w:rPr>
          <w:sz w:val="20"/>
          <w:szCs w:val="20"/>
          <w:lang w:val="uk-UA"/>
        </w:rPr>
        <w:t>лість</w:t>
      </w:r>
      <w:r w:rsidRPr="008C5994">
        <w:rPr>
          <w:sz w:val="20"/>
          <w:szCs w:val="20"/>
          <w:lang w:val="uk-UA"/>
        </w:rPr>
        <w:t xml:space="preserve">, що обумовлюють рівень розвитку спеціальної </w:t>
      </w:r>
      <w:r w:rsidR="008C5994" w:rsidRPr="008C5994">
        <w:rPr>
          <w:sz w:val="20"/>
          <w:szCs w:val="20"/>
          <w:lang w:val="uk-UA"/>
        </w:rPr>
        <w:t>витривалості бі</w:t>
      </w:r>
      <w:r w:rsidR="008C5994" w:rsidRPr="008C5994">
        <w:rPr>
          <w:sz w:val="20"/>
          <w:szCs w:val="20"/>
          <w:lang w:val="uk-UA"/>
        </w:rPr>
        <w:t>г</w:t>
      </w:r>
      <w:r w:rsidR="008C5994" w:rsidRPr="008C5994">
        <w:rPr>
          <w:sz w:val="20"/>
          <w:szCs w:val="20"/>
          <w:lang w:val="uk-UA"/>
        </w:rPr>
        <w:t>унів</w:t>
      </w:r>
      <w:r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У процесі багаторічної швидкісно-силової підготовки мо</w:t>
      </w:r>
      <w:r w:rsidRPr="008C5994">
        <w:rPr>
          <w:sz w:val="20"/>
          <w:szCs w:val="20"/>
          <w:lang w:val="uk-UA"/>
        </w:rPr>
        <w:t>ж</w:t>
      </w:r>
      <w:r w:rsidRPr="008C5994">
        <w:rPr>
          <w:sz w:val="20"/>
          <w:szCs w:val="20"/>
          <w:lang w:val="uk-UA"/>
        </w:rPr>
        <w:t>на</w:t>
      </w:r>
      <w:r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 xml:space="preserve">виділити кілька етапів. 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1. Етап початкової тренування.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Основна мета - сприяння гармонійному формуванню організму, що </w:t>
      </w:r>
      <w:r w:rsidR="008C5994" w:rsidRPr="008C5994">
        <w:rPr>
          <w:sz w:val="20"/>
          <w:szCs w:val="20"/>
          <w:lang w:val="uk-UA"/>
        </w:rPr>
        <w:t>росте, зміцнення</w:t>
      </w:r>
      <w:r w:rsidRPr="008C5994">
        <w:rPr>
          <w:sz w:val="20"/>
          <w:szCs w:val="20"/>
          <w:lang w:val="uk-UA"/>
        </w:rPr>
        <w:t xml:space="preserve"> здоров'я займаються, всебічний розвиток фізичних </w:t>
      </w:r>
      <w:r w:rsidR="008C5994" w:rsidRPr="008C5994">
        <w:rPr>
          <w:sz w:val="20"/>
          <w:szCs w:val="20"/>
          <w:lang w:val="uk-UA"/>
        </w:rPr>
        <w:t>яко</w:t>
      </w:r>
      <w:r w:rsidR="008C5994" w:rsidRPr="008C5994">
        <w:rPr>
          <w:sz w:val="20"/>
          <w:szCs w:val="20"/>
          <w:lang w:val="uk-UA"/>
        </w:rPr>
        <w:t>с</w:t>
      </w:r>
      <w:r w:rsidR="008C5994" w:rsidRPr="008C5994">
        <w:rPr>
          <w:sz w:val="20"/>
          <w:szCs w:val="20"/>
          <w:lang w:val="uk-UA"/>
        </w:rPr>
        <w:t>тей, усунення</w:t>
      </w:r>
      <w:r w:rsidRPr="008C5994">
        <w:rPr>
          <w:sz w:val="20"/>
          <w:szCs w:val="20"/>
          <w:lang w:val="uk-UA"/>
        </w:rPr>
        <w:t xml:space="preserve"> недоліків фізичного розвитку.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Розвиток швидкісно-силових якостей на цьому етапі підготовки нос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ть комплексний характер: крім спеціальноп</w:t>
      </w:r>
      <w:r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дготов</w:t>
      </w:r>
      <w:r>
        <w:rPr>
          <w:sz w:val="20"/>
          <w:szCs w:val="20"/>
          <w:lang w:val="uk-UA"/>
        </w:rPr>
        <w:t>чих</w:t>
      </w:r>
      <w:r w:rsidRPr="008C5994">
        <w:rPr>
          <w:sz w:val="20"/>
          <w:szCs w:val="20"/>
          <w:lang w:val="uk-UA"/>
        </w:rPr>
        <w:t xml:space="preserve"> вправ у тренувальн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му процесі значне місце відводиться рухливим і спортивних ігор, всіляк</w:t>
      </w:r>
      <w:r>
        <w:rPr>
          <w:sz w:val="20"/>
          <w:szCs w:val="20"/>
          <w:lang w:val="uk-UA"/>
        </w:rPr>
        <w:t xml:space="preserve">і </w:t>
      </w:r>
      <w:r w:rsidRPr="008C5994">
        <w:rPr>
          <w:sz w:val="20"/>
          <w:szCs w:val="20"/>
          <w:lang w:val="uk-UA"/>
        </w:rPr>
        <w:t>естафети, які викликають емоційний підйом і більшу зацікавленість з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 xml:space="preserve">ймаються.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У комплексах </w:t>
      </w:r>
      <w:r w:rsidR="008C5994">
        <w:rPr>
          <w:sz w:val="20"/>
          <w:szCs w:val="20"/>
          <w:lang w:val="uk-UA"/>
        </w:rPr>
        <w:t>спеціальнопідготовчих</w:t>
      </w:r>
      <w:r w:rsidRPr="008C5994">
        <w:rPr>
          <w:sz w:val="20"/>
          <w:szCs w:val="20"/>
          <w:lang w:val="uk-UA"/>
        </w:rPr>
        <w:t xml:space="preserve"> вправ їх кількість </w:t>
      </w:r>
      <w:r w:rsidR="008C5994" w:rsidRPr="008C5994">
        <w:rPr>
          <w:sz w:val="20"/>
          <w:szCs w:val="20"/>
          <w:lang w:val="uk-UA"/>
        </w:rPr>
        <w:t>повинна кол</w:t>
      </w:r>
      <w:r w:rsidR="008C5994" w:rsidRPr="008C5994">
        <w:rPr>
          <w:sz w:val="20"/>
          <w:szCs w:val="20"/>
          <w:lang w:val="uk-UA"/>
        </w:rPr>
        <w:t>и</w:t>
      </w:r>
      <w:r w:rsidR="008C5994" w:rsidRPr="008C5994">
        <w:rPr>
          <w:sz w:val="20"/>
          <w:szCs w:val="20"/>
          <w:lang w:val="uk-UA"/>
        </w:rPr>
        <w:t>ватися</w:t>
      </w:r>
      <w:r w:rsidRPr="008C5994">
        <w:rPr>
          <w:sz w:val="20"/>
          <w:szCs w:val="20"/>
          <w:lang w:val="uk-UA"/>
        </w:rPr>
        <w:t xml:space="preserve"> від 6 до 11, оптимальне повторення вправ на "станції" - від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6 до 15 раз, час виконання комплексу з урахуванням загального </w:t>
      </w:r>
      <w:r w:rsidR="008C5994" w:rsidRPr="008C5994">
        <w:rPr>
          <w:sz w:val="20"/>
          <w:szCs w:val="20"/>
          <w:lang w:val="uk-UA"/>
        </w:rPr>
        <w:t>часу, витраченого</w:t>
      </w:r>
      <w:r w:rsidRPr="008C5994">
        <w:rPr>
          <w:sz w:val="20"/>
          <w:szCs w:val="20"/>
          <w:lang w:val="uk-UA"/>
        </w:rPr>
        <w:t xml:space="preserve"> на вправи і активний відпочинок, - 12-15 хв. Діти </w:t>
      </w:r>
      <w:r w:rsidR="008C5994" w:rsidRPr="008C5994">
        <w:rPr>
          <w:sz w:val="20"/>
          <w:szCs w:val="20"/>
          <w:lang w:val="uk-UA"/>
        </w:rPr>
        <w:t>цього віку</w:t>
      </w:r>
      <w:r w:rsidRPr="008C5994">
        <w:rPr>
          <w:sz w:val="20"/>
          <w:szCs w:val="20"/>
          <w:lang w:val="uk-UA"/>
        </w:rPr>
        <w:t xml:space="preserve"> більш схильні виконувати короткочасні </w:t>
      </w:r>
      <w:r w:rsidR="008C5994" w:rsidRPr="008C5994">
        <w:rPr>
          <w:sz w:val="20"/>
          <w:szCs w:val="20"/>
          <w:lang w:val="uk-UA"/>
        </w:rPr>
        <w:t>швидкісно-силові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вправи</w:t>
      </w:r>
      <w:r w:rsidRPr="008C5994">
        <w:rPr>
          <w:sz w:val="20"/>
          <w:szCs w:val="20"/>
          <w:lang w:val="uk-UA"/>
        </w:rPr>
        <w:t>, тому в тренуванні частіше використовуються стрибкові,</w:t>
      </w:r>
      <w:r w:rsidR="001A462B" w:rsidRPr="008C5994"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>акробатичні і динамі</w:t>
      </w:r>
      <w:r w:rsidRPr="008C5994">
        <w:rPr>
          <w:sz w:val="20"/>
          <w:szCs w:val="20"/>
          <w:lang w:val="uk-UA"/>
        </w:rPr>
        <w:t>ч</w:t>
      </w:r>
      <w:r w:rsidRPr="008C5994">
        <w:rPr>
          <w:sz w:val="20"/>
          <w:szCs w:val="20"/>
          <w:lang w:val="uk-UA"/>
        </w:rPr>
        <w:t xml:space="preserve">ні вправляючись.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Основні методи: метод повторного виконання швидкісно-силового вправи без обтяження і з невеликим обтяженням, метод вправи, що вик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нується, змішан</w:t>
      </w:r>
      <w:r>
        <w:rPr>
          <w:sz w:val="20"/>
          <w:szCs w:val="20"/>
          <w:lang w:val="uk-UA"/>
        </w:rPr>
        <w:t>ий</w:t>
      </w:r>
      <w:r w:rsidRPr="008C5994">
        <w:rPr>
          <w:sz w:val="20"/>
          <w:szCs w:val="20"/>
          <w:lang w:val="uk-UA"/>
        </w:rPr>
        <w:t xml:space="preserve">, режим роботи м'язів, застосування ігрового методу з широким використанням вправ з різних видів спорту </w:t>
      </w:r>
      <w:r w:rsidR="00644A7D" w:rsidRPr="008C5994">
        <w:rPr>
          <w:sz w:val="20"/>
          <w:szCs w:val="20"/>
          <w:lang w:val="uk-UA"/>
        </w:rPr>
        <w:t>т</w:t>
      </w:r>
      <w:r w:rsidR="00644A7D" w:rsidRPr="008C5994">
        <w:rPr>
          <w:sz w:val="20"/>
          <w:szCs w:val="20"/>
          <w:lang w:val="uk-UA"/>
        </w:rPr>
        <w:t>а</w:t>
      </w:r>
      <w:r w:rsidR="00644A7D" w:rsidRPr="008C5994">
        <w:rPr>
          <w:sz w:val="20"/>
          <w:szCs w:val="20"/>
          <w:lang w:val="uk-UA"/>
        </w:rPr>
        <w:t xml:space="preserve"> рухливих</w:t>
      </w:r>
      <w:r w:rsidRPr="008C5994">
        <w:rPr>
          <w:sz w:val="20"/>
          <w:szCs w:val="20"/>
          <w:lang w:val="uk-UA"/>
        </w:rPr>
        <w:t xml:space="preserve"> ігор. 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2. Етап спеціалізації.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Основна мета - підвищення обсягу та інтенсивності тренувальних </w:t>
      </w:r>
      <w:r w:rsidR="008C5994" w:rsidRPr="008C5994">
        <w:rPr>
          <w:sz w:val="20"/>
          <w:szCs w:val="20"/>
          <w:lang w:val="uk-UA"/>
        </w:rPr>
        <w:t>н</w:t>
      </w:r>
      <w:r w:rsidR="008C5994" w:rsidRPr="008C5994">
        <w:rPr>
          <w:sz w:val="20"/>
          <w:szCs w:val="20"/>
          <w:lang w:val="uk-UA"/>
        </w:rPr>
        <w:t>а</w:t>
      </w:r>
      <w:r w:rsidR="008C5994" w:rsidRPr="008C5994">
        <w:rPr>
          <w:sz w:val="20"/>
          <w:szCs w:val="20"/>
          <w:lang w:val="uk-UA"/>
        </w:rPr>
        <w:t>вантажень, більш</w:t>
      </w:r>
      <w:r w:rsidRPr="008C5994">
        <w:rPr>
          <w:sz w:val="20"/>
          <w:szCs w:val="20"/>
          <w:lang w:val="uk-UA"/>
        </w:rPr>
        <w:t xml:space="preserve"> спеціалізована робота над удосконаленням фізичних якостей.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Прагнення багатьох тренерів збільшити обсяг бігових засобів, </w:t>
      </w:r>
      <w:r w:rsidR="008C5994" w:rsidRPr="008C5994">
        <w:rPr>
          <w:sz w:val="20"/>
          <w:szCs w:val="20"/>
          <w:lang w:val="uk-UA"/>
        </w:rPr>
        <w:t>викон</w:t>
      </w:r>
      <w:r w:rsidR="008C5994" w:rsidRPr="008C5994">
        <w:rPr>
          <w:sz w:val="20"/>
          <w:szCs w:val="20"/>
          <w:lang w:val="uk-UA"/>
        </w:rPr>
        <w:t>а</w:t>
      </w:r>
      <w:r w:rsidR="008C5994" w:rsidRPr="008C5994">
        <w:rPr>
          <w:sz w:val="20"/>
          <w:szCs w:val="20"/>
          <w:lang w:val="uk-UA"/>
        </w:rPr>
        <w:t>ти достатньо</w:t>
      </w:r>
      <w:r w:rsidRPr="008C5994">
        <w:rPr>
          <w:sz w:val="20"/>
          <w:szCs w:val="20"/>
          <w:lang w:val="uk-UA"/>
        </w:rPr>
        <w:t xml:space="preserve"> високий розрядний норматив призводить до швидкого </w:t>
      </w:r>
      <w:r w:rsidR="008C5994" w:rsidRPr="008C5994">
        <w:rPr>
          <w:sz w:val="20"/>
          <w:szCs w:val="20"/>
          <w:lang w:val="uk-UA"/>
        </w:rPr>
        <w:t>зро</w:t>
      </w:r>
      <w:r w:rsidR="008C5994" w:rsidRPr="008C5994">
        <w:rPr>
          <w:sz w:val="20"/>
          <w:szCs w:val="20"/>
          <w:lang w:val="uk-UA"/>
        </w:rPr>
        <w:t>с</w:t>
      </w:r>
      <w:r w:rsidR="008C5994" w:rsidRPr="008C5994">
        <w:rPr>
          <w:sz w:val="20"/>
          <w:szCs w:val="20"/>
          <w:lang w:val="uk-UA"/>
        </w:rPr>
        <w:t>тання результатів</w:t>
      </w:r>
      <w:r w:rsidRPr="008C5994">
        <w:rPr>
          <w:sz w:val="20"/>
          <w:szCs w:val="20"/>
          <w:lang w:val="uk-UA"/>
        </w:rPr>
        <w:t xml:space="preserve">, що в подальшому неминуче позначається на </w:t>
      </w:r>
      <w:r w:rsidR="008C5994" w:rsidRPr="008C5994">
        <w:rPr>
          <w:sz w:val="20"/>
          <w:szCs w:val="20"/>
          <w:lang w:val="uk-UA"/>
        </w:rPr>
        <w:t>стано</w:t>
      </w:r>
      <w:r w:rsidR="008C5994" w:rsidRPr="008C5994">
        <w:rPr>
          <w:sz w:val="20"/>
          <w:szCs w:val="20"/>
          <w:lang w:val="uk-UA"/>
        </w:rPr>
        <w:t>в</w:t>
      </w:r>
      <w:r w:rsidR="008C5994" w:rsidRPr="008C5994">
        <w:rPr>
          <w:sz w:val="20"/>
          <w:szCs w:val="20"/>
          <w:lang w:val="uk-UA"/>
        </w:rPr>
        <w:t>ленні спортивної</w:t>
      </w:r>
      <w:r w:rsidRPr="008C5994">
        <w:rPr>
          <w:sz w:val="20"/>
          <w:szCs w:val="20"/>
          <w:lang w:val="uk-UA"/>
        </w:rPr>
        <w:t xml:space="preserve"> майстерності. Різнобічна підготовка на цьому етапі </w:t>
      </w:r>
      <w:r w:rsidR="008C5994" w:rsidRPr="008C5994">
        <w:rPr>
          <w:sz w:val="20"/>
          <w:szCs w:val="20"/>
          <w:lang w:val="uk-UA"/>
        </w:rPr>
        <w:t>пр</w:t>
      </w:r>
      <w:r w:rsidR="008C5994" w:rsidRPr="008C5994">
        <w:rPr>
          <w:sz w:val="20"/>
          <w:szCs w:val="20"/>
          <w:lang w:val="uk-UA"/>
        </w:rPr>
        <w:t>и</w:t>
      </w:r>
      <w:r w:rsidR="008C5994" w:rsidRPr="008C5994">
        <w:rPr>
          <w:sz w:val="20"/>
          <w:szCs w:val="20"/>
          <w:lang w:val="uk-UA"/>
        </w:rPr>
        <w:t xml:space="preserve"> невеликому</w:t>
      </w:r>
      <w:r w:rsidRPr="008C5994">
        <w:rPr>
          <w:sz w:val="20"/>
          <w:szCs w:val="20"/>
          <w:lang w:val="uk-UA"/>
        </w:rPr>
        <w:t xml:space="preserve"> обсязі бігових засобів більш сприятлива для </w:t>
      </w:r>
      <w:r w:rsidR="008C5994" w:rsidRPr="008C5994">
        <w:rPr>
          <w:sz w:val="20"/>
          <w:szCs w:val="20"/>
          <w:lang w:val="uk-UA"/>
        </w:rPr>
        <w:t>подальшого спорт</w:t>
      </w:r>
      <w:r w:rsidR="008C5994" w:rsidRPr="008C5994">
        <w:rPr>
          <w:sz w:val="20"/>
          <w:szCs w:val="20"/>
          <w:lang w:val="uk-UA"/>
        </w:rPr>
        <w:t>и</w:t>
      </w:r>
      <w:r w:rsidR="008C5994" w:rsidRPr="008C5994">
        <w:rPr>
          <w:sz w:val="20"/>
          <w:szCs w:val="20"/>
          <w:lang w:val="uk-UA"/>
        </w:rPr>
        <w:t>вного</w:t>
      </w:r>
      <w:r w:rsidRPr="008C5994">
        <w:rPr>
          <w:sz w:val="20"/>
          <w:szCs w:val="20"/>
          <w:lang w:val="uk-UA"/>
        </w:rPr>
        <w:t xml:space="preserve"> вдосконалення, ніж спеціалізовані.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Основні завдання: розвиток мускулатури бігуна в цілому (зокрема --зміцнення м'язового корсета), зміцнення здоров'я, створення </w:t>
      </w:r>
      <w:r w:rsidR="008C5994" w:rsidRPr="008C5994">
        <w:rPr>
          <w:sz w:val="20"/>
          <w:szCs w:val="20"/>
          <w:lang w:val="uk-UA"/>
        </w:rPr>
        <w:t>рухового п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тенціалу</w:t>
      </w:r>
      <w:r w:rsidRPr="008C5994">
        <w:rPr>
          <w:sz w:val="20"/>
          <w:szCs w:val="20"/>
          <w:lang w:val="uk-UA"/>
        </w:rPr>
        <w:t xml:space="preserve">, що передбачає освоєння різноманітних рухових навичок, утому числі і швидкісно-силових.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Швидкісно-силова підготовка на цьому етапі, спрямована на </w:t>
      </w:r>
      <w:r w:rsidR="008C5994" w:rsidRPr="008C5994">
        <w:rPr>
          <w:sz w:val="20"/>
          <w:szCs w:val="20"/>
          <w:lang w:val="uk-UA"/>
        </w:rPr>
        <w:t>розвит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к швидкості</w:t>
      </w:r>
      <w:r w:rsidRPr="008C5994">
        <w:rPr>
          <w:sz w:val="20"/>
          <w:szCs w:val="20"/>
          <w:lang w:val="uk-UA"/>
        </w:rPr>
        <w:t xml:space="preserve"> рухів і сили м'язів, включає наступні напрямки: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Швидкісний, де вирішується завдання підвищення швидкості бігу: біг зі </w:t>
      </w:r>
      <w:r w:rsidR="008C5994" w:rsidRPr="008C5994">
        <w:rPr>
          <w:sz w:val="20"/>
          <w:szCs w:val="20"/>
          <w:lang w:val="uk-UA"/>
        </w:rPr>
        <w:t>старту, прискорення</w:t>
      </w:r>
      <w:r w:rsidRPr="008C5994">
        <w:rPr>
          <w:sz w:val="20"/>
          <w:szCs w:val="20"/>
          <w:lang w:val="uk-UA"/>
        </w:rPr>
        <w:t xml:space="preserve">, біг під гору, на вітер,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Швидкісно-силовий - поєднання вправ без обтяжень або з невелик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 xml:space="preserve">ми обтяженнями у вигляді пояса, жилета, біг і стрибки проти вітру, у гору, </w:t>
      </w:r>
      <w:r>
        <w:rPr>
          <w:sz w:val="20"/>
          <w:szCs w:val="20"/>
          <w:lang w:val="uk-UA"/>
        </w:rPr>
        <w:t>по</w:t>
      </w:r>
      <w:r w:rsidRPr="008C5994">
        <w:rPr>
          <w:sz w:val="20"/>
          <w:szCs w:val="20"/>
          <w:lang w:val="uk-UA"/>
        </w:rPr>
        <w:t xml:space="preserve"> піску і т.д.;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- Силове - парні та групові вправи з опором, </w:t>
      </w:r>
      <w:r w:rsidR="008C5994" w:rsidRPr="008C5994">
        <w:rPr>
          <w:sz w:val="20"/>
          <w:szCs w:val="20"/>
          <w:lang w:val="uk-UA"/>
        </w:rPr>
        <w:t>акробатика, гімнастичні</w:t>
      </w:r>
      <w:r w:rsidRPr="008C5994">
        <w:rPr>
          <w:sz w:val="20"/>
          <w:szCs w:val="20"/>
          <w:lang w:val="uk-UA"/>
        </w:rPr>
        <w:t xml:space="preserve"> вправи на снарядах (стрибки через коня, лазіння по </w:t>
      </w:r>
      <w:r w:rsidR="008C5994" w:rsidRPr="008C5994">
        <w:rPr>
          <w:sz w:val="20"/>
          <w:szCs w:val="20"/>
          <w:lang w:val="uk-UA"/>
        </w:rPr>
        <w:t>канату і</w:t>
      </w:r>
      <w:r w:rsidRPr="008C5994">
        <w:rPr>
          <w:sz w:val="20"/>
          <w:szCs w:val="20"/>
          <w:lang w:val="uk-UA"/>
        </w:rPr>
        <w:t xml:space="preserve"> т.д.), силові вправи зі штангою невеликої ваги - 20-30 кг.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Основні методи: метод динамічних зусиль, метод повторного </w:t>
      </w:r>
      <w:r w:rsidR="008C5994" w:rsidRPr="008C5994">
        <w:rPr>
          <w:sz w:val="20"/>
          <w:szCs w:val="20"/>
          <w:lang w:val="uk-UA"/>
        </w:rPr>
        <w:t>вик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нання статичного</w:t>
      </w:r>
      <w:r w:rsidRPr="008C5994">
        <w:rPr>
          <w:sz w:val="20"/>
          <w:szCs w:val="20"/>
          <w:lang w:val="uk-UA"/>
        </w:rPr>
        <w:t xml:space="preserve"> і динамічного силових вправ, широке застосування</w:t>
      </w:r>
      <w:r w:rsidR="001A462B" w:rsidRPr="008C5994"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г</w:t>
      </w:r>
      <w:r w:rsidRPr="008C5994">
        <w:rPr>
          <w:sz w:val="20"/>
          <w:szCs w:val="20"/>
          <w:lang w:val="uk-UA"/>
        </w:rPr>
        <w:t xml:space="preserve">рового методу. 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 xml:space="preserve">3. Етап спортивного вдосконалення.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Основна мета - неухильне підвищення обсягу та інтенсивності </w:t>
      </w:r>
      <w:r w:rsidR="008C5994" w:rsidRPr="008C5994">
        <w:rPr>
          <w:sz w:val="20"/>
          <w:szCs w:val="20"/>
          <w:lang w:val="uk-UA"/>
        </w:rPr>
        <w:t>трен</w:t>
      </w:r>
      <w:r w:rsidR="008C5994" w:rsidRPr="008C5994">
        <w:rPr>
          <w:sz w:val="20"/>
          <w:szCs w:val="20"/>
          <w:lang w:val="uk-UA"/>
        </w:rPr>
        <w:t>у</w:t>
      </w:r>
      <w:r w:rsidR="008C5994" w:rsidRPr="008C5994">
        <w:rPr>
          <w:sz w:val="20"/>
          <w:szCs w:val="20"/>
          <w:lang w:val="uk-UA"/>
        </w:rPr>
        <w:t>вальних навантажень</w:t>
      </w:r>
      <w:r w:rsidRPr="008C5994">
        <w:rPr>
          <w:sz w:val="20"/>
          <w:szCs w:val="20"/>
          <w:lang w:val="uk-UA"/>
        </w:rPr>
        <w:t xml:space="preserve">, спеціалізована робота з удосконалювання </w:t>
      </w:r>
      <w:r w:rsidR="008C5994" w:rsidRPr="008C5994">
        <w:rPr>
          <w:sz w:val="20"/>
          <w:szCs w:val="20"/>
          <w:lang w:val="uk-UA"/>
        </w:rPr>
        <w:t>основн</w:t>
      </w:r>
      <w:r w:rsidR="008C5994" w:rsidRPr="008C5994">
        <w:rPr>
          <w:sz w:val="20"/>
          <w:szCs w:val="20"/>
          <w:lang w:val="uk-UA"/>
        </w:rPr>
        <w:t>и</w:t>
      </w:r>
      <w:r w:rsidR="008C5994" w:rsidRPr="008C5994">
        <w:rPr>
          <w:sz w:val="20"/>
          <w:szCs w:val="20"/>
          <w:lang w:val="uk-UA"/>
        </w:rPr>
        <w:t>х фізичних</w:t>
      </w:r>
      <w:r w:rsidRPr="008C5994">
        <w:rPr>
          <w:sz w:val="20"/>
          <w:szCs w:val="20"/>
          <w:lang w:val="uk-UA"/>
        </w:rPr>
        <w:t xml:space="preserve"> якостей. </w:t>
      </w:r>
    </w:p>
    <w:p w:rsidR="00CC2D63" w:rsidRPr="008C5994" w:rsidRDefault="008C5994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Важливим завданням є те, що розвиток швидкісно-силових якостей необхідно здійснювати головним чином шляхом застосування швидкісно-силових</w:t>
      </w:r>
      <w:r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>вправ, де силові здібності бігуна досягають максимуму перева</w:t>
      </w:r>
      <w:r w:rsidRPr="008C5994">
        <w:rPr>
          <w:sz w:val="20"/>
          <w:szCs w:val="20"/>
          <w:lang w:val="uk-UA"/>
        </w:rPr>
        <w:t>ж</w:t>
      </w:r>
      <w:r w:rsidRPr="008C5994">
        <w:rPr>
          <w:sz w:val="20"/>
          <w:szCs w:val="20"/>
          <w:lang w:val="uk-UA"/>
        </w:rPr>
        <w:t>но за рахунок збільшення швидкості скорочення м'язів: біг на короткі д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 xml:space="preserve">станції, всілякі "короткі" стрибки, "довгі" стрибки на відрізках 30-60 м, метання (ядер, каміння, набивних м'ячів) щодо невеликої ваги - 2-4 кг). </w:t>
      </w:r>
      <w:r w:rsidR="00CC2D63" w:rsidRPr="008C5994">
        <w:rPr>
          <w:sz w:val="20"/>
          <w:szCs w:val="20"/>
          <w:lang w:val="uk-UA"/>
        </w:rPr>
        <w:t xml:space="preserve">На цьому етапі підготовки </w:t>
      </w:r>
      <w:r w:rsidRPr="008C5994">
        <w:rPr>
          <w:sz w:val="20"/>
          <w:szCs w:val="20"/>
          <w:lang w:val="uk-UA"/>
        </w:rPr>
        <w:t>доцільно використовувати</w:t>
      </w:r>
      <w:r w:rsidR="00CC2D63" w:rsidRPr="008C5994">
        <w:rPr>
          <w:sz w:val="20"/>
          <w:szCs w:val="20"/>
          <w:lang w:val="uk-UA"/>
        </w:rPr>
        <w:t xml:space="preserve"> фізичні вправи, які впливають на м'язові</w:t>
      </w:r>
      <w:r w:rsidR="001A462B" w:rsidRPr="008C5994">
        <w:rPr>
          <w:sz w:val="20"/>
          <w:szCs w:val="20"/>
          <w:lang w:val="uk-UA"/>
        </w:rPr>
        <w:t xml:space="preserve"> </w:t>
      </w:r>
      <w:r w:rsidR="00CC2D63" w:rsidRPr="008C5994">
        <w:rPr>
          <w:sz w:val="20"/>
          <w:szCs w:val="20"/>
          <w:lang w:val="uk-UA"/>
        </w:rPr>
        <w:t xml:space="preserve">групи, що зазнають основне навантаження в бігу.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Основні методи: метод повторного вправи, круговий метод, </w:t>
      </w:r>
      <w:r w:rsidR="008C5994" w:rsidRPr="008C5994">
        <w:rPr>
          <w:sz w:val="20"/>
          <w:szCs w:val="20"/>
          <w:lang w:val="uk-UA"/>
        </w:rPr>
        <w:t>комплек</w:t>
      </w:r>
      <w:r w:rsidR="008C5994" w:rsidRPr="008C5994">
        <w:rPr>
          <w:sz w:val="20"/>
          <w:szCs w:val="20"/>
          <w:lang w:val="uk-UA"/>
        </w:rPr>
        <w:t>с</w:t>
      </w:r>
      <w:r w:rsidR="008C5994" w:rsidRPr="008C5994">
        <w:rPr>
          <w:sz w:val="20"/>
          <w:szCs w:val="20"/>
          <w:lang w:val="uk-UA"/>
        </w:rPr>
        <w:t>не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використання</w:t>
      </w:r>
      <w:r w:rsidRPr="008C5994">
        <w:rPr>
          <w:sz w:val="20"/>
          <w:szCs w:val="20"/>
          <w:lang w:val="uk-UA"/>
        </w:rPr>
        <w:t xml:space="preserve"> методів, ухвалених на попередніх етапах підготовки.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4. Етап реалізації спортивного потенціалу.</w:t>
      </w:r>
      <w:r w:rsidRPr="008C5994">
        <w:rPr>
          <w:sz w:val="20"/>
          <w:szCs w:val="20"/>
          <w:lang w:val="uk-UA"/>
        </w:rPr>
        <w:t xml:space="preserve"> Основна мета - </w:t>
      </w:r>
      <w:r w:rsidR="008C5994" w:rsidRPr="008C5994">
        <w:rPr>
          <w:sz w:val="20"/>
          <w:szCs w:val="20"/>
          <w:lang w:val="uk-UA"/>
        </w:rPr>
        <w:t>значне підвищення</w:t>
      </w:r>
      <w:r w:rsidRPr="008C5994">
        <w:rPr>
          <w:sz w:val="20"/>
          <w:szCs w:val="20"/>
          <w:lang w:val="uk-UA"/>
        </w:rPr>
        <w:t xml:space="preserve"> обсягу та інтенсивності тренувальних навантажень, в тому числі </w:t>
      </w:r>
      <w:r w:rsidR="008C5994" w:rsidRPr="008C5994">
        <w:rPr>
          <w:sz w:val="20"/>
          <w:szCs w:val="20"/>
          <w:lang w:val="uk-UA"/>
        </w:rPr>
        <w:t>і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швидкісно-силових</w:t>
      </w:r>
      <w:r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Основне завдання - максимальне використання тренувальних </w:t>
      </w:r>
      <w:r w:rsidR="008C5994" w:rsidRPr="008C5994">
        <w:rPr>
          <w:sz w:val="20"/>
          <w:szCs w:val="20"/>
          <w:lang w:val="uk-UA"/>
        </w:rPr>
        <w:t>засобів, здатних</w:t>
      </w:r>
      <w:r w:rsidRPr="008C5994">
        <w:rPr>
          <w:sz w:val="20"/>
          <w:szCs w:val="20"/>
          <w:lang w:val="uk-UA"/>
        </w:rPr>
        <w:t xml:space="preserve"> викликати бурхливе протікання адаптаційних процесів. </w:t>
      </w:r>
      <w:r w:rsidR="008C5994" w:rsidRPr="008C5994">
        <w:rPr>
          <w:sz w:val="20"/>
          <w:szCs w:val="20"/>
          <w:lang w:val="uk-UA"/>
        </w:rPr>
        <w:t>Значно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зростає</w:t>
      </w:r>
      <w:r w:rsidRPr="008C5994">
        <w:rPr>
          <w:sz w:val="20"/>
          <w:szCs w:val="20"/>
          <w:lang w:val="uk-UA"/>
        </w:rPr>
        <w:t xml:space="preserve"> число занять у тижневих мікроциклах.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Швидкісно-силова підготовка суворо диференційована. Засоби, </w:t>
      </w:r>
      <w:r w:rsidR="008C5994" w:rsidRPr="008C5994">
        <w:rPr>
          <w:sz w:val="20"/>
          <w:szCs w:val="20"/>
          <w:lang w:val="uk-UA"/>
        </w:rPr>
        <w:t>мет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ди, режим</w:t>
      </w:r>
      <w:r w:rsidRPr="008C5994">
        <w:rPr>
          <w:sz w:val="20"/>
          <w:szCs w:val="20"/>
          <w:lang w:val="uk-UA"/>
        </w:rPr>
        <w:t xml:space="preserve"> роботи м'язів, величина опорів, інтенсивність </w:t>
      </w:r>
      <w:r w:rsidR="008C5994" w:rsidRPr="008C5994">
        <w:rPr>
          <w:sz w:val="20"/>
          <w:szCs w:val="20"/>
          <w:lang w:val="uk-UA"/>
        </w:rPr>
        <w:t>виконання вправ</w:t>
      </w:r>
      <w:r w:rsidRPr="008C5994">
        <w:rPr>
          <w:sz w:val="20"/>
          <w:szCs w:val="20"/>
          <w:lang w:val="uk-UA"/>
        </w:rPr>
        <w:t xml:space="preserve">, кількість повторень, тривалість і характер відпочинку </w:t>
      </w:r>
      <w:r w:rsidR="008C5994" w:rsidRPr="008C5994">
        <w:rPr>
          <w:sz w:val="20"/>
          <w:szCs w:val="20"/>
          <w:lang w:val="uk-UA"/>
        </w:rPr>
        <w:t>дають можливість</w:t>
      </w:r>
      <w:r w:rsidRPr="008C5994">
        <w:rPr>
          <w:sz w:val="20"/>
          <w:szCs w:val="20"/>
          <w:lang w:val="uk-UA"/>
        </w:rPr>
        <w:t xml:space="preserve"> вирішити в методичному плані важливу проблему </w:t>
      </w:r>
      <w:r w:rsidR="008C5994" w:rsidRPr="008C5994">
        <w:rPr>
          <w:sz w:val="20"/>
          <w:szCs w:val="20"/>
          <w:lang w:val="uk-UA"/>
        </w:rPr>
        <w:t>спеціальної підготовки</w:t>
      </w:r>
      <w:r w:rsidRPr="008C5994">
        <w:rPr>
          <w:sz w:val="20"/>
          <w:szCs w:val="20"/>
          <w:lang w:val="uk-UA"/>
        </w:rPr>
        <w:t xml:space="preserve">, яка багато в чому зумовлює зростання спортивних результатів.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Основні методи: метод повторного виконання силового вправи </w:t>
      </w:r>
      <w:r w:rsidR="008C5994" w:rsidRPr="008C5994">
        <w:rPr>
          <w:sz w:val="20"/>
          <w:szCs w:val="20"/>
          <w:lang w:val="uk-UA"/>
        </w:rPr>
        <w:t>з обт</w:t>
      </w:r>
      <w:r w:rsidR="008C5994" w:rsidRPr="008C5994">
        <w:rPr>
          <w:sz w:val="20"/>
          <w:szCs w:val="20"/>
          <w:lang w:val="uk-UA"/>
        </w:rPr>
        <w:t>я</w:t>
      </w:r>
      <w:r w:rsidR="008C5994" w:rsidRPr="008C5994">
        <w:rPr>
          <w:sz w:val="20"/>
          <w:szCs w:val="20"/>
          <w:lang w:val="uk-UA"/>
        </w:rPr>
        <w:t>женнями</w:t>
      </w:r>
      <w:r w:rsidRPr="008C5994">
        <w:rPr>
          <w:sz w:val="20"/>
          <w:szCs w:val="20"/>
          <w:lang w:val="uk-UA"/>
        </w:rPr>
        <w:t xml:space="preserve"> малого та середнього ваги, метод повторного </w:t>
      </w:r>
      <w:r w:rsidR="008C5994" w:rsidRPr="008C5994">
        <w:rPr>
          <w:sz w:val="20"/>
          <w:szCs w:val="20"/>
          <w:lang w:val="uk-UA"/>
        </w:rPr>
        <w:t>виконання стати</w:t>
      </w:r>
      <w:r w:rsidR="008C5994" w:rsidRPr="008C5994">
        <w:rPr>
          <w:sz w:val="20"/>
          <w:szCs w:val="20"/>
          <w:lang w:val="uk-UA"/>
        </w:rPr>
        <w:t>ч</w:t>
      </w:r>
      <w:r w:rsidR="008C5994" w:rsidRPr="008C5994">
        <w:rPr>
          <w:sz w:val="20"/>
          <w:szCs w:val="20"/>
          <w:lang w:val="uk-UA"/>
        </w:rPr>
        <w:t>ного</w:t>
      </w:r>
      <w:r w:rsidRPr="008C5994">
        <w:rPr>
          <w:sz w:val="20"/>
          <w:szCs w:val="20"/>
          <w:lang w:val="uk-UA"/>
        </w:rPr>
        <w:t xml:space="preserve"> і динамічного силових вправ, комбінований і </w:t>
      </w:r>
      <w:r w:rsidR="008C5994" w:rsidRPr="008C5994">
        <w:rPr>
          <w:sz w:val="20"/>
          <w:szCs w:val="20"/>
          <w:lang w:val="uk-UA"/>
        </w:rPr>
        <w:t>кругової методи</w:t>
      </w:r>
      <w:r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Виконання значного обсягу швидкісно-силових вправ на цьому </w:t>
      </w:r>
      <w:r w:rsidR="008C5994" w:rsidRPr="008C5994">
        <w:rPr>
          <w:sz w:val="20"/>
          <w:szCs w:val="20"/>
          <w:lang w:val="uk-UA"/>
        </w:rPr>
        <w:t>етапі перешкоджає</w:t>
      </w:r>
      <w:r w:rsidRPr="008C5994">
        <w:rPr>
          <w:sz w:val="20"/>
          <w:szCs w:val="20"/>
          <w:lang w:val="uk-UA"/>
        </w:rPr>
        <w:t xml:space="preserve"> стабілізації рівня швидкості; виникнення так званого "шв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 xml:space="preserve">дкісного бар'єру". Провідна роль в процесі збільшення швидкості </w:t>
      </w:r>
      <w:r w:rsidR="008C5994" w:rsidRPr="008C5994">
        <w:rPr>
          <w:sz w:val="20"/>
          <w:szCs w:val="20"/>
          <w:lang w:val="uk-UA"/>
        </w:rPr>
        <w:t>бігу п</w:t>
      </w:r>
      <w:r w:rsidR="008C5994" w:rsidRPr="008C5994">
        <w:rPr>
          <w:sz w:val="20"/>
          <w:szCs w:val="20"/>
          <w:lang w:val="uk-UA"/>
        </w:rPr>
        <w:t>о</w:t>
      </w:r>
      <w:r w:rsidR="008C5994" w:rsidRPr="008C5994">
        <w:rPr>
          <w:sz w:val="20"/>
          <w:szCs w:val="20"/>
          <w:lang w:val="uk-UA"/>
        </w:rPr>
        <w:t>винна</w:t>
      </w:r>
      <w:r w:rsidRPr="008C5994">
        <w:rPr>
          <w:sz w:val="20"/>
          <w:szCs w:val="20"/>
          <w:lang w:val="uk-UA"/>
        </w:rPr>
        <w:t xml:space="preserve"> бути відведена методу повторного використання </w:t>
      </w:r>
      <w:r w:rsidR="008C5994" w:rsidRPr="008C5994">
        <w:rPr>
          <w:sz w:val="20"/>
          <w:szCs w:val="20"/>
          <w:lang w:val="uk-UA"/>
        </w:rPr>
        <w:t>швидкісно-силови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хвправ</w:t>
      </w:r>
      <w:r w:rsidRPr="008C5994">
        <w:rPr>
          <w:sz w:val="20"/>
          <w:szCs w:val="20"/>
          <w:lang w:val="uk-UA"/>
        </w:rPr>
        <w:t xml:space="preserve">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5. Заключний етап змагання кар'єри. </w:t>
      </w:r>
      <w:r w:rsidR="008C5994" w:rsidRPr="008C5994">
        <w:rPr>
          <w:sz w:val="20"/>
          <w:szCs w:val="20"/>
          <w:lang w:val="uk-UA"/>
        </w:rPr>
        <w:t>Основна мета - суто індивідуал</w:t>
      </w:r>
      <w:r w:rsidR="008C5994" w:rsidRPr="008C5994">
        <w:rPr>
          <w:sz w:val="20"/>
          <w:szCs w:val="20"/>
          <w:lang w:val="uk-UA"/>
        </w:rPr>
        <w:t>ь</w:t>
      </w:r>
      <w:r w:rsidR="008C5994" w:rsidRPr="008C5994">
        <w:rPr>
          <w:sz w:val="20"/>
          <w:szCs w:val="20"/>
          <w:lang w:val="uk-UA"/>
        </w:rPr>
        <w:t>ний підхід до тренувальних і змагальних навантажень, оскільки великий тренувальний досвід спортсмена допомагає всебічно вивчити притаманні тільки йому здібності, знайти резерви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у варіантах планування тренувал</w:t>
      </w:r>
      <w:r w:rsidR="008C5994" w:rsidRPr="008C5994">
        <w:rPr>
          <w:sz w:val="20"/>
          <w:szCs w:val="20"/>
          <w:lang w:val="uk-UA"/>
        </w:rPr>
        <w:t>ь</w:t>
      </w:r>
      <w:r w:rsidR="008C5994" w:rsidRPr="008C5994">
        <w:rPr>
          <w:sz w:val="20"/>
          <w:szCs w:val="20"/>
          <w:lang w:val="uk-UA"/>
        </w:rPr>
        <w:t xml:space="preserve">ного навантаження, виявлення найбільш ефективних засобів і методів швидкісно-силової підготовки.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Вікові особливості зміни швидкісно-силових здібностей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В даний час все зростаюче увага приділяється </w:t>
      </w:r>
      <w:r w:rsidR="008C5994" w:rsidRPr="008C5994">
        <w:rPr>
          <w:sz w:val="20"/>
          <w:szCs w:val="20"/>
          <w:lang w:val="uk-UA"/>
        </w:rPr>
        <w:t>розвитку</w:t>
      </w:r>
      <w:r w:rsidR="008C5994">
        <w:rPr>
          <w:sz w:val="20"/>
          <w:szCs w:val="20"/>
          <w:lang w:val="uk-UA"/>
        </w:rPr>
        <w:t xml:space="preserve"> </w:t>
      </w:r>
      <w:r w:rsidR="008C5994" w:rsidRPr="008C5994">
        <w:rPr>
          <w:sz w:val="20"/>
          <w:szCs w:val="20"/>
          <w:lang w:val="uk-UA"/>
        </w:rPr>
        <w:t>швидкісно-силових</w:t>
      </w:r>
      <w:r w:rsidRPr="008C5994">
        <w:rPr>
          <w:sz w:val="20"/>
          <w:szCs w:val="20"/>
          <w:lang w:val="uk-UA"/>
        </w:rPr>
        <w:t xml:space="preserve"> якостей у дітей шкільного віку. </w:t>
      </w:r>
      <w:r w:rsidR="008C5994">
        <w:rPr>
          <w:sz w:val="20"/>
          <w:szCs w:val="20"/>
          <w:lang w:val="uk-UA"/>
        </w:rPr>
        <w:t>Під швидкісно</w:t>
      </w:r>
      <w:r w:rsidR="008C5994" w:rsidRPr="008C5994">
        <w:rPr>
          <w:sz w:val="20"/>
          <w:szCs w:val="20"/>
          <w:lang w:val="uk-UA"/>
        </w:rPr>
        <w:t>-силовими якост</w:t>
      </w:r>
      <w:r w:rsidR="008C5994" w:rsidRPr="008C5994">
        <w:rPr>
          <w:sz w:val="20"/>
          <w:szCs w:val="20"/>
          <w:lang w:val="uk-UA"/>
        </w:rPr>
        <w:t>я</w:t>
      </w:r>
      <w:r w:rsidR="008C5994" w:rsidRPr="008C5994">
        <w:rPr>
          <w:sz w:val="20"/>
          <w:szCs w:val="20"/>
          <w:lang w:val="uk-UA"/>
        </w:rPr>
        <w:lastRenderedPageBreak/>
        <w:t xml:space="preserve">ми розуміється здатність людини до розвитку максимальної потужності зусиль у найкоротший проміжок часу. 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Теоретичні питання до заняття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Навести вправи для спрямованого розвитку різних фізичних якостей метальників.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Які спеціальні вправи використовують на </w:t>
      </w:r>
      <w:r w:rsidR="008C5994" w:rsidRPr="008C5994">
        <w:rPr>
          <w:sz w:val="20"/>
          <w:szCs w:val="20"/>
          <w:lang w:val="uk-UA"/>
        </w:rPr>
        <w:t>підготовчому</w:t>
      </w:r>
      <w:r w:rsidRPr="008C5994">
        <w:rPr>
          <w:sz w:val="20"/>
          <w:szCs w:val="20"/>
          <w:lang w:val="uk-UA"/>
        </w:rPr>
        <w:t xml:space="preserve"> етапі зі спортсменами 2-3 року навчання. 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Практична частина заняття.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Виконання вправ для спрямованого розвитку фізичних якостей мет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льників</w:t>
      </w:r>
    </w:p>
    <w:p w:rsidR="00CC2D63" w:rsidRPr="008C5994" w:rsidRDefault="00CC2D63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Питання для самоконтролю знань.</w:t>
      </w:r>
    </w:p>
    <w:p w:rsidR="00CC2D63" w:rsidRPr="008C5994" w:rsidRDefault="00CC2D63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2. Скласти комплекс вправ для розвитку швидкісно-силових якостей метальників (5-6 вправ)</w:t>
      </w:r>
    </w:p>
    <w:p w:rsidR="00CC2D63" w:rsidRPr="008C5994" w:rsidRDefault="00CC2D63" w:rsidP="00D37C80">
      <w:pPr>
        <w:tabs>
          <w:tab w:val="left" w:pos="993"/>
        </w:tabs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</w:p>
    <w:p w:rsidR="00F535E2" w:rsidRPr="008C5994" w:rsidRDefault="00D37C80" w:rsidP="00D37C80">
      <w:pPr>
        <w:ind w:firstLine="284"/>
        <w:jc w:val="center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 xml:space="preserve">ТЕМА </w:t>
      </w:r>
      <w:r w:rsidRPr="008C5994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ВИКОНАННЯ КОМПЛЕКСІВ СПЕЦІАЛЬНО-ПІДГОТОВЧИХ ВПРАВ МЕТАЛЬНИКІВ</w:t>
      </w:r>
    </w:p>
    <w:p w:rsidR="00F535E2" w:rsidRPr="008C5994" w:rsidRDefault="00F535E2" w:rsidP="004219CE">
      <w:pPr>
        <w:ind w:firstLine="284"/>
        <w:jc w:val="both"/>
        <w:rPr>
          <w:bCs/>
          <w:color w:val="000000"/>
          <w:sz w:val="20"/>
          <w:szCs w:val="20"/>
          <w:lang w:val="uk-UA"/>
        </w:rPr>
      </w:pPr>
    </w:p>
    <w:p w:rsidR="00F535E2" w:rsidRPr="008C5994" w:rsidRDefault="00F535E2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 xml:space="preserve">Кількість годин </w:t>
      </w:r>
      <w:r w:rsidRPr="008C5994">
        <w:rPr>
          <w:sz w:val="20"/>
          <w:szCs w:val="20"/>
          <w:lang w:val="uk-UA"/>
        </w:rPr>
        <w:t>2</w:t>
      </w:r>
    </w:p>
    <w:p w:rsidR="00F535E2" w:rsidRPr="008C5994" w:rsidRDefault="00F535E2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Обґрунтування теми. Г</w:t>
      </w:r>
      <w:r w:rsidRPr="008C5994">
        <w:rPr>
          <w:sz w:val="20"/>
          <w:szCs w:val="20"/>
          <w:lang w:val="uk-UA"/>
        </w:rPr>
        <w:t>оловними критеріями в підготовці метальн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ків на етапі спеціалізованої базової підготовки є розподіл усіх тренувал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них засобів на групу вправ для підвищення рівня розвитку фізичних яко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>тей метальників та групу вправ направлених на розвиток спеціальних ф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зичних якостей метальників, тому-що будь яка група вправ або окрема вправа повинні бути “спеціалізованими” при підготовці спортсменів.</w:t>
      </w:r>
    </w:p>
    <w:p w:rsidR="00D37C80" w:rsidRPr="008C5994" w:rsidRDefault="00D37C80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Загальна мета:</w:t>
      </w:r>
      <w:r w:rsidRPr="008C5994">
        <w:rPr>
          <w:sz w:val="20"/>
          <w:szCs w:val="20"/>
          <w:lang w:val="uk-UA"/>
        </w:rPr>
        <w:t xml:space="preserve"> Ознайомитись зі спеціальними вправами метальн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ків, направленими на розвиток фізичних якостей.</w:t>
      </w:r>
    </w:p>
    <w:p w:rsidR="00F535E2" w:rsidRPr="008C5994" w:rsidRDefault="00F535E2" w:rsidP="00D37C80">
      <w:pPr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Конкретні цілі (знати, вміти):</w:t>
      </w:r>
    </w:p>
    <w:p w:rsidR="00F535E2" w:rsidRPr="008C5994" w:rsidRDefault="00F535E2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знати: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спеціальні вправи, направлені на розвиток фізичних якостей</w:t>
      </w:r>
    </w:p>
    <w:p w:rsidR="00F535E2" w:rsidRPr="008C5994" w:rsidRDefault="00F535E2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вміти: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- виконувати спеціальні вправи, направлені на розвиток фізичних як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стей</w:t>
      </w:r>
    </w:p>
    <w:p w:rsidR="00D37C80" w:rsidRPr="008C5994" w:rsidRDefault="00D37C80" w:rsidP="00D37C80">
      <w:pPr>
        <w:ind w:firstLine="284"/>
        <w:jc w:val="both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Матеріальне та методичне забезпечення теми.</w:t>
      </w:r>
    </w:p>
    <w:p w:rsidR="00D37C80" w:rsidRPr="008C5994" w:rsidRDefault="00D37C80" w:rsidP="00D37C80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Мультімедіа проектор, свісток, гімнастичні стінки, штанга,  ядра, гіря. Відеоматеріали, підручники посібники, </w:t>
      </w:r>
      <w:r w:rsidR="008C5994" w:rsidRPr="008C5994">
        <w:rPr>
          <w:sz w:val="20"/>
          <w:szCs w:val="20"/>
          <w:lang w:val="uk-UA"/>
        </w:rPr>
        <w:t>методичні</w:t>
      </w:r>
      <w:r w:rsidRPr="008C5994">
        <w:rPr>
          <w:sz w:val="20"/>
          <w:szCs w:val="20"/>
          <w:lang w:val="uk-UA"/>
        </w:rPr>
        <w:t xml:space="preserve"> вказівки з теми.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</w:p>
    <w:p w:rsidR="00F535E2" w:rsidRPr="008C5994" w:rsidRDefault="00F535E2" w:rsidP="00D37C80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C5994">
        <w:rPr>
          <w:rFonts w:ascii="Arial" w:hAnsi="Arial" w:cs="Arial"/>
          <w:b/>
          <w:bCs/>
          <w:sz w:val="20"/>
          <w:szCs w:val="20"/>
          <w:lang w:val="uk-UA"/>
        </w:rPr>
        <w:t>Матеріали для практичного заняття (зміст заняття).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Основна спрямованість спортивного тренування на попередньому ет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пі підготовки - загальна фізична підготовка. Загальна фізична підготовл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lastRenderedPageBreak/>
        <w:t>ність є обов'язковою умовою зростання спортивного результату і техні</w:t>
      </w:r>
      <w:r w:rsidRPr="008C5994">
        <w:rPr>
          <w:sz w:val="20"/>
          <w:szCs w:val="20"/>
          <w:lang w:val="uk-UA"/>
        </w:rPr>
        <w:t>ч</w:t>
      </w:r>
      <w:r w:rsidRPr="008C5994">
        <w:rPr>
          <w:sz w:val="20"/>
          <w:szCs w:val="20"/>
          <w:lang w:val="uk-UA"/>
        </w:rPr>
        <w:t>ної майстерності майбутніх спортсменів. Чим вище рівень загальної фіз</w:t>
      </w:r>
      <w:r w:rsidRPr="008C5994">
        <w:rPr>
          <w:sz w:val="20"/>
          <w:szCs w:val="20"/>
          <w:lang w:val="uk-UA"/>
        </w:rPr>
        <w:t>и</w:t>
      </w:r>
      <w:r w:rsidRPr="008C5994">
        <w:rPr>
          <w:sz w:val="20"/>
          <w:szCs w:val="20"/>
          <w:lang w:val="uk-UA"/>
        </w:rPr>
        <w:t>чної підготовленості, тим успішніше реалізуються поставлені цілі і з</w:t>
      </w:r>
      <w:r w:rsidRPr="008C5994">
        <w:rPr>
          <w:sz w:val="20"/>
          <w:szCs w:val="20"/>
          <w:lang w:val="uk-UA"/>
        </w:rPr>
        <w:t>а</w:t>
      </w:r>
      <w:r w:rsidRPr="008C5994">
        <w:rPr>
          <w:sz w:val="20"/>
          <w:szCs w:val="20"/>
          <w:lang w:val="uk-UA"/>
        </w:rPr>
        <w:t>вдання. Багато фахівців вважають, що досягнення високих результатів у різних видах спорту залежать від рівня розвитку швидкісно-силових яко</w:t>
      </w:r>
      <w:r w:rsidRPr="008C5994">
        <w:rPr>
          <w:sz w:val="20"/>
          <w:szCs w:val="20"/>
          <w:lang w:val="uk-UA"/>
        </w:rPr>
        <w:t>с</w:t>
      </w:r>
      <w:r w:rsidRPr="008C5994">
        <w:rPr>
          <w:sz w:val="20"/>
          <w:szCs w:val="20"/>
          <w:lang w:val="uk-UA"/>
        </w:rPr>
        <w:t xml:space="preserve">тей. 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Для вдосконалення технічної майстерності роль швидкісно-силової п</w:t>
      </w:r>
      <w:r w:rsidRPr="008C5994">
        <w:rPr>
          <w:sz w:val="20"/>
          <w:szCs w:val="20"/>
          <w:lang w:val="uk-UA"/>
        </w:rPr>
        <w:t>і</w:t>
      </w:r>
      <w:r w:rsidRPr="008C5994">
        <w:rPr>
          <w:sz w:val="20"/>
          <w:szCs w:val="20"/>
          <w:lang w:val="uk-UA"/>
        </w:rPr>
        <w:t>дготовленості є провідною для метання, де швидкісно-силова підготовка спрямована на розвиток здатності атлета долати зовнішній опір при ма</w:t>
      </w:r>
      <w:r w:rsidRPr="008C5994">
        <w:rPr>
          <w:sz w:val="20"/>
          <w:szCs w:val="20"/>
          <w:lang w:val="uk-UA"/>
        </w:rPr>
        <w:t>к</w:t>
      </w:r>
      <w:r w:rsidRPr="008C5994">
        <w:rPr>
          <w:sz w:val="20"/>
          <w:szCs w:val="20"/>
          <w:lang w:val="uk-UA"/>
        </w:rPr>
        <w:t xml:space="preserve">симально швидких рухах. 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Рівень швидкісно-силової підготовленості і вміння спортсменів повн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цінно його використовувати є визначальними у вдосконаленні технічної майстерності, що вимагають прояви вибухових зусиль. Про те, що шви</w:t>
      </w:r>
      <w:r w:rsidRPr="008C5994">
        <w:rPr>
          <w:sz w:val="20"/>
          <w:szCs w:val="20"/>
          <w:lang w:val="uk-UA"/>
        </w:rPr>
        <w:t>д</w:t>
      </w:r>
      <w:r w:rsidRPr="008C5994">
        <w:rPr>
          <w:sz w:val="20"/>
          <w:szCs w:val="20"/>
          <w:lang w:val="uk-UA"/>
        </w:rPr>
        <w:t>кісно-силова підготовка є найважливішим розділом системи тренування, повідомляють і літературні джерела про питання юнацького спорту. Ряд досліджень, проведених з юними спортсменами, свідчить про наявні об'</w:t>
      </w:r>
      <w:r w:rsidRPr="008C5994">
        <w:rPr>
          <w:sz w:val="20"/>
          <w:szCs w:val="20"/>
          <w:lang w:val="uk-UA"/>
        </w:rPr>
        <w:t>є</w:t>
      </w:r>
      <w:r w:rsidRPr="008C5994">
        <w:rPr>
          <w:sz w:val="20"/>
          <w:szCs w:val="20"/>
          <w:lang w:val="uk-UA"/>
        </w:rPr>
        <w:t xml:space="preserve">ктивні причини, які обумовлюють початок розвитку швидкісно-силових якостей на ранніх етапах спортивного вдосконалення. 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Розумний підбір засобів і методів тренувань метання з урахуванням закономірностей вікового розвитку організму - один з провідних аспектів підвищення спортивної майстерності на початкових етапах багаторічної підготовки.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Приклади вправ наведено в Додатку 1</w:t>
      </w:r>
      <w:r w:rsidR="001A462B" w:rsidRPr="008C5994">
        <w:rPr>
          <w:sz w:val="20"/>
          <w:szCs w:val="20"/>
          <w:lang w:val="uk-UA"/>
        </w:rPr>
        <w:t xml:space="preserve"> (рис. 1-4)</w:t>
      </w:r>
      <w:r w:rsidRPr="008C5994">
        <w:rPr>
          <w:sz w:val="20"/>
          <w:szCs w:val="20"/>
          <w:lang w:val="uk-UA"/>
        </w:rPr>
        <w:t>.</w:t>
      </w:r>
    </w:p>
    <w:p w:rsidR="00D37C80" w:rsidRPr="008C5994" w:rsidRDefault="00D37C80" w:rsidP="004219CE">
      <w:pPr>
        <w:ind w:firstLine="284"/>
        <w:jc w:val="both"/>
        <w:rPr>
          <w:b/>
          <w:sz w:val="20"/>
          <w:szCs w:val="20"/>
          <w:lang w:val="uk-UA"/>
        </w:rPr>
      </w:pPr>
    </w:p>
    <w:p w:rsidR="00F535E2" w:rsidRPr="008C5994" w:rsidRDefault="00F535E2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Теоретичні питання до заняття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1. Навести вправи для спрямованого розвитку різних фізичних якостей метальників.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2. Які спеціальні вправи використовують на </w:t>
      </w:r>
      <w:r w:rsidR="008C5994" w:rsidRPr="008C5994">
        <w:rPr>
          <w:sz w:val="20"/>
          <w:szCs w:val="20"/>
          <w:lang w:val="uk-UA"/>
        </w:rPr>
        <w:t>підготовчому</w:t>
      </w:r>
      <w:r w:rsidRPr="008C5994">
        <w:rPr>
          <w:sz w:val="20"/>
          <w:szCs w:val="20"/>
          <w:lang w:val="uk-UA"/>
        </w:rPr>
        <w:t xml:space="preserve"> етапі зі спортсменами 2-3 року навчання. </w:t>
      </w:r>
    </w:p>
    <w:p w:rsidR="00F535E2" w:rsidRPr="008C5994" w:rsidRDefault="00F535E2" w:rsidP="004219CE">
      <w:pPr>
        <w:ind w:firstLine="284"/>
        <w:jc w:val="both"/>
        <w:rPr>
          <w:b/>
          <w:sz w:val="20"/>
          <w:szCs w:val="20"/>
          <w:lang w:val="uk-UA"/>
        </w:rPr>
      </w:pPr>
      <w:r w:rsidRPr="008C5994">
        <w:rPr>
          <w:b/>
          <w:sz w:val="20"/>
          <w:szCs w:val="20"/>
          <w:lang w:val="uk-UA"/>
        </w:rPr>
        <w:t>Практична частина заняття.</w:t>
      </w:r>
    </w:p>
    <w:p w:rsidR="001A462B" w:rsidRPr="008C5994" w:rsidRDefault="001A462B" w:rsidP="001A462B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1. </w:t>
      </w:r>
      <w:r w:rsidR="00F535E2" w:rsidRPr="008C5994">
        <w:rPr>
          <w:sz w:val="20"/>
          <w:szCs w:val="20"/>
          <w:lang w:val="uk-UA"/>
        </w:rPr>
        <w:t>Виконання вправ для спрямованого розвитку фізичних якостей м</w:t>
      </w:r>
      <w:r w:rsidR="00F535E2" w:rsidRPr="008C5994">
        <w:rPr>
          <w:sz w:val="20"/>
          <w:szCs w:val="20"/>
          <w:lang w:val="uk-UA"/>
        </w:rPr>
        <w:t>е</w:t>
      </w:r>
      <w:r w:rsidR="00F535E2" w:rsidRPr="008C5994">
        <w:rPr>
          <w:sz w:val="20"/>
          <w:szCs w:val="20"/>
          <w:lang w:val="uk-UA"/>
        </w:rPr>
        <w:t>тальників</w:t>
      </w:r>
      <w:r w:rsidRPr="008C5994">
        <w:rPr>
          <w:sz w:val="20"/>
          <w:szCs w:val="20"/>
          <w:lang w:val="uk-UA"/>
        </w:rPr>
        <w:t xml:space="preserve"> </w:t>
      </w:r>
    </w:p>
    <w:p w:rsidR="001A462B" w:rsidRPr="008C5994" w:rsidRDefault="001A462B" w:rsidP="001A462B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2. Скласти комплекс вправ для розвитку швидкісно-силових якостей метальників (5-6 вправ)</w:t>
      </w:r>
    </w:p>
    <w:p w:rsidR="00F535E2" w:rsidRPr="008C5994" w:rsidRDefault="00F535E2" w:rsidP="001A462B">
      <w:pPr>
        <w:ind w:firstLine="284"/>
        <w:jc w:val="right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br w:type="page"/>
      </w:r>
      <w:r w:rsidRPr="008C5994">
        <w:rPr>
          <w:b/>
          <w:bCs/>
          <w:sz w:val="20"/>
          <w:szCs w:val="20"/>
          <w:lang w:val="uk-UA"/>
        </w:rPr>
        <w:lastRenderedPageBreak/>
        <w:t>ДОДАТОК 1</w:t>
      </w:r>
    </w:p>
    <w:p w:rsidR="00F535E2" w:rsidRPr="008C5994" w:rsidRDefault="00F535E2" w:rsidP="001A462B">
      <w:pPr>
        <w:ind w:firstLine="284"/>
        <w:jc w:val="center"/>
        <w:rPr>
          <w:b/>
          <w:bCs/>
          <w:sz w:val="20"/>
          <w:szCs w:val="20"/>
          <w:lang w:val="uk-UA"/>
        </w:rPr>
      </w:pPr>
      <w:r w:rsidRPr="008C5994">
        <w:rPr>
          <w:b/>
          <w:bCs/>
          <w:sz w:val="20"/>
          <w:szCs w:val="20"/>
          <w:lang w:val="uk-UA"/>
        </w:rPr>
        <w:t>Комплекси спеціально-підготовчих вправ метальників</w:t>
      </w:r>
    </w:p>
    <w:p w:rsidR="001A462B" w:rsidRPr="008C5994" w:rsidRDefault="001A462B" w:rsidP="004219CE">
      <w:pPr>
        <w:ind w:firstLine="284"/>
        <w:jc w:val="both"/>
        <w:rPr>
          <w:b/>
          <w:bCs/>
          <w:sz w:val="20"/>
          <w:szCs w:val="20"/>
          <w:lang w:val="uk-UA"/>
        </w:rPr>
      </w:pPr>
    </w:p>
    <w:p w:rsidR="00F535E2" w:rsidRPr="008C5994" w:rsidRDefault="00786575" w:rsidP="004219CE">
      <w:pPr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  <w:r w:rsidRPr="008C5994">
        <w:rPr>
          <w:rFonts w:ascii="Arial" w:hAnsi="Arial" w:cs="Arial"/>
          <w:sz w:val="20"/>
          <w:szCs w:val="20"/>
          <w:lang w:val="uk-UA"/>
        </w:rPr>
        <w:pict>
          <v:shape id="_x0000_i1031" type="#_x0000_t75" style="width:263.25pt;height:418.5pt">
            <v:imagedata r:id="rId20" o:title=""/>
          </v:shape>
        </w:pic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>Рис. 1. Спеціальні вправи спортсменів, які спеціалізуються в метанні списа</w:t>
      </w:r>
    </w:p>
    <w:p w:rsidR="00F535E2" w:rsidRPr="008C5994" w:rsidRDefault="00F535E2" w:rsidP="004219CE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786575" w:rsidRPr="008C5994">
        <w:rPr>
          <w:sz w:val="20"/>
          <w:szCs w:val="20"/>
          <w:lang w:val="uk-UA"/>
        </w:rPr>
        <w:lastRenderedPageBreak/>
        <w:pict>
          <v:shape id="_x0000_i1032" type="#_x0000_t75" style="width:281.25pt;height:468.75pt">
            <v:imagedata r:id="rId21" o:title=""/>
          </v:shape>
        </w:pic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lastRenderedPageBreak/>
        <w:t xml:space="preserve">Рис. 2. Спеціальні вправи штовхальників ядра </w: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786575" w:rsidRPr="008C5994">
        <w:rPr>
          <w:sz w:val="20"/>
          <w:szCs w:val="20"/>
          <w:lang w:val="uk-UA"/>
        </w:rPr>
        <w:lastRenderedPageBreak/>
        <w:pict>
          <v:shape id="_x0000_i1033" type="#_x0000_t75" style="width:313.5pt;height:413.25pt">
            <v:imagedata r:id="rId22" o:title=""/>
          </v:shape>
        </w:pict>
      </w:r>
    </w:p>
    <w:p w:rsidR="00F535E2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Рис. 3. Силові вправи спортсменів, які спеціалізуються в метанні диска </w:t>
      </w:r>
    </w:p>
    <w:p w:rsidR="00F535E2" w:rsidRPr="008C5994" w:rsidRDefault="00F535E2" w:rsidP="004219CE">
      <w:pPr>
        <w:ind w:firstLine="284"/>
        <w:jc w:val="center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786575" w:rsidRPr="008C5994">
        <w:rPr>
          <w:sz w:val="20"/>
          <w:szCs w:val="20"/>
          <w:lang w:val="uk-UA"/>
        </w:rPr>
        <w:lastRenderedPageBreak/>
        <w:pict>
          <v:shape id="_x0000_i1034" type="#_x0000_t75" style="width:287.25pt;height:450pt">
            <v:imagedata r:id="rId23" o:title=""/>
          </v:shape>
        </w:pict>
      </w:r>
    </w:p>
    <w:p w:rsidR="00AA48E5" w:rsidRPr="008C5994" w:rsidRDefault="00F535E2" w:rsidP="004219CE">
      <w:pPr>
        <w:ind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Рис. 4. Спеціальні вправи спортсменів, які спеціалізуються в метанні молота </w:t>
      </w:r>
    </w:p>
    <w:p w:rsidR="00AA48E5" w:rsidRPr="008C5994" w:rsidRDefault="00AA48E5" w:rsidP="001A462B">
      <w:pPr>
        <w:ind w:firstLine="284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1A462B" w:rsidRPr="008C5994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>Література</w:t>
      </w:r>
    </w:p>
    <w:p w:rsidR="00AA48E5" w:rsidRPr="008C5994" w:rsidRDefault="008C5994" w:rsidP="001A462B">
      <w:pPr>
        <w:widowControl w:val="0"/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Легкая атлетика: [учеб. пособ. для студ высших учеб.</w:t>
      </w:r>
      <w:r>
        <w:rPr>
          <w:sz w:val="20"/>
          <w:szCs w:val="20"/>
          <w:lang w:val="uk-UA"/>
        </w:rPr>
        <w:t xml:space="preserve"> </w:t>
      </w:r>
      <w:r w:rsidRPr="008C5994">
        <w:rPr>
          <w:sz w:val="20"/>
          <w:szCs w:val="20"/>
          <w:lang w:val="uk-UA"/>
        </w:rPr>
        <w:t xml:space="preserve">завед.] / А. И. Жилкин, В. С. Кузьмин, Е. В. Сидорчук. </w:t>
      </w:r>
      <w:r w:rsidR="00AA48E5" w:rsidRPr="008C5994">
        <w:rPr>
          <w:sz w:val="20"/>
          <w:szCs w:val="20"/>
          <w:lang w:val="uk-UA"/>
        </w:rPr>
        <w:t xml:space="preserve">– 2-е </w:t>
      </w:r>
      <w:r w:rsidRPr="008C5994">
        <w:rPr>
          <w:sz w:val="20"/>
          <w:szCs w:val="20"/>
          <w:lang w:val="uk-UA"/>
        </w:rPr>
        <w:t>изд</w:t>
      </w:r>
      <w:r>
        <w:rPr>
          <w:sz w:val="20"/>
          <w:szCs w:val="20"/>
          <w:lang w:val="uk-UA"/>
        </w:rPr>
        <w:t>.</w:t>
      </w:r>
      <w:r w:rsidR="00AA48E5" w:rsidRPr="008C5994">
        <w:rPr>
          <w:sz w:val="20"/>
          <w:szCs w:val="20"/>
          <w:lang w:val="uk-UA"/>
        </w:rPr>
        <w:t>, – М. : Издательский цент «Академия», 2005. – 464 с.</w:t>
      </w:r>
    </w:p>
    <w:p w:rsidR="00AA48E5" w:rsidRPr="008C5994" w:rsidRDefault="00AA48E5" w:rsidP="001A462B">
      <w:pPr>
        <w:widowControl w:val="0"/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Легкая атлетика: учебник / М.Е. Кобринский [и др.]; под общ. Ред. М.Е. КобринскогоЮ Т.П., Юшкевича, А.Н. Конникова. – Мн.: Тесей, 2005. – 336 с.</w:t>
      </w:r>
    </w:p>
    <w:p w:rsidR="001A462B" w:rsidRPr="008C5994" w:rsidRDefault="001A462B" w:rsidP="001A462B">
      <w:pPr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Легкая атлетика и методика преподавания : [учеб. для ин-тов </w:t>
      </w:r>
      <w:r w:rsidR="008C5994">
        <w:rPr>
          <w:sz w:val="20"/>
          <w:szCs w:val="20"/>
          <w:lang w:val="uk-UA"/>
        </w:rPr>
        <w:t>фи</w:t>
      </w:r>
      <w:r w:rsidR="008C5994">
        <w:rPr>
          <w:sz w:val="20"/>
          <w:szCs w:val="20"/>
          <w:lang w:val="uk-UA"/>
        </w:rPr>
        <w:t>з</w:t>
      </w:r>
      <w:r w:rsidR="008C5994" w:rsidRPr="008C5994">
        <w:rPr>
          <w:sz w:val="20"/>
          <w:szCs w:val="20"/>
          <w:lang w:val="uk-UA"/>
        </w:rPr>
        <w:t>культуры</w:t>
      </w:r>
      <w:r w:rsidRPr="008C5994">
        <w:rPr>
          <w:sz w:val="20"/>
          <w:szCs w:val="20"/>
          <w:lang w:val="uk-UA"/>
        </w:rPr>
        <w:t>] / О. В. Колодий, Е. М. Лутковский, В. В. Ухов. – М. : Физкул</w:t>
      </w:r>
      <w:r w:rsidRPr="008C5994">
        <w:rPr>
          <w:sz w:val="20"/>
          <w:szCs w:val="20"/>
          <w:lang w:val="uk-UA"/>
        </w:rPr>
        <w:t>ь</w:t>
      </w:r>
      <w:r w:rsidRPr="008C5994">
        <w:rPr>
          <w:sz w:val="20"/>
          <w:szCs w:val="20"/>
          <w:lang w:val="uk-UA"/>
        </w:rPr>
        <w:t>тура и спорт, 1989 – 175 с.</w:t>
      </w:r>
    </w:p>
    <w:p w:rsidR="001A462B" w:rsidRPr="008C5994" w:rsidRDefault="001A462B" w:rsidP="001A462B">
      <w:pPr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Легкая атлетика и методика преподавания : [учеб. для ин-тов </w:t>
      </w:r>
      <w:r w:rsidR="008C5994" w:rsidRPr="008C5994">
        <w:rPr>
          <w:sz w:val="20"/>
          <w:szCs w:val="20"/>
          <w:lang w:val="uk-UA"/>
        </w:rPr>
        <w:t>фи</w:t>
      </w:r>
      <w:r w:rsidR="008C5994" w:rsidRPr="008C5994">
        <w:rPr>
          <w:sz w:val="20"/>
          <w:szCs w:val="20"/>
          <w:lang w:val="uk-UA"/>
        </w:rPr>
        <w:t>з</w:t>
      </w:r>
      <w:r w:rsidR="008C5994" w:rsidRPr="008C5994">
        <w:rPr>
          <w:sz w:val="20"/>
          <w:szCs w:val="20"/>
          <w:lang w:val="uk-UA"/>
        </w:rPr>
        <w:t>культуры</w:t>
      </w:r>
      <w:r w:rsidRPr="008C5994">
        <w:rPr>
          <w:sz w:val="20"/>
          <w:szCs w:val="20"/>
          <w:lang w:val="uk-UA"/>
        </w:rPr>
        <w:t>] / Н. Г. Озолин, В. И. Вор</w:t>
      </w:r>
      <w:r w:rsidRPr="008C5994">
        <w:rPr>
          <w:sz w:val="20"/>
          <w:szCs w:val="20"/>
          <w:lang w:val="uk-UA"/>
        </w:rPr>
        <w:t>о</w:t>
      </w:r>
      <w:r w:rsidRPr="008C5994">
        <w:rPr>
          <w:sz w:val="20"/>
          <w:szCs w:val="20"/>
          <w:lang w:val="uk-UA"/>
        </w:rPr>
        <w:t>нин. – М. : ФиС, 1989.</w:t>
      </w:r>
    </w:p>
    <w:p w:rsidR="001A462B" w:rsidRPr="008C5994" w:rsidRDefault="001A462B" w:rsidP="001A462B">
      <w:pPr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 xml:space="preserve">Легкая атлетика: [учеб. пособ. для студ высших учеб.завед.] / А. И. Жилкин, В. С. Кузьмин, Е. В. Сидорчук. – 2-е </w:t>
      </w:r>
      <w:r w:rsidR="008C5994" w:rsidRPr="008C5994">
        <w:rPr>
          <w:sz w:val="20"/>
          <w:szCs w:val="20"/>
          <w:lang w:val="uk-UA"/>
        </w:rPr>
        <w:t>изд.</w:t>
      </w:r>
      <w:r w:rsidRPr="008C5994">
        <w:rPr>
          <w:sz w:val="20"/>
          <w:szCs w:val="20"/>
          <w:lang w:val="uk-UA"/>
        </w:rPr>
        <w:t>, – М. : Издательский цент «Академия», 2005. – 464 с.</w:t>
      </w:r>
    </w:p>
    <w:p w:rsidR="001A462B" w:rsidRPr="008C5994" w:rsidRDefault="001A462B" w:rsidP="001A462B">
      <w:pPr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sz w:val="20"/>
          <w:szCs w:val="20"/>
          <w:lang w:val="uk-UA"/>
        </w:rPr>
        <w:t>Попов В. Б. 555 специальных упражнений в подготовке легкоатл</w:t>
      </w:r>
      <w:r w:rsidRPr="008C5994">
        <w:rPr>
          <w:sz w:val="20"/>
          <w:szCs w:val="20"/>
          <w:lang w:val="uk-UA"/>
        </w:rPr>
        <w:t>е</w:t>
      </w:r>
      <w:r w:rsidRPr="008C5994">
        <w:rPr>
          <w:sz w:val="20"/>
          <w:szCs w:val="20"/>
          <w:lang w:val="uk-UA"/>
        </w:rPr>
        <w:t>тов / В. Б. Попов. – Москва, 2002. – 208 с.</w:t>
      </w:r>
    </w:p>
    <w:p w:rsidR="001A462B" w:rsidRPr="008C5994" w:rsidRDefault="001A462B" w:rsidP="001A462B">
      <w:pPr>
        <w:numPr>
          <w:ilvl w:val="0"/>
          <w:numId w:val="29"/>
        </w:numPr>
        <w:tabs>
          <w:tab w:val="clear" w:pos="720"/>
          <w:tab w:val="left" w:pos="660"/>
        </w:tabs>
        <w:ind w:left="0" w:firstLine="284"/>
        <w:jc w:val="both"/>
        <w:rPr>
          <w:sz w:val="20"/>
          <w:szCs w:val="20"/>
          <w:lang w:val="uk-UA"/>
        </w:rPr>
      </w:pPr>
      <w:r w:rsidRPr="008C5994">
        <w:rPr>
          <w:color w:val="000000"/>
          <w:sz w:val="20"/>
          <w:szCs w:val="20"/>
          <w:lang w:val="uk-UA"/>
        </w:rPr>
        <w:t xml:space="preserve">Станчев С. Техническая подготовка легкоатлетов-метателей / С. Станчев. </w:t>
      </w:r>
      <w:r w:rsidRPr="008C5994">
        <w:rPr>
          <w:sz w:val="20"/>
          <w:szCs w:val="20"/>
          <w:lang w:val="uk-UA"/>
        </w:rPr>
        <w:t>–</w:t>
      </w:r>
      <w:r w:rsidRPr="008C5994">
        <w:rPr>
          <w:color w:val="000000"/>
          <w:sz w:val="20"/>
          <w:szCs w:val="20"/>
          <w:lang w:val="uk-UA"/>
        </w:rPr>
        <w:t xml:space="preserve"> М. : Физкультура и спорт, 1981. – 130 с.</w:t>
      </w:r>
    </w:p>
    <w:p w:rsidR="001A462B" w:rsidRPr="008C5994" w:rsidRDefault="001A462B" w:rsidP="001A462B">
      <w:pPr>
        <w:tabs>
          <w:tab w:val="left" w:pos="660"/>
        </w:tabs>
        <w:jc w:val="both"/>
        <w:rPr>
          <w:b/>
          <w:sz w:val="20"/>
          <w:szCs w:val="20"/>
          <w:lang w:val="uk-UA"/>
        </w:rPr>
      </w:pPr>
    </w:p>
    <w:p w:rsidR="001A462B" w:rsidRPr="008C5994" w:rsidRDefault="001A462B" w:rsidP="001A462B">
      <w:pPr>
        <w:tabs>
          <w:tab w:val="left" w:pos="660"/>
        </w:tabs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C5994">
        <w:rPr>
          <w:rFonts w:ascii="Arial" w:hAnsi="Arial" w:cs="Arial"/>
          <w:b/>
          <w:sz w:val="20"/>
          <w:szCs w:val="20"/>
          <w:lang w:val="uk-UA"/>
        </w:rPr>
        <w:t>Інтернет ресурси</w:t>
      </w:r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4" w:history="1">
        <w:r w:rsidRPr="008C5994">
          <w:rPr>
            <w:rStyle w:val="a4"/>
            <w:sz w:val="20"/>
            <w:szCs w:val="20"/>
            <w:lang w:val="uk-UA"/>
          </w:rPr>
          <w:t>http://www.rusathletics.com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5" w:history="1">
        <w:r w:rsidRPr="008C5994">
          <w:rPr>
            <w:rStyle w:val="a4"/>
            <w:sz w:val="20"/>
            <w:szCs w:val="20"/>
            <w:lang w:val="uk-UA"/>
          </w:rPr>
          <w:t>http://www.runners.ru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6" w:history="1">
        <w:r w:rsidRPr="008C5994">
          <w:rPr>
            <w:rStyle w:val="a4"/>
            <w:rFonts w:eastAsia="DejaVuSans"/>
            <w:sz w:val="20"/>
            <w:szCs w:val="20"/>
            <w:lang w:val="uk-UA" w:eastAsia="ja-JP"/>
          </w:rPr>
          <w:t>http://tv.sportedu.ru/video/metanie-kopya-sovremennaya-tekhnika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7" w:history="1">
        <w:r w:rsidRPr="008C5994">
          <w:rPr>
            <w:rStyle w:val="a4"/>
            <w:rFonts w:eastAsia="DejaVuSans"/>
            <w:sz w:val="20"/>
            <w:szCs w:val="20"/>
            <w:lang w:val="uk-UA" w:eastAsia="ja-JP"/>
          </w:rPr>
          <w:t>http://tv.sportedu.ru/video/tolkanie-yadra-sovremennaya-tekhnika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8" w:history="1">
        <w:r w:rsidRPr="008C5994">
          <w:rPr>
            <w:rStyle w:val="a4"/>
            <w:sz w:val="20"/>
            <w:szCs w:val="20"/>
            <w:lang w:val="uk-UA"/>
          </w:rPr>
          <w:t>http://tv.sportedu.ru/video/spetsialnye-uprazhneniya-metatelya-kopya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29" w:history="1">
        <w:r w:rsidRPr="008C5994">
          <w:rPr>
            <w:rStyle w:val="a4"/>
            <w:sz w:val="20"/>
            <w:szCs w:val="20"/>
            <w:lang w:val="uk-UA"/>
          </w:rPr>
          <w:t>http://online.sportedu.ru/170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30" w:history="1">
        <w:r w:rsidRPr="008C5994">
          <w:rPr>
            <w:rStyle w:val="a4"/>
            <w:sz w:val="20"/>
            <w:szCs w:val="20"/>
            <w:lang w:val="uk-UA"/>
          </w:rPr>
          <w:t>http://online.sportedu.ru/033</w:t>
        </w:r>
      </w:hyperlink>
    </w:p>
    <w:p w:rsidR="001A462B" w:rsidRPr="008C5994" w:rsidRDefault="001A462B" w:rsidP="001A462B">
      <w:pPr>
        <w:numPr>
          <w:ilvl w:val="0"/>
          <w:numId w:val="41"/>
        </w:numPr>
        <w:tabs>
          <w:tab w:val="clear" w:pos="720"/>
        </w:tabs>
        <w:ind w:left="0" w:firstLine="330"/>
        <w:jc w:val="both"/>
        <w:rPr>
          <w:sz w:val="20"/>
          <w:szCs w:val="20"/>
          <w:lang w:val="uk-UA"/>
        </w:rPr>
      </w:pPr>
      <w:hyperlink r:id="rId31" w:history="1">
        <w:r w:rsidRPr="008C5994">
          <w:rPr>
            <w:rStyle w:val="a4"/>
            <w:sz w:val="20"/>
            <w:szCs w:val="20"/>
            <w:lang w:val="uk-UA"/>
          </w:rPr>
          <w:t>http://online.sportedu.ru/018</w:t>
        </w:r>
      </w:hyperlink>
    </w:p>
    <w:p w:rsidR="00AA48E5" w:rsidRDefault="00AA48E5" w:rsidP="00E34A74">
      <w:pPr>
        <w:ind w:firstLine="284"/>
        <w:jc w:val="center"/>
        <w:rPr>
          <w:i/>
          <w:sz w:val="20"/>
          <w:lang w:val="uk-UA"/>
        </w:rPr>
      </w:pPr>
      <w:r w:rsidRPr="008C5994">
        <w:rPr>
          <w:sz w:val="20"/>
          <w:szCs w:val="20"/>
          <w:lang w:val="uk-UA"/>
        </w:rPr>
        <w:br w:type="page"/>
      </w:r>
      <w:r w:rsidR="00E34A74" w:rsidRPr="00E34A74">
        <w:rPr>
          <w:i/>
          <w:sz w:val="20"/>
          <w:lang w:val="uk-UA"/>
        </w:rPr>
        <w:lastRenderedPageBreak/>
        <w:t>Навчальне видання</w:t>
      </w:r>
    </w:p>
    <w:p w:rsidR="00E34A74" w:rsidRPr="00E34A74" w:rsidRDefault="00E34A74" w:rsidP="00E34A74">
      <w:pPr>
        <w:ind w:firstLine="284"/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>Харківського національного медичного університету</w:t>
      </w:r>
    </w:p>
    <w:p w:rsidR="00AA48E5" w:rsidRPr="00E34A74" w:rsidRDefault="00AA48E5" w:rsidP="004219CE">
      <w:pPr>
        <w:ind w:firstLine="284"/>
        <w:jc w:val="center"/>
        <w:rPr>
          <w:i/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b/>
          <w:sz w:val="20"/>
          <w:lang w:val="uk-UA"/>
        </w:rPr>
      </w:pPr>
      <w:r w:rsidRPr="008C5994">
        <w:rPr>
          <w:b/>
          <w:sz w:val="20"/>
          <w:lang w:val="uk-UA"/>
        </w:rPr>
        <w:t xml:space="preserve">Методичні вказівки для студентів </w:t>
      </w:r>
    </w:p>
    <w:p w:rsidR="00AA48E5" w:rsidRPr="008C5994" w:rsidRDefault="00AA48E5" w:rsidP="004219CE">
      <w:pPr>
        <w:ind w:firstLine="284"/>
        <w:jc w:val="center"/>
        <w:rPr>
          <w:b/>
          <w:sz w:val="20"/>
          <w:lang w:val="uk-UA"/>
        </w:rPr>
      </w:pPr>
      <w:r w:rsidRPr="008C5994">
        <w:rPr>
          <w:b/>
          <w:sz w:val="20"/>
          <w:lang w:val="uk-UA"/>
        </w:rPr>
        <w:t>спеціальності «Здоров’я люд</w:t>
      </w:r>
      <w:r w:rsidRPr="008C5994">
        <w:rPr>
          <w:b/>
          <w:sz w:val="20"/>
          <w:lang w:val="uk-UA"/>
        </w:rPr>
        <w:t>и</w:t>
      </w:r>
      <w:r w:rsidRPr="008C5994">
        <w:rPr>
          <w:b/>
          <w:sz w:val="20"/>
          <w:lang w:val="uk-UA"/>
        </w:rPr>
        <w:t xml:space="preserve">ни» 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b/>
          <w:sz w:val="20"/>
          <w:lang w:val="uk-UA"/>
        </w:rPr>
        <w:t>з дисципліни «Легка атлетика».</w:t>
      </w:r>
      <w:r w:rsidRPr="008C5994">
        <w:rPr>
          <w:sz w:val="20"/>
          <w:lang w:val="uk-UA"/>
        </w:rPr>
        <w:t xml:space="preserve"> </w:t>
      </w:r>
    </w:p>
    <w:p w:rsidR="007A3BE6" w:rsidRPr="008C5994" w:rsidRDefault="007A3BE6" w:rsidP="007A3BE6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szCs w:val="20"/>
          <w:lang w:val="uk-UA"/>
        </w:rPr>
        <w:t>Техніка і методика навчання</w:t>
      </w:r>
    </w:p>
    <w:p w:rsidR="007A3BE6" w:rsidRPr="008C5994" w:rsidRDefault="007A3BE6" w:rsidP="007A3BE6">
      <w:pPr>
        <w:pStyle w:val="a7"/>
        <w:tabs>
          <w:tab w:val="left" w:pos="1560"/>
        </w:tabs>
        <w:ind w:firstLine="284"/>
        <w:rPr>
          <w:rFonts w:ascii="Times New Roman" w:hAnsi="Times New Roman"/>
          <w:sz w:val="20"/>
          <w:szCs w:val="20"/>
        </w:rPr>
      </w:pPr>
    </w:p>
    <w:p w:rsidR="007A3BE6" w:rsidRPr="008C5994" w:rsidRDefault="007A3BE6" w:rsidP="00E34A74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8C5994">
        <w:rPr>
          <w:rFonts w:ascii="Times New Roman" w:hAnsi="Times New Roman"/>
          <w:sz w:val="20"/>
        </w:rPr>
        <w:t>Упорядники</w:t>
      </w:r>
      <w:r w:rsidRPr="008C5994">
        <w:rPr>
          <w:rFonts w:ascii="Times New Roman" w:hAnsi="Times New Roman"/>
          <w:sz w:val="20"/>
        </w:rPr>
        <w:tab/>
      </w:r>
      <w:r w:rsidRPr="008C5994">
        <w:rPr>
          <w:rFonts w:ascii="Times New Roman" w:hAnsi="Times New Roman"/>
          <w:sz w:val="20"/>
        </w:rPr>
        <w:tab/>
        <w:t>Ткаченко Г.В.</w:t>
      </w: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E34A74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Відповідальний за випуск : Істомін А.Г.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  <w:r w:rsidRPr="008C5994">
        <w:rPr>
          <w:sz w:val="20"/>
          <w:lang w:val="uk-UA"/>
        </w:rPr>
        <w:t>Редактор_____________</w:t>
      </w: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  <w:r w:rsidRPr="008C5994">
        <w:rPr>
          <w:sz w:val="20"/>
          <w:lang w:val="uk-UA"/>
        </w:rPr>
        <w:t>Комп’ютерна верстка_____________</w:t>
      </w: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right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</w:p>
    <w:p w:rsidR="00AA48E5" w:rsidRPr="008C5994" w:rsidRDefault="00AA48E5" w:rsidP="004219CE">
      <w:pPr>
        <w:ind w:firstLine="284"/>
        <w:rPr>
          <w:sz w:val="20"/>
          <w:lang w:val="uk-UA"/>
        </w:rPr>
      </w:pPr>
      <w:r w:rsidRPr="008C5994">
        <w:rPr>
          <w:sz w:val="20"/>
          <w:lang w:val="uk-UA"/>
        </w:rPr>
        <w:t>План 201__, поз.___.</w:t>
      </w:r>
    </w:p>
    <w:p w:rsidR="00AA48E5" w:rsidRPr="008C5994" w:rsidRDefault="00AA48E5" w:rsidP="004219CE">
      <w:pPr>
        <w:ind w:firstLine="284"/>
        <w:rPr>
          <w:sz w:val="20"/>
          <w:lang w:val="uk-UA"/>
        </w:rPr>
      </w:pPr>
      <w:r w:rsidRPr="008C5994">
        <w:rPr>
          <w:sz w:val="20"/>
          <w:lang w:val="uk-UA"/>
        </w:rPr>
        <w:t>Підп. до друку._______Формат А5. Папір друк. Ризо</w:t>
      </w:r>
      <w:r w:rsidRPr="008C5994">
        <w:rPr>
          <w:sz w:val="20"/>
          <w:lang w:val="uk-UA"/>
        </w:rPr>
        <w:t>г</w:t>
      </w:r>
      <w:r w:rsidRPr="008C5994">
        <w:rPr>
          <w:sz w:val="20"/>
          <w:lang w:val="uk-UA"/>
        </w:rPr>
        <w:t>рафія.</w:t>
      </w:r>
    </w:p>
    <w:p w:rsidR="00AA48E5" w:rsidRPr="008C5994" w:rsidRDefault="00AA48E5" w:rsidP="004219CE">
      <w:pPr>
        <w:tabs>
          <w:tab w:val="left" w:pos="426"/>
          <w:tab w:val="left" w:pos="709"/>
        </w:tabs>
        <w:ind w:firstLine="284"/>
        <w:rPr>
          <w:sz w:val="20"/>
          <w:lang w:val="uk-UA"/>
        </w:rPr>
      </w:pPr>
      <w:r w:rsidRPr="008C5994">
        <w:rPr>
          <w:sz w:val="20"/>
          <w:lang w:val="uk-UA"/>
        </w:rPr>
        <w:t>Умов. друк. арк.___. Обл.-вид. арк.___.Тираж 30 экз. Зам. №___.</w:t>
      </w:r>
    </w:p>
    <w:p w:rsidR="00AA48E5" w:rsidRPr="008C5994" w:rsidRDefault="00AA48E5" w:rsidP="004219CE">
      <w:pPr>
        <w:ind w:firstLine="284"/>
        <w:rPr>
          <w:sz w:val="20"/>
          <w:lang w:val="uk-UA"/>
        </w:rPr>
      </w:pPr>
      <w:r w:rsidRPr="008C5994">
        <w:rPr>
          <w:sz w:val="20"/>
          <w:lang w:val="uk-UA"/>
        </w:rPr>
        <w:t>_______________________________________________________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пр. Леніна, м. Харків, 4, ХНМУ, 61022</w:t>
      </w:r>
    </w:p>
    <w:p w:rsidR="00AA48E5" w:rsidRPr="008C5994" w:rsidRDefault="00AA48E5" w:rsidP="004219CE">
      <w:pPr>
        <w:ind w:firstLine="284"/>
        <w:jc w:val="center"/>
        <w:rPr>
          <w:sz w:val="20"/>
          <w:lang w:val="uk-UA"/>
        </w:rPr>
      </w:pPr>
      <w:r w:rsidRPr="008C5994">
        <w:rPr>
          <w:sz w:val="20"/>
          <w:lang w:val="uk-UA"/>
        </w:rPr>
        <w:t>Редакціонно-видавницький відділ</w:t>
      </w:r>
    </w:p>
    <w:p w:rsidR="00AA48E5" w:rsidRPr="008C5994" w:rsidRDefault="00AA48E5" w:rsidP="004219CE">
      <w:pPr>
        <w:suppressAutoHyphens/>
        <w:ind w:firstLine="284"/>
        <w:rPr>
          <w:sz w:val="20"/>
          <w:lang w:val="uk-UA"/>
        </w:rPr>
      </w:pPr>
    </w:p>
    <w:sectPr w:rsidR="00AA48E5" w:rsidRPr="008C5994" w:rsidSect="00786575">
      <w:footerReference w:type="default" r:id="rId32"/>
      <w:pgSz w:w="8392" w:h="11907" w:code="11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C4" w:rsidRDefault="00105AC4" w:rsidP="00FC73EB">
      <w:r>
        <w:separator/>
      </w:r>
    </w:p>
  </w:endnote>
  <w:endnote w:type="continuationSeparator" w:id="1">
    <w:p w:rsidR="00105AC4" w:rsidRDefault="00105AC4" w:rsidP="00FC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EB" w:rsidRDefault="00FC73EB">
    <w:pPr>
      <w:pStyle w:val="af2"/>
      <w:jc w:val="right"/>
    </w:pPr>
    <w:fldSimple w:instr=" PAGE   \* MERGEFORMAT ">
      <w:r w:rsidR="006E5A10">
        <w:rPr>
          <w:noProof/>
        </w:rPr>
        <w:t>32</w:t>
      </w:r>
    </w:fldSimple>
  </w:p>
  <w:p w:rsidR="00FC73EB" w:rsidRDefault="00FC73E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C4" w:rsidRDefault="00105AC4" w:rsidP="00FC73EB">
      <w:r>
        <w:separator/>
      </w:r>
    </w:p>
  </w:footnote>
  <w:footnote w:type="continuationSeparator" w:id="1">
    <w:p w:rsidR="00105AC4" w:rsidRDefault="00105AC4" w:rsidP="00FC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8C"/>
    <w:multiLevelType w:val="hybridMultilevel"/>
    <w:tmpl w:val="CAB05E84"/>
    <w:lvl w:ilvl="0" w:tplc="F7ECB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C94077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A35B58"/>
    <w:multiLevelType w:val="hybridMultilevel"/>
    <w:tmpl w:val="DC60DC86"/>
    <w:lvl w:ilvl="0" w:tplc="941CA0D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C53B9"/>
    <w:multiLevelType w:val="singleLevel"/>
    <w:tmpl w:val="4178FFE6"/>
    <w:lvl w:ilvl="0">
      <w:start w:val="1"/>
      <w:numFmt w:val="decimal"/>
      <w:pStyle w:val="-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3">
    <w:nsid w:val="0B0F7B9F"/>
    <w:multiLevelType w:val="hybridMultilevel"/>
    <w:tmpl w:val="CA36F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46ACE"/>
    <w:multiLevelType w:val="hybridMultilevel"/>
    <w:tmpl w:val="875C4684"/>
    <w:lvl w:ilvl="0" w:tplc="6FB8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943EC"/>
    <w:multiLevelType w:val="hybridMultilevel"/>
    <w:tmpl w:val="1BD8B23A"/>
    <w:lvl w:ilvl="0" w:tplc="73529B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A30A26"/>
    <w:multiLevelType w:val="hybridMultilevel"/>
    <w:tmpl w:val="247E3AF2"/>
    <w:lvl w:ilvl="0" w:tplc="6ECE2C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57D17AD"/>
    <w:multiLevelType w:val="hybridMultilevel"/>
    <w:tmpl w:val="4FE69A74"/>
    <w:lvl w:ilvl="0" w:tplc="C15A22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6527258"/>
    <w:multiLevelType w:val="hybridMultilevel"/>
    <w:tmpl w:val="1BB08A74"/>
    <w:lvl w:ilvl="0" w:tplc="1B587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77110A1"/>
    <w:multiLevelType w:val="hybridMultilevel"/>
    <w:tmpl w:val="41ACDDC4"/>
    <w:lvl w:ilvl="0" w:tplc="E3ACEC0A">
      <w:start w:val="1"/>
      <w:numFmt w:val="bullet"/>
      <w:lvlText w:val="-"/>
      <w:lvlJc w:val="left"/>
      <w:pPr>
        <w:tabs>
          <w:tab w:val="num" w:pos="852"/>
        </w:tabs>
        <w:ind w:left="1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1BCF1D51"/>
    <w:multiLevelType w:val="hybridMultilevel"/>
    <w:tmpl w:val="1E0657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08F3490"/>
    <w:multiLevelType w:val="hybridMultilevel"/>
    <w:tmpl w:val="B2AAC714"/>
    <w:lvl w:ilvl="0" w:tplc="0B6C6C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1289C"/>
    <w:multiLevelType w:val="hybridMultilevel"/>
    <w:tmpl w:val="21FC1F62"/>
    <w:lvl w:ilvl="0" w:tplc="C494ED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5020E0"/>
    <w:multiLevelType w:val="hybridMultilevel"/>
    <w:tmpl w:val="2A2C4F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6C04DCE"/>
    <w:multiLevelType w:val="hybridMultilevel"/>
    <w:tmpl w:val="38AC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8525C"/>
    <w:multiLevelType w:val="hybridMultilevel"/>
    <w:tmpl w:val="56F0B84E"/>
    <w:lvl w:ilvl="0" w:tplc="D0D87E4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05437B"/>
    <w:multiLevelType w:val="hybridMultilevel"/>
    <w:tmpl w:val="898AD8C2"/>
    <w:lvl w:ilvl="0" w:tplc="791CC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191F92"/>
    <w:multiLevelType w:val="hybridMultilevel"/>
    <w:tmpl w:val="BA7E0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167BC"/>
    <w:multiLevelType w:val="hybridMultilevel"/>
    <w:tmpl w:val="96E455E2"/>
    <w:lvl w:ilvl="0" w:tplc="791CC77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E23000"/>
    <w:multiLevelType w:val="hybridMultilevel"/>
    <w:tmpl w:val="7480F3D0"/>
    <w:lvl w:ilvl="0" w:tplc="E3ACEC0A">
      <w:start w:val="1"/>
      <w:numFmt w:val="bullet"/>
      <w:lvlText w:val="-"/>
      <w:lvlJc w:val="left"/>
      <w:pPr>
        <w:tabs>
          <w:tab w:val="num" w:pos="1571"/>
        </w:tabs>
        <w:ind w:left="720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3D465A"/>
    <w:multiLevelType w:val="hybridMultilevel"/>
    <w:tmpl w:val="C3705C1E"/>
    <w:lvl w:ilvl="0" w:tplc="909065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7A61CB1"/>
    <w:multiLevelType w:val="hybridMultilevel"/>
    <w:tmpl w:val="118200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8566D20"/>
    <w:multiLevelType w:val="hybridMultilevel"/>
    <w:tmpl w:val="C44AC70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C03472"/>
    <w:multiLevelType w:val="singleLevel"/>
    <w:tmpl w:val="023E4910"/>
    <w:lvl w:ilvl="0">
      <w:start w:val="1"/>
      <w:numFmt w:val="bullet"/>
      <w:pStyle w:val="a"/>
      <w:lvlText w:val=""/>
      <w:lvlJc w:val="left"/>
      <w:pPr>
        <w:tabs>
          <w:tab w:val="num" w:pos="9840"/>
        </w:tabs>
        <w:ind w:left="9840" w:firstLine="0"/>
      </w:pPr>
      <w:rPr>
        <w:rFonts w:ascii="Symbol" w:hAnsi="Symbol" w:hint="default"/>
        <w:b w:val="0"/>
        <w:sz w:val="24"/>
      </w:rPr>
    </w:lvl>
  </w:abstractNum>
  <w:abstractNum w:abstractNumId="24">
    <w:nsid w:val="3E53464D"/>
    <w:multiLevelType w:val="hybridMultilevel"/>
    <w:tmpl w:val="C96E0838"/>
    <w:lvl w:ilvl="0" w:tplc="C494ED12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AF5567"/>
    <w:multiLevelType w:val="hybridMultilevel"/>
    <w:tmpl w:val="0CCC70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8994D1D"/>
    <w:multiLevelType w:val="hybridMultilevel"/>
    <w:tmpl w:val="74FC4E80"/>
    <w:lvl w:ilvl="0" w:tplc="873CA6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A8C12B4"/>
    <w:multiLevelType w:val="hybridMultilevel"/>
    <w:tmpl w:val="9F7CE608"/>
    <w:lvl w:ilvl="0" w:tplc="E66679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8225B54"/>
    <w:multiLevelType w:val="hybridMultilevel"/>
    <w:tmpl w:val="412A69A0"/>
    <w:lvl w:ilvl="0" w:tplc="FC48FA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40238E"/>
    <w:multiLevelType w:val="hybridMultilevel"/>
    <w:tmpl w:val="659E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A1EA4"/>
    <w:multiLevelType w:val="hybridMultilevel"/>
    <w:tmpl w:val="4B0EC2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4BC4948"/>
    <w:multiLevelType w:val="hybridMultilevel"/>
    <w:tmpl w:val="898AD8C2"/>
    <w:lvl w:ilvl="0" w:tplc="791CC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8596739"/>
    <w:multiLevelType w:val="hybridMultilevel"/>
    <w:tmpl w:val="E0F6D27A"/>
    <w:lvl w:ilvl="0" w:tplc="FB104E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85E269F"/>
    <w:multiLevelType w:val="hybridMultilevel"/>
    <w:tmpl w:val="86EA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9A1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E6CC656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AC1552"/>
    <w:multiLevelType w:val="hybridMultilevel"/>
    <w:tmpl w:val="694C274C"/>
    <w:lvl w:ilvl="0" w:tplc="BD1C803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771CE"/>
    <w:multiLevelType w:val="hybridMultilevel"/>
    <w:tmpl w:val="1A3CB974"/>
    <w:lvl w:ilvl="0" w:tplc="0EAE7A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0042A76"/>
    <w:multiLevelType w:val="hybridMultilevel"/>
    <w:tmpl w:val="BE62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D6ED9"/>
    <w:multiLevelType w:val="hybridMultilevel"/>
    <w:tmpl w:val="1768778C"/>
    <w:lvl w:ilvl="0" w:tplc="7E142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BD55AE5"/>
    <w:multiLevelType w:val="hybridMultilevel"/>
    <w:tmpl w:val="2B64DF56"/>
    <w:lvl w:ilvl="0" w:tplc="4CA0FF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F0F3DEA"/>
    <w:multiLevelType w:val="hybridMultilevel"/>
    <w:tmpl w:val="6FF8EB66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6"/>
  </w:num>
  <w:num w:numId="4">
    <w:abstractNumId w:val="19"/>
  </w:num>
  <w:num w:numId="5">
    <w:abstractNumId w:val="9"/>
  </w:num>
  <w:num w:numId="6">
    <w:abstractNumId w:val="22"/>
  </w:num>
  <w:num w:numId="7">
    <w:abstractNumId w:val="33"/>
  </w:num>
  <w:num w:numId="8">
    <w:abstractNumId w:val="16"/>
  </w:num>
  <w:num w:numId="9">
    <w:abstractNumId w:val="20"/>
  </w:num>
  <w:num w:numId="10">
    <w:abstractNumId w:val="31"/>
  </w:num>
  <w:num w:numId="11">
    <w:abstractNumId w:val="7"/>
  </w:num>
  <w:num w:numId="12">
    <w:abstractNumId w:val="15"/>
  </w:num>
  <w:num w:numId="13">
    <w:abstractNumId w:val="5"/>
  </w:num>
  <w:num w:numId="14">
    <w:abstractNumId w:val="18"/>
  </w:num>
  <w:num w:numId="15">
    <w:abstractNumId w:val="28"/>
  </w:num>
  <w:num w:numId="16">
    <w:abstractNumId w:val="34"/>
  </w:num>
  <w:num w:numId="17">
    <w:abstractNumId w:val="37"/>
  </w:num>
  <w:num w:numId="18">
    <w:abstractNumId w:val="32"/>
  </w:num>
  <w:num w:numId="19">
    <w:abstractNumId w:val="8"/>
  </w:num>
  <w:num w:numId="20">
    <w:abstractNumId w:val="25"/>
  </w:num>
  <w:num w:numId="21">
    <w:abstractNumId w:val="27"/>
  </w:num>
  <w:num w:numId="22">
    <w:abstractNumId w:val="26"/>
  </w:num>
  <w:num w:numId="23">
    <w:abstractNumId w:val="38"/>
  </w:num>
  <w:num w:numId="24">
    <w:abstractNumId w:val="6"/>
  </w:num>
  <w:num w:numId="25">
    <w:abstractNumId w:val="35"/>
  </w:num>
  <w:num w:numId="26">
    <w:abstractNumId w:val="0"/>
  </w:num>
  <w:num w:numId="27">
    <w:abstractNumId w:val="30"/>
  </w:num>
  <w:num w:numId="28">
    <w:abstractNumId w:val="11"/>
  </w:num>
  <w:num w:numId="29">
    <w:abstractNumId w:val="29"/>
  </w:num>
  <w:num w:numId="30">
    <w:abstractNumId w:val="3"/>
  </w:num>
  <w:num w:numId="31">
    <w:abstractNumId w:val="17"/>
  </w:num>
  <w:num w:numId="32">
    <w:abstractNumId w:val="10"/>
  </w:num>
  <w:num w:numId="33">
    <w:abstractNumId w:val="21"/>
  </w:num>
  <w:num w:numId="34">
    <w:abstractNumId w:val="13"/>
  </w:num>
  <w:num w:numId="35">
    <w:abstractNumId w:val="4"/>
  </w:num>
  <w:num w:numId="36">
    <w:abstractNumId w:val="39"/>
  </w:num>
  <w:num w:numId="37">
    <w:abstractNumId w:val="2"/>
  </w:num>
  <w:num w:numId="38">
    <w:abstractNumId w:val="23"/>
  </w:num>
  <w:num w:numId="39">
    <w:abstractNumId w:val="2"/>
    <w:lvlOverride w:ilvl="0">
      <w:startOverride w:val="1"/>
    </w:lvlOverride>
  </w:num>
  <w:num w:numId="40">
    <w:abstractNumId w:val="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stylePaneFormatFilter w:val="3F01"/>
  <w:doNotTrackMoves/>
  <w:defaultTabStop w:val="709"/>
  <w:autoHyphenation/>
  <w:hyphenationZone w:val="57"/>
  <w:doNotHyphenateCap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45"/>
    <w:rsid w:val="000466E3"/>
    <w:rsid w:val="0009177E"/>
    <w:rsid w:val="00105AC4"/>
    <w:rsid w:val="00160D6C"/>
    <w:rsid w:val="00171186"/>
    <w:rsid w:val="001A462B"/>
    <w:rsid w:val="00241845"/>
    <w:rsid w:val="00290E3F"/>
    <w:rsid w:val="002B0947"/>
    <w:rsid w:val="003611E7"/>
    <w:rsid w:val="00394447"/>
    <w:rsid w:val="00397ADC"/>
    <w:rsid w:val="00397D46"/>
    <w:rsid w:val="003F60FB"/>
    <w:rsid w:val="00405A53"/>
    <w:rsid w:val="004219CE"/>
    <w:rsid w:val="0045437D"/>
    <w:rsid w:val="004F734D"/>
    <w:rsid w:val="0050327B"/>
    <w:rsid w:val="005E07ED"/>
    <w:rsid w:val="00644A7D"/>
    <w:rsid w:val="00645217"/>
    <w:rsid w:val="006E5A10"/>
    <w:rsid w:val="006F1D68"/>
    <w:rsid w:val="006F50B3"/>
    <w:rsid w:val="007438A9"/>
    <w:rsid w:val="00786575"/>
    <w:rsid w:val="007A3BE6"/>
    <w:rsid w:val="008A143E"/>
    <w:rsid w:val="008C5994"/>
    <w:rsid w:val="00906874"/>
    <w:rsid w:val="00A55590"/>
    <w:rsid w:val="00AA48E5"/>
    <w:rsid w:val="00AC57B2"/>
    <w:rsid w:val="00B3023E"/>
    <w:rsid w:val="00B93B5F"/>
    <w:rsid w:val="00CC2D63"/>
    <w:rsid w:val="00D37C80"/>
    <w:rsid w:val="00DE3046"/>
    <w:rsid w:val="00E34A74"/>
    <w:rsid w:val="00F535E2"/>
    <w:rsid w:val="00FC5ED3"/>
    <w:rsid w:val="00FC73EB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1845"/>
    <w:rPr>
      <w:rFonts w:eastAsia="Calibri"/>
      <w:sz w:val="24"/>
      <w:szCs w:val="24"/>
    </w:rPr>
  </w:style>
  <w:style w:type="paragraph" w:styleId="1">
    <w:name w:val="heading 1"/>
    <w:basedOn w:val="a0"/>
    <w:next w:val="a0"/>
    <w:qFormat/>
    <w:rsid w:val="00F53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394447"/>
    <w:pPr>
      <w:keepNext/>
      <w:spacing w:before="480" w:after="480" w:line="360" w:lineRule="auto"/>
      <w:ind w:firstLine="709"/>
      <w:jc w:val="both"/>
      <w:outlineLvl w:val="1"/>
    </w:pPr>
    <w:rPr>
      <w:rFonts w:eastAsia="Times New Roman" w:cs="Arial"/>
      <w:b/>
      <w:bCs/>
      <w:iCs/>
      <w:spacing w:val="10"/>
      <w:sz w:val="28"/>
      <w:szCs w:val="28"/>
    </w:rPr>
  </w:style>
  <w:style w:type="paragraph" w:styleId="3">
    <w:name w:val="heading 3"/>
    <w:basedOn w:val="a0"/>
    <w:next w:val="a0"/>
    <w:qFormat/>
    <w:rsid w:val="003F6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535E2"/>
    <w:pPr>
      <w:keepNext/>
      <w:spacing w:line="360" w:lineRule="auto"/>
      <w:ind w:firstLine="709"/>
      <w:jc w:val="center"/>
      <w:outlineLvl w:val="3"/>
    </w:pPr>
    <w:rPr>
      <w:rFonts w:eastAsia="Times New Roman"/>
      <w:sz w:val="28"/>
    </w:rPr>
  </w:style>
  <w:style w:type="paragraph" w:styleId="5">
    <w:name w:val="heading 5"/>
    <w:basedOn w:val="a0"/>
    <w:next w:val="a0"/>
    <w:qFormat/>
    <w:rsid w:val="00F535E2"/>
    <w:pPr>
      <w:keepNext/>
      <w:spacing w:line="336" w:lineRule="auto"/>
      <w:ind w:firstLine="6804"/>
      <w:jc w:val="right"/>
      <w:outlineLvl w:val="4"/>
    </w:pPr>
    <w:rPr>
      <w:rFonts w:eastAsia="Times New Roman"/>
      <w:sz w:val="28"/>
    </w:rPr>
  </w:style>
  <w:style w:type="paragraph" w:styleId="6">
    <w:name w:val="heading 6"/>
    <w:basedOn w:val="a0"/>
    <w:next w:val="a0"/>
    <w:qFormat/>
    <w:rsid w:val="00F535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F535E2"/>
    <w:pPr>
      <w:keepNext/>
      <w:jc w:val="center"/>
      <w:outlineLvl w:val="6"/>
    </w:pPr>
    <w:rPr>
      <w:rFonts w:eastAsia="Times New Roman"/>
      <w:b/>
      <w:bCs/>
      <w:sz w:val="28"/>
    </w:rPr>
  </w:style>
  <w:style w:type="paragraph" w:styleId="8">
    <w:name w:val="heading 8"/>
    <w:basedOn w:val="a0"/>
    <w:next w:val="a0"/>
    <w:qFormat/>
    <w:rsid w:val="00F535E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F535E2"/>
    <w:pPr>
      <w:keepNext/>
      <w:jc w:val="center"/>
      <w:outlineLvl w:val="8"/>
    </w:pPr>
    <w:rPr>
      <w:rFonts w:eastAsia="Times New Roman"/>
      <w:spacing w:val="72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241845"/>
    <w:rPr>
      <w:rFonts w:cs="Times New Roman"/>
      <w:color w:val="0000FF"/>
      <w:u w:val="single"/>
    </w:rPr>
  </w:style>
  <w:style w:type="paragraph" w:customStyle="1" w:styleId="ListParagraph">
    <w:name w:val="List Paragraph"/>
    <w:basedOn w:val="a0"/>
    <w:rsid w:val="00241845"/>
    <w:pPr>
      <w:ind w:left="720"/>
    </w:pPr>
  </w:style>
  <w:style w:type="paragraph" w:customStyle="1" w:styleId="NoSpacing">
    <w:name w:val="No Spacing"/>
    <w:rsid w:val="00906874"/>
    <w:pPr>
      <w:ind w:firstLine="720"/>
      <w:jc w:val="both"/>
    </w:pPr>
    <w:rPr>
      <w:rFonts w:eastAsia="Calibri"/>
      <w:spacing w:val="10"/>
      <w:kern w:val="28"/>
      <w:sz w:val="28"/>
    </w:rPr>
  </w:style>
  <w:style w:type="paragraph" w:customStyle="1" w:styleId="a5">
    <w:name w:val=" Знак Знак Знак"/>
    <w:basedOn w:val="a0"/>
    <w:rsid w:val="00394447"/>
    <w:pPr>
      <w:spacing w:after="20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a6">
    <w:name w:val="Title"/>
    <w:basedOn w:val="a0"/>
    <w:qFormat/>
    <w:rsid w:val="00394447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3F60F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ja-JP"/>
    </w:rPr>
  </w:style>
  <w:style w:type="character" w:customStyle="1" w:styleId="hps">
    <w:name w:val="hps"/>
    <w:basedOn w:val="a1"/>
    <w:rsid w:val="003F60FB"/>
  </w:style>
  <w:style w:type="paragraph" w:styleId="a7">
    <w:name w:val="No Spacing"/>
    <w:qFormat/>
    <w:rsid w:val="00F535E2"/>
    <w:rPr>
      <w:rFonts w:ascii="Calibri" w:hAnsi="Calibri"/>
      <w:sz w:val="22"/>
      <w:szCs w:val="22"/>
      <w:lang w:val="uk-UA" w:eastAsia="uk-UA"/>
    </w:rPr>
  </w:style>
  <w:style w:type="paragraph" w:customStyle="1" w:styleId="a8">
    <w:name w:val="абзац"/>
    <w:rsid w:val="00F535E2"/>
    <w:pPr>
      <w:widowControl w:val="0"/>
      <w:spacing w:line="440" w:lineRule="exact"/>
      <w:ind w:left="6" w:firstLine="720"/>
      <w:jc w:val="both"/>
    </w:pPr>
    <w:rPr>
      <w:sz w:val="28"/>
    </w:rPr>
  </w:style>
  <w:style w:type="paragraph" w:customStyle="1" w:styleId="a">
    <w:name w:val="дефис"/>
    <w:basedOn w:val="a8"/>
    <w:rsid w:val="00F535E2"/>
    <w:pPr>
      <w:numPr>
        <w:numId w:val="38"/>
      </w:numPr>
    </w:pPr>
  </w:style>
  <w:style w:type="paragraph" w:customStyle="1" w:styleId="-">
    <w:name w:val="абзац-номер"/>
    <w:basedOn w:val="a8"/>
    <w:rsid w:val="00F535E2"/>
    <w:pPr>
      <w:numPr>
        <w:numId w:val="37"/>
      </w:numPr>
    </w:pPr>
  </w:style>
  <w:style w:type="paragraph" w:customStyle="1" w:styleId="a9">
    <w:name w:val="А_таб"/>
    <w:basedOn w:val="a8"/>
    <w:next w:val="aa"/>
    <w:rsid w:val="00F535E2"/>
    <w:pPr>
      <w:keepNext/>
      <w:spacing w:before="180"/>
      <w:ind w:firstLine="6798"/>
      <w:jc w:val="left"/>
    </w:pPr>
  </w:style>
  <w:style w:type="paragraph" w:customStyle="1" w:styleId="aa">
    <w:name w:val="А_н_таб"/>
    <w:basedOn w:val="a8"/>
    <w:rsid w:val="00F535E2"/>
    <w:pPr>
      <w:keepNext/>
      <w:keepLines/>
      <w:spacing w:after="240"/>
      <w:ind w:hanging="6"/>
      <w:jc w:val="center"/>
    </w:pPr>
  </w:style>
  <w:style w:type="paragraph" w:styleId="ab">
    <w:name w:val="Body Text Indent"/>
    <w:basedOn w:val="a0"/>
    <w:rsid w:val="00F535E2"/>
    <w:pPr>
      <w:ind w:firstLine="708"/>
      <w:jc w:val="both"/>
    </w:pPr>
    <w:rPr>
      <w:rFonts w:eastAsia="Times New Roman"/>
    </w:rPr>
  </w:style>
  <w:style w:type="paragraph" w:styleId="ac">
    <w:name w:val="Body Text"/>
    <w:basedOn w:val="a0"/>
    <w:rsid w:val="00F535E2"/>
    <w:pPr>
      <w:jc w:val="both"/>
    </w:pPr>
    <w:rPr>
      <w:rFonts w:eastAsia="Times New Roman"/>
    </w:rPr>
  </w:style>
  <w:style w:type="paragraph" w:styleId="30">
    <w:name w:val="Body Text 3"/>
    <w:basedOn w:val="a0"/>
    <w:rsid w:val="00F535E2"/>
    <w:pPr>
      <w:jc w:val="center"/>
    </w:pPr>
    <w:rPr>
      <w:rFonts w:eastAsia="Times New Roman"/>
    </w:rPr>
  </w:style>
  <w:style w:type="paragraph" w:styleId="ad">
    <w:name w:val="header"/>
    <w:basedOn w:val="a0"/>
    <w:rsid w:val="00F535E2"/>
    <w:pPr>
      <w:tabs>
        <w:tab w:val="center" w:pos="4153"/>
        <w:tab w:val="right" w:pos="8306"/>
      </w:tabs>
    </w:pPr>
    <w:rPr>
      <w:rFonts w:eastAsia="Times New Roman"/>
    </w:rPr>
  </w:style>
  <w:style w:type="paragraph" w:styleId="ae">
    <w:name w:val="caption"/>
    <w:basedOn w:val="a0"/>
    <w:next w:val="a0"/>
    <w:qFormat/>
    <w:rsid w:val="00F535E2"/>
    <w:pPr>
      <w:spacing w:before="480" w:line="360" w:lineRule="auto"/>
      <w:ind w:firstLine="709"/>
      <w:jc w:val="both"/>
    </w:pPr>
    <w:rPr>
      <w:rFonts w:eastAsia="Times New Roman"/>
      <w:b/>
      <w:sz w:val="32"/>
      <w:szCs w:val="20"/>
    </w:rPr>
  </w:style>
  <w:style w:type="paragraph" w:customStyle="1" w:styleId="FR1">
    <w:name w:val="FR1"/>
    <w:rsid w:val="00F535E2"/>
    <w:rPr>
      <w:snapToGrid w:val="0"/>
      <w:sz w:val="16"/>
    </w:rPr>
  </w:style>
  <w:style w:type="paragraph" w:styleId="af">
    <w:name w:val="footnote text"/>
    <w:basedOn w:val="a0"/>
    <w:semiHidden/>
    <w:rsid w:val="00F535E2"/>
    <w:rPr>
      <w:rFonts w:eastAsia="Times New Roman"/>
      <w:sz w:val="20"/>
      <w:szCs w:val="20"/>
    </w:rPr>
  </w:style>
  <w:style w:type="character" w:styleId="af0">
    <w:name w:val="page number"/>
    <w:basedOn w:val="a1"/>
    <w:rsid w:val="00F535E2"/>
  </w:style>
  <w:style w:type="paragraph" w:styleId="20">
    <w:name w:val="Body Text Indent 2"/>
    <w:basedOn w:val="a0"/>
    <w:rsid w:val="00F535E2"/>
    <w:pPr>
      <w:spacing w:line="360" w:lineRule="auto"/>
      <w:ind w:firstLine="720"/>
    </w:pPr>
    <w:rPr>
      <w:rFonts w:eastAsia="Times New Roman"/>
      <w:sz w:val="28"/>
    </w:rPr>
  </w:style>
  <w:style w:type="paragraph" w:styleId="af1">
    <w:name w:val="Block Text"/>
    <w:basedOn w:val="a0"/>
    <w:rsid w:val="00F535E2"/>
    <w:pPr>
      <w:ind w:left="113" w:right="113"/>
      <w:jc w:val="center"/>
    </w:pPr>
    <w:rPr>
      <w:rFonts w:eastAsia="Times New Roman"/>
      <w:sz w:val="28"/>
    </w:rPr>
  </w:style>
  <w:style w:type="paragraph" w:styleId="31">
    <w:name w:val="Body Text Indent 3"/>
    <w:basedOn w:val="a0"/>
    <w:rsid w:val="00F535E2"/>
    <w:pPr>
      <w:spacing w:line="360" w:lineRule="auto"/>
      <w:ind w:firstLine="709"/>
      <w:jc w:val="center"/>
    </w:pPr>
    <w:rPr>
      <w:rFonts w:eastAsia="Times New Roman"/>
      <w:i/>
      <w:sz w:val="28"/>
    </w:rPr>
  </w:style>
  <w:style w:type="paragraph" w:styleId="af2">
    <w:name w:val="footer"/>
    <w:basedOn w:val="a0"/>
    <w:link w:val="af3"/>
    <w:uiPriority w:val="99"/>
    <w:rsid w:val="00F535E2"/>
    <w:pPr>
      <w:tabs>
        <w:tab w:val="center" w:pos="4153"/>
        <w:tab w:val="right" w:pos="8306"/>
      </w:tabs>
    </w:pPr>
    <w:rPr>
      <w:rFonts w:eastAsia="Times New Roman"/>
    </w:rPr>
  </w:style>
  <w:style w:type="paragraph" w:styleId="21">
    <w:name w:val="Body Text 2"/>
    <w:basedOn w:val="a0"/>
    <w:rsid w:val="00F535E2"/>
    <w:pPr>
      <w:jc w:val="center"/>
    </w:pPr>
    <w:rPr>
      <w:rFonts w:eastAsia="Times New Roman"/>
      <w:sz w:val="28"/>
    </w:rPr>
  </w:style>
  <w:style w:type="paragraph" w:customStyle="1" w:styleId="Normal">
    <w:name w:val="Normal"/>
    <w:rsid w:val="00F535E2"/>
    <w:pPr>
      <w:widowControl w:val="0"/>
      <w:snapToGrid w:val="0"/>
      <w:spacing w:line="480" w:lineRule="auto"/>
      <w:ind w:firstLine="720"/>
      <w:jc w:val="both"/>
    </w:pPr>
    <w:rPr>
      <w:sz w:val="24"/>
    </w:rPr>
  </w:style>
  <w:style w:type="paragraph" w:customStyle="1" w:styleId="22">
    <w:name w:val="заголовок 2"/>
    <w:basedOn w:val="a8"/>
    <w:rsid w:val="00F535E2"/>
    <w:pPr>
      <w:ind w:left="1418" w:hanging="692"/>
      <w:jc w:val="left"/>
    </w:pPr>
  </w:style>
  <w:style w:type="paragraph" w:styleId="af4">
    <w:name w:val="Normal (Web)"/>
    <w:basedOn w:val="a0"/>
    <w:rsid w:val="00F535E2"/>
    <w:pPr>
      <w:spacing w:before="100" w:beforeAutospacing="1" w:after="100" w:afterAutospacing="1"/>
    </w:pPr>
    <w:rPr>
      <w:rFonts w:eastAsia="Times New Roman"/>
    </w:rPr>
  </w:style>
  <w:style w:type="paragraph" w:styleId="60">
    <w:name w:val="toc 6"/>
    <w:basedOn w:val="a0"/>
    <w:next w:val="a0"/>
    <w:autoRedefine/>
    <w:semiHidden/>
    <w:rsid w:val="00F535E2"/>
    <w:pPr>
      <w:ind w:left="1200"/>
    </w:pPr>
    <w:rPr>
      <w:rFonts w:eastAsia="Times New Roman"/>
    </w:rPr>
  </w:style>
  <w:style w:type="paragraph" w:customStyle="1" w:styleId="af5">
    <w:name w:val="абзац_м"/>
    <w:rsid w:val="00F535E2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f3">
    <w:name w:val="Нижний колонтитул Знак"/>
    <w:basedOn w:val="a1"/>
    <w:link w:val="af2"/>
    <w:uiPriority w:val="99"/>
    <w:rsid w:val="00FC73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tv.sportedu.ru/video/metanie-kopya-sovremennaya-tekhnik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runners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hyperlink" Target="http://online.sportedu.ru/1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rusathletics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hyperlink" Target="http://tv.sportedu.ru/video/spetsialnye-uprazhneniya-metatelya-kopya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online.sportedu.ru/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Relationship Id="rId27" Type="http://schemas.openxmlformats.org/officeDocument/2006/relationships/hyperlink" Target="http://tv.sportedu.ru/video/tolkanie-yadra-sovremennaya-tekhnika" TargetMode="External"/><Relationship Id="rId30" Type="http://schemas.openxmlformats.org/officeDocument/2006/relationships/hyperlink" Target="http://online.sportedu.ru/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/>
  <LinksUpToDate>false</LinksUpToDate>
  <CharactersWithSpaces>45104</CharactersWithSpaces>
  <SharedDoc>false</SharedDoc>
  <HLinks>
    <vt:vector size="48" baseType="variant"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http://online.sportedu.ru/018</vt:lpwstr>
      </vt:variant>
      <vt:variant>
        <vt:lpwstr/>
      </vt:variant>
      <vt:variant>
        <vt:i4>1310732</vt:i4>
      </vt:variant>
      <vt:variant>
        <vt:i4>18</vt:i4>
      </vt:variant>
      <vt:variant>
        <vt:i4>0</vt:i4>
      </vt:variant>
      <vt:variant>
        <vt:i4>5</vt:i4>
      </vt:variant>
      <vt:variant>
        <vt:lpwstr>http://online.sportedu.ru/033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http://online.sportedu.ru/170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http://tv.sportedu.ru/video/spetsialnye-uprazhneniya-metatelya-kopya</vt:lpwstr>
      </vt:variant>
      <vt:variant>
        <vt:lpwstr/>
      </vt:variant>
      <vt:variant>
        <vt:i4>5505106</vt:i4>
      </vt:variant>
      <vt:variant>
        <vt:i4>9</vt:i4>
      </vt:variant>
      <vt:variant>
        <vt:i4>0</vt:i4>
      </vt:variant>
      <vt:variant>
        <vt:i4>5</vt:i4>
      </vt:variant>
      <vt:variant>
        <vt:lpwstr>http://tv.sportedu.ru/video/tolkanie-yadra-sovremennaya-tekhnika</vt:lpwstr>
      </vt:variant>
      <vt:variant>
        <vt:lpwstr/>
      </vt:variant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http://tv.sportedu.ru/video/metanie-kopya-sovremennaya-tekhnika</vt:lpwstr>
      </vt:variant>
      <vt:variant>
        <vt:lpwstr/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http://www.runners.ru/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http://www.rusathletics.com/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Anna</dc:creator>
  <cp:keywords/>
  <dc:description/>
  <cp:lastModifiedBy>XP GAME 2008</cp:lastModifiedBy>
  <cp:revision>1</cp:revision>
  <dcterms:created xsi:type="dcterms:W3CDTF">2016-01-04T10:37:00Z</dcterms:created>
  <dcterms:modified xsi:type="dcterms:W3CDTF">2016-01-14T10:44:00Z</dcterms:modified>
</cp:coreProperties>
</file>