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A" w:rsidRPr="008E3FB1" w:rsidRDefault="00A1625A" w:rsidP="008E3FB1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</w:rPr>
        <w:t xml:space="preserve">Носок Лада Александровна,  </w:t>
      </w:r>
      <w:proofErr w:type="spellStart"/>
      <w:r w:rsidRPr="008E3FB1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8E3FB1">
        <w:rPr>
          <w:rFonts w:ascii="Times New Roman" w:hAnsi="Times New Roman" w:cs="Times New Roman"/>
          <w:sz w:val="28"/>
          <w:szCs w:val="28"/>
        </w:rPr>
        <w:t xml:space="preserve"> Алина Витальевна</w:t>
      </w:r>
    </w:p>
    <w:p w:rsidR="00A1625A" w:rsidRPr="008E3FB1" w:rsidRDefault="00A1625A" w:rsidP="008E3FB1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  <w:lang w:val="uk-UA"/>
        </w:rPr>
        <w:t>РОЛЬ УСЛОВНО-ПАТОГЕНН</w:t>
      </w:r>
      <w:r w:rsidRPr="008E3FB1">
        <w:rPr>
          <w:rFonts w:ascii="Times New Roman" w:hAnsi="Times New Roman" w:cs="Times New Roman"/>
          <w:sz w:val="28"/>
          <w:szCs w:val="28"/>
        </w:rPr>
        <w:t>ЫХ МИКРООРГАНИЗМОВ В ВОЗНИКНОВЕНИИ ГНОЙНО-СЕПТИЧЕСКИХ</w:t>
      </w:r>
      <w:r w:rsidR="006E3D26" w:rsidRPr="008E3FB1">
        <w:rPr>
          <w:rFonts w:ascii="Times New Roman" w:hAnsi="Times New Roman" w:cs="Times New Roman"/>
          <w:sz w:val="28"/>
          <w:szCs w:val="28"/>
        </w:rPr>
        <w:t xml:space="preserve"> </w:t>
      </w:r>
      <w:r w:rsidRPr="008E3FB1">
        <w:rPr>
          <w:rFonts w:ascii="Times New Roman" w:hAnsi="Times New Roman" w:cs="Times New Roman"/>
          <w:sz w:val="28"/>
          <w:szCs w:val="28"/>
        </w:rPr>
        <w:t>ЗАБОЛЕВАНИЙ В СТОМАТОЛОГИЧЕСКОЙ ПРАКТИКЕ</w:t>
      </w:r>
    </w:p>
    <w:p w:rsidR="00A1625A" w:rsidRPr="008E3FB1" w:rsidRDefault="00A1625A" w:rsidP="008E3FB1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A1625A" w:rsidRPr="008E3FB1" w:rsidRDefault="00A1625A" w:rsidP="008E3FB1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</w:rPr>
        <w:t xml:space="preserve">Кафедра микробиологии вирусологии и </w:t>
      </w:r>
      <w:r w:rsidR="00A139D7" w:rsidRPr="008E3FB1">
        <w:rPr>
          <w:rFonts w:ascii="Times New Roman" w:hAnsi="Times New Roman" w:cs="Times New Roman"/>
          <w:sz w:val="28"/>
          <w:szCs w:val="28"/>
        </w:rPr>
        <w:t>иммунологии, г. Харьков</w:t>
      </w:r>
      <w:r w:rsidRPr="008E3FB1">
        <w:rPr>
          <w:rFonts w:ascii="Times New Roman" w:hAnsi="Times New Roman" w:cs="Times New Roman"/>
          <w:sz w:val="28"/>
          <w:szCs w:val="28"/>
        </w:rPr>
        <w:t>, Украина</w:t>
      </w:r>
    </w:p>
    <w:p w:rsidR="0061140F" w:rsidRPr="008E3FB1" w:rsidRDefault="00A1625A" w:rsidP="00A139D7">
      <w:pPr>
        <w:spacing w:before="30" w:after="3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61140F" w:rsidRPr="008E3FB1">
        <w:rPr>
          <w:rFonts w:ascii="Times New Roman" w:hAnsi="Times New Roman" w:cs="Times New Roman"/>
          <w:sz w:val="28"/>
          <w:szCs w:val="28"/>
        </w:rPr>
        <w:t xml:space="preserve"> канд. биол. наук </w:t>
      </w:r>
      <w:r w:rsidRPr="008E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B1">
        <w:rPr>
          <w:rFonts w:ascii="Times New Roman" w:hAnsi="Times New Roman" w:cs="Times New Roman"/>
          <w:i/>
          <w:sz w:val="28"/>
          <w:szCs w:val="28"/>
        </w:rPr>
        <w:t>Днестранская</w:t>
      </w:r>
      <w:proofErr w:type="spellEnd"/>
      <w:r w:rsidR="0061140F" w:rsidRPr="008E3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9D7" w:rsidRPr="008E3FB1">
        <w:rPr>
          <w:rFonts w:ascii="Times New Roman" w:hAnsi="Times New Roman" w:cs="Times New Roman"/>
          <w:i/>
          <w:sz w:val="28"/>
          <w:szCs w:val="28"/>
        </w:rPr>
        <w:t>Л.И.</w:t>
      </w:r>
    </w:p>
    <w:p w:rsidR="00154DE2" w:rsidRPr="00A1625A" w:rsidRDefault="00154DE2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циркуляция микроорганизмов в стоматологических</w:t>
      </w:r>
      <w:r w:rsidRPr="00A1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учреждениях обеспечивается спецификой проводимых манипуляций связанные с лечением, удалением и</w:t>
      </w:r>
      <w:r w:rsidRPr="00A162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40F">
        <w:rPr>
          <w:rStyle w:val="hl"/>
          <w:rFonts w:ascii="Times New Roman" w:hAnsi="Times New Roman" w:cs="Times New Roman"/>
          <w:sz w:val="28"/>
          <w:szCs w:val="28"/>
        </w:rPr>
        <w:t>протезированием зубов</w:t>
      </w:r>
      <w:r w:rsidRPr="00611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140F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полости рта, при котором выделяется большое количество микроорганизмов различных видов, что способствует увеличению риска передачи</w:t>
      </w:r>
      <w:r w:rsidRPr="00611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140F">
        <w:rPr>
          <w:rStyle w:val="hl"/>
          <w:rFonts w:ascii="Times New Roman" w:hAnsi="Times New Roman" w:cs="Times New Roman"/>
          <w:sz w:val="28"/>
          <w:szCs w:val="28"/>
        </w:rPr>
        <w:t>внутрибольничных</w:t>
      </w:r>
      <w:r w:rsidRPr="006114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инфекций</w:t>
      </w:r>
    </w:p>
    <w:p w:rsidR="006E3D26" w:rsidRDefault="00154DE2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Во всех отделениях стоматологических поликлиник циркулирует определенный набор микроорганизмов, как грамположительных родов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</w:rPr>
        <w:t>Staphylococcus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Streptococcus</w:t>
      </w:r>
      <w:proofErr w:type="spellEnd"/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, составляющие боле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е 50%, так и </w:t>
      </w:r>
      <w:bookmarkStart w:id="0" w:name="_GoBack"/>
      <w:bookmarkEnd w:id="0"/>
      <w:r w:rsidRPr="00A1625A">
        <w:rPr>
          <w:rFonts w:ascii="Times New Roman" w:hAnsi="Times New Roman" w:cs="Times New Roman"/>
          <w:color w:val="000000"/>
          <w:sz w:val="28"/>
          <w:szCs w:val="28"/>
        </w:rPr>
        <w:t>грамотрицательных родов —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</w:rPr>
        <w:t>Echerichia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</w:rPr>
        <w:t>Ps.aeruginosa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</w:rPr>
        <w:t>Klebsiella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</w:rPr>
        <w:t>Proteus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>, удельный вес которых составил - 34%.</w:t>
      </w:r>
    </w:p>
    <w:p w:rsidR="006E3D26" w:rsidRDefault="00154DE2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5A">
        <w:rPr>
          <w:rFonts w:ascii="Times New Roman" w:hAnsi="Times New Roman" w:cs="Times New Roman"/>
          <w:color w:val="000000"/>
          <w:sz w:val="28"/>
          <w:szCs w:val="28"/>
        </w:rPr>
        <w:t>Мы сопоставили задачу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-изучить чувствительность услов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>но патогенных микроорганизмов полости рта у стоматологических больных к антибиотикам</w:t>
      </w:r>
      <w:r w:rsidR="00DF4248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F4248" w:rsidRPr="00A1625A">
        <w:rPr>
          <w:rFonts w:ascii="Times New Roman" w:hAnsi="Times New Roman" w:cs="Times New Roman"/>
          <w:sz w:val="28"/>
          <w:szCs w:val="28"/>
        </w:rPr>
        <w:t xml:space="preserve">эритромицин, </w:t>
      </w:r>
      <w:proofErr w:type="spellStart"/>
      <w:r w:rsidR="00DF4248" w:rsidRPr="00A1625A">
        <w:rPr>
          <w:rFonts w:ascii="Times New Roman" w:hAnsi="Times New Roman" w:cs="Times New Roman"/>
          <w:sz w:val="28"/>
          <w:szCs w:val="28"/>
        </w:rPr>
        <w:t>тетрацеклин</w:t>
      </w:r>
      <w:proofErr w:type="spellEnd"/>
      <w:r w:rsidR="00DF4248" w:rsidRPr="00A16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248" w:rsidRPr="00A1625A">
        <w:rPr>
          <w:rFonts w:ascii="Times New Roman" w:hAnsi="Times New Roman" w:cs="Times New Roman"/>
          <w:sz w:val="28"/>
          <w:szCs w:val="28"/>
        </w:rPr>
        <w:t>линкомицын</w:t>
      </w:r>
      <w:proofErr w:type="spellEnd"/>
      <w:r w:rsidR="00DF4248" w:rsidRPr="00A16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248" w:rsidRPr="00A1625A">
        <w:rPr>
          <w:rFonts w:ascii="Times New Roman" w:hAnsi="Times New Roman" w:cs="Times New Roman"/>
          <w:sz w:val="28"/>
          <w:szCs w:val="28"/>
        </w:rPr>
        <w:t>ампецилин</w:t>
      </w:r>
      <w:proofErr w:type="spellEnd"/>
      <w:r w:rsidR="00DF4248" w:rsidRPr="00A1625A">
        <w:rPr>
          <w:rFonts w:ascii="Times New Roman" w:hAnsi="Times New Roman" w:cs="Times New Roman"/>
          <w:sz w:val="28"/>
          <w:szCs w:val="28"/>
        </w:rPr>
        <w:t>, левомицетин</w:t>
      </w:r>
      <w:r w:rsidR="00DF4248" w:rsidRPr="00A162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дезинфицирующим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</w:t>
      </w:r>
      <w:r w:rsidR="00DF4248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F4248" w:rsidRPr="00A1625A">
        <w:rPr>
          <w:rFonts w:ascii="Times New Roman" w:hAnsi="Times New Roman" w:cs="Times New Roman"/>
          <w:sz w:val="28"/>
          <w:szCs w:val="28"/>
        </w:rPr>
        <w:t xml:space="preserve">1% раствор хлорамина, 5% раствор хлорамина, фурацилин, 3% раствор водорода и 3% раствор карболовой кислоты, </w:t>
      </w:r>
      <w:proofErr w:type="spellStart"/>
      <w:r w:rsidR="00DF4248" w:rsidRPr="00A1625A">
        <w:rPr>
          <w:rFonts w:ascii="Times New Roman" w:hAnsi="Times New Roman" w:cs="Times New Roman"/>
          <w:sz w:val="28"/>
          <w:szCs w:val="28"/>
        </w:rPr>
        <w:t>йодинолу</w:t>
      </w:r>
      <w:proofErr w:type="spellEnd"/>
      <w:r w:rsidR="00DF4248" w:rsidRPr="00A1625A">
        <w:rPr>
          <w:rFonts w:ascii="Times New Roman" w:hAnsi="Times New Roman" w:cs="Times New Roman"/>
          <w:sz w:val="28"/>
          <w:szCs w:val="28"/>
        </w:rPr>
        <w:t>.</w:t>
      </w:r>
      <w:r w:rsidR="00DF4248" w:rsidRPr="00A162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. С этой целью нами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выведено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6 штаммов </w:t>
      </w:r>
      <w:r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Bacteria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Sublitis</w:t>
      </w:r>
      <w:proofErr w:type="spellEnd"/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2 штамма </w:t>
      </w:r>
      <w:r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Pseudomonas</w:t>
      </w:r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aeruginos</w:t>
      </w:r>
      <w:proofErr w:type="spellEnd"/>
      <w:r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а, 2 штамма </w:t>
      </w:r>
      <w:r w:rsidR="00E52A39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Proteus</w:t>
      </w:r>
      <w:r w:rsidR="00E52A39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4 штамма </w:t>
      </w:r>
      <w:r w:rsidR="007304B8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7304B8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04B8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coli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5 штаммов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Aureus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, 3 штамма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Kl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  <w:lang w:val="en-US"/>
        </w:rPr>
        <w:t>Pneumonia</w:t>
      </w:r>
      <w:r w:rsidR="00286F3E" w:rsidRPr="00A1625A">
        <w:rPr>
          <w:rFonts w:ascii="Times New Roman" w:hAnsi="Times New Roman" w:cs="Times New Roman"/>
          <w:color w:val="000000"/>
          <w:sz w:val="28"/>
          <w:szCs w:val="28"/>
        </w:rPr>
        <w:t xml:space="preserve"> и 10 штаммов грамотрицательных палочек, относящихся к одному виду (по морфологическим, культурным и биохимическим признакам), по всей вероятности являющимися представителями постоянной микрофлоры полости рта. </w:t>
      </w:r>
    </w:p>
    <w:p w:rsidR="00A06BA5" w:rsidRPr="006E3D26" w:rsidRDefault="00A06BA5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5A">
        <w:rPr>
          <w:rFonts w:ascii="Times New Roman" w:hAnsi="Times New Roman" w:cs="Times New Roman"/>
          <w:sz w:val="28"/>
          <w:szCs w:val="28"/>
        </w:rPr>
        <w:lastRenderedPageBreak/>
        <w:t xml:space="preserve">Нами отмечено, что среди условно-патогенных микробов, были штаммы устойчивые не только к антибиотикам, но и дезинфицирующим веществам. А это значит, что многие микроорганизмы могут быть возбудителями внутрибольничных инфекций. Таких как: лимфадениты (около 50%), периоститы 15%, остеомиелиты 7,5%, флегмоны 5%, постинфекционные абсцессы 3,5%. </w:t>
      </w:r>
    </w:p>
    <w:p w:rsidR="00154DE2" w:rsidRPr="00A1625A" w:rsidRDefault="00A06BA5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5A">
        <w:rPr>
          <w:rFonts w:ascii="Times New Roman" w:hAnsi="Times New Roman" w:cs="Times New Roman"/>
          <w:sz w:val="28"/>
          <w:szCs w:val="28"/>
        </w:rPr>
        <w:t xml:space="preserve">Так как многие микроорганизм, циркулирующие в стоматологических поликлиниках обладают выраженной </w:t>
      </w:r>
      <w:proofErr w:type="spellStart"/>
      <w:r w:rsidRPr="00A1625A">
        <w:rPr>
          <w:rFonts w:ascii="Times New Roman" w:hAnsi="Times New Roman" w:cs="Times New Roman"/>
          <w:sz w:val="28"/>
          <w:szCs w:val="28"/>
        </w:rPr>
        <w:t>полирезистентностью</w:t>
      </w:r>
      <w:proofErr w:type="spellEnd"/>
      <w:r w:rsidRPr="00A1625A">
        <w:rPr>
          <w:rFonts w:ascii="Times New Roman" w:hAnsi="Times New Roman" w:cs="Times New Roman"/>
          <w:sz w:val="28"/>
          <w:szCs w:val="28"/>
        </w:rPr>
        <w:t xml:space="preserve"> к 7-10 антибиотикам, то в результате для лечения при гнойно-воспалительных процессах предложены </w:t>
      </w:r>
      <w:proofErr w:type="spellStart"/>
      <w:r w:rsidRPr="00A1625A">
        <w:rPr>
          <w:rFonts w:ascii="Times New Roman" w:hAnsi="Times New Roman" w:cs="Times New Roman"/>
          <w:sz w:val="28"/>
          <w:szCs w:val="28"/>
        </w:rPr>
        <w:t>физидин</w:t>
      </w:r>
      <w:proofErr w:type="spellEnd"/>
      <w:r w:rsidRPr="00A16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5A">
        <w:rPr>
          <w:rFonts w:ascii="Times New Roman" w:hAnsi="Times New Roman" w:cs="Times New Roman"/>
          <w:sz w:val="28"/>
          <w:szCs w:val="28"/>
        </w:rPr>
        <w:t>линкомицин</w:t>
      </w:r>
      <w:proofErr w:type="spellEnd"/>
      <w:r w:rsidRPr="00A1625A">
        <w:rPr>
          <w:rFonts w:ascii="Times New Roman" w:hAnsi="Times New Roman" w:cs="Times New Roman"/>
          <w:sz w:val="28"/>
          <w:szCs w:val="28"/>
        </w:rPr>
        <w:t xml:space="preserve">, гентамицин, стрептомицин, бисептол, </w:t>
      </w:r>
      <w:proofErr w:type="spellStart"/>
      <w:r w:rsidRPr="00A1625A">
        <w:rPr>
          <w:rFonts w:ascii="Times New Roman" w:hAnsi="Times New Roman" w:cs="Times New Roman"/>
          <w:sz w:val="28"/>
          <w:szCs w:val="28"/>
        </w:rPr>
        <w:t>цефалексин</w:t>
      </w:r>
      <w:proofErr w:type="spellEnd"/>
      <w:r w:rsidRPr="00A1625A">
        <w:rPr>
          <w:rFonts w:ascii="Times New Roman" w:hAnsi="Times New Roman" w:cs="Times New Roman"/>
          <w:sz w:val="28"/>
          <w:szCs w:val="28"/>
        </w:rPr>
        <w:t>.</w:t>
      </w:r>
    </w:p>
    <w:p w:rsidR="00A06BA5" w:rsidRPr="00A1625A" w:rsidRDefault="00A06BA5" w:rsidP="00A139D7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5A">
        <w:rPr>
          <w:rFonts w:ascii="Times New Roman" w:hAnsi="Times New Roman" w:cs="Times New Roman"/>
          <w:sz w:val="28"/>
          <w:szCs w:val="28"/>
        </w:rPr>
        <w:t xml:space="preserve">Возникновение штаммов резистентных к антибиотикам и дезинфицирующим веществам их бесконтрольная циркуляция и распространение отрицательно </w:t>
      </w:r>
      <w:r w:rsidR="00DF4248" w:rsidRPr="00A1625A">
        <w:rPr>
          <w:rFonts w:ascii="Times New Roman" w:hAnsi="Times New Roman" w:cs="Times New Roman"/>
          <w:sz w:val="28"/>
          <w:szCs w:val="28"/>
        </w:rPr>
        <w:t>сказывается на профилактике и лечении гнойно- септических осложнений. Поэтому необходим бактериологический контроль, определение чувствительности выделенных штаммов микроорганизмов к антибиотикам и дезинфицирующим веществам. Такой контроль будет способствовать предупреждению гнойных осложнений в полости рта.</w:t>
      </w:r>
    </w:p>
    <w:sectPr w:rsidR="00A06BA5" w:rsidRPr="00A1625A" w:rsidSect="006114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90C"/>
    <w:multiLevelType w:val="hybridMultilevel"/>
    <w:tmpl w:val="836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3B51"/>
    <w:multiLevelType w:val="hybridMultilevel"/>
    <w:tmpl w:val="BA481170"/>
    <w:lvl w:ilvl="0" w:tplc="4AD8C1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2"/>
    <w:rsid w:val="00154DE2"/>
    <w:rsid w:val="00286F3E"/>
    <w:rsid w:val="0061140F"/>
    <w:rsid w:val="006E3D26"/>
    <w:rsid w:val="007304B8"/>
    <w:rsid w:val="008E3FB1"/>
    <w:rsid w:val="00A06BA5"/>
    <w:rsid w:val="00A139D7"/>
    <w:rsid w:val="00A1625A"/>
    <w:rsid w:val="00D25069"/>
    <w:rsid w:val="00D674F6"/>
    <w:rsid w:val="00DF4248"/>
    <w:rsid w:val="00E52A39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E2"/>
    <w:pPr>
      <w:ind w:left="720"/>
      <w:contextualSpacing/>
    </w:pPr>
  </w:style>
  <w:style w:type="character" w:customStyle="1" w:styleId="apple-converted-space">
    <w:name w:val="apple-converted-space"/>
    <w:basedOn w:val="a0"/>
    <w:rsid w:val="00154DE2"/>
  </w:style>
  <w:style w:type="character" w:customStyle="1" w:styleId="hl">
    <w:name w:val="hl"/>
    <w:basedOn w:val="a0"/>
    <w:rsid w:val="0015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E2"/>
    <w:pPr>
      <w:ind w:left="720"/>
      <w:contextualSpacing/>
    </w:pPr>
  </w:style>
  <w:style w:type="character" w:customStyle="1" w:styleId="apple-converted-space">
    <w:name w:val="apple-converted-space"/>
    <w:basedOn w:val="a0"/>
    <w:rsid w:val="00154DE2"/>
  </w:style>
  <w:style w:type="character" w:customStyle="1" w:styleId="hl">
    <w:name w:val="hl"/>
    <w:basedOn w:val="a0"/>
    <w:rsid w:val="0015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Nosok</dc:creator>
  <cp:keywords/>
  <dc:description/>
  <cp:lastModifiedBy>Amigo</cp:lastModifiedBy>
  <cp:revision>7</cp:revision>
  <dcterms:created xsi:type="dcterms:W3CDTF">2015-12-13T13:45:00Z</dcterms:created>
  <dcterms:modified xsi:type="dcterms:W3CDTF">2015-12-18T08:41:00Z</dcterms:modified>
</cp:coreProperties>
</file>