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CC" w:rsidRPr="00FB63CC" w:rsidRDefault="00FB63CC" w:rsidP="00FB63CC">
      <w:pPr>
        <w:jc w:val="both"/>
        <w:rPr>
          <w:bCs/>
          <w:sz w:val="28"/>
          <w:szCs w:val="28"/>
        </w:rPr>
      </w:pPr>
      <w:proofErr w:type="spellStart"/>
      <w:r w:rsidRPr="00FB63CC">
        <w:rPr>
          <w:bCs/>
          <w:sz w:val="28"/>
          <w:szCs w:val="28"/>
          <w:lang w:val="uk-UA"/>
        </w:rPr>
        <w:t>Сборник</w:t>
      </w:r>
      <w:proofErr w:type="spellEnd"/>
      <w:r w:rsidRPr="00FB63CC">
        <w:rPr>
          <w:bCs/>
          <w:sz w:val="28"/>
          <w:szCs w:val="28"/>
          <w:lang w:val="uk-UA"/>
        </w:rPr>
        <w:t xml:space="preserve"> </w:t>
      </w:r>
      <w:proofErr w:type="spellStart"/>
      <w:r w:rsidRPr="00FB63CC">
        <w:rPr>
          <w:bCs/>
          <w:sz w:val="28"/>
          <w:szCs w:val="28"/>
          <w:lang w:val="uk-UA"/>
        </w:rPr>
        <w:t>трудов</w:t>
      </w:r>
      <w:proofErr w:type="spellEnd"/>
      <w:r w:rsidRPr="00FB63CC">
        <w:rPr>
          <w:bCs/>
          <w:sz w:val="28"/>
          <w:szCs w:val="28"/>
          <w:lang w:val="uk-UA"/>
        </w:rPr>
        <w:t xml:space="preserve"> ХХІІІ </w:t>
      </w:r>
      <w:proofErr w:type="spellStart"/>
      <w:r w:rsidRPr="00FB63CC">
        <w:rPr>
          <w:bCs/>
          <w:sz w:val="28"/>
          <w:szCs w:val="28"/>
          <w:lang w:val="uk-UA"/>
        </w:rPr>
        <w:t>ме</w:t>
      </w:r>
      <w:r w:rsidRPr="00FB63CC">
        <w:rPr>
          <w:bCs/>
          <w:sz w:val="28"/>
          <w:szCs w:val="28"/>
        </w:rPr>
        <w:t>ждународной</w:t>
      </w:r>
      <w:proofErr w:type="spellEnd"/>
      <w:r w:rsidRPr="00FB63CC">
        <w:rPr>
          <w:bCs/>
          <w:sz w:val="28"/>
          <w:szCs w:val="28"/>
        </w:rPr>
        <w:t xml:space="preserve"> научно-практической конференции «Инновационные пути решения актуальных проблем базовых отраслей, экологии, </w:t>
      </w:r>
      <w:proofErr w:type="spellStart"/>
      <w:r w:rsidRPr="00FB63CC">
        <w:rPr>
          <w:bCs/>
          <w:sz w:val="28"/>
          <w:szCs w:val="28"/>
        </w:rPr>
        <w:t>энерго</w:t>
      </w:r>
      <w:proofErr w:type="spellEnd"/>
      <w:r w:rsidRPr="00FB63CC">
        <w:rPr>
          <w:bCs/>
          <w:sz w:val="28"/>
          <w:szCs w:val="28"/>
        </w:rPr>
        <w:t xml:space="preserve">- и ресурсосбережения» 1-5 июня </w:t>
      </w:r>
      <w:smartTag w:uri="urn:schemas-microsoft-com:office:smarttags" w:element="metricconverter">
        <w:smartTagPr>
          <w:attr w:name="ProductID" w:val="2015 г"/>
        </w:smartTagPr>
        <w:r w:rsidRPr="00FB63CC">
          <w:rPr>
            <w:bCs/>
            <w:sz w:val="28"/>
            <w:szCs w:val="28"/>
          </w:rPr>
          <w:t>2015 г</w:t>
        </w:r>
      </w:smartTag>
      <w:r w:rsidRPr="00FB63CC">
        <w:rPr>
          <w:bCs/>
          <w:sz w:val="28"/>
          <w:szCs w:val="28"/>
        </w:rPr>
        <w:t xml:space="preserve">. – Харьков. -  </w:t>
      </w:r>
      <w:smartTag w:uri="urn:schemas-microsoft-com:office:smarttags" w:element="metricconverter">
        <w:smartTagPr>
          <w:attr w:name="ProductID" w:val="2015 г"/>
        </w:smartTagPr>
        <w:r w:rsidRPr="00FB63CC">
          <w:rPr>
            <w:bCs/>
            <w:sz w:val="28"/>
            <w:szCs w:val="28"/>
          </w:rPr>
          <w:t>2015 г</w:t>
        </w:r>
      </w:smartTag>
      <w:r w:rsidRPr="00FB63CC">
        <w:rPr>
          <w:bCs/>
          <w:sz w:val="28"/>
          <w:szCs w:val="28"/>
        </w:rPr>
        <w:t>. – С. 90-93.</w:t>
      </w:r>
    </w:p>
    <w:p w:rsidR="00FB63CC" w:rsidRPr="00FB63CC" w:rsidRDefault="00FB63CC" w:rsidP="00FB63CC">
      <w:pPr>
        <w:rPr>
          <w:sz w:val="28"/>
          <w:szCs w:val="28"/>
        </w:rPr>
      </w:pPr>
    </w:p>
    <w:p w:rsidR="00FB63CC" w:rsidRPr="00FB63CC" w:rsidRDefault="00FB63CC" w:rsidP="00FB63CC">
      <w:pPr>
        <w:rPr>
          <w:sz w:val="28"/>
          <w:szCs w:val="28"/>
        </w:rPr>
      </w:pPr>
    </w:p>
    <w:p w:rsidR="00FB63CC" w:rsidRPr="00FB63CC" w:rsidRDefault="00FB63CC" w:rsidP="00FB63CC">
      <w:pPr>
        <w:rPr>
          <w:sz w:val="28"/>
          <w:szCs w:val="28"/>
        </w:rPr>
      </w:pPr>
    </w:p>
    <w:p w:rsidR="00FB63CC" w:rsidRPr="00FB63CC" w:rsidRDefault="00FB63CC" w:rsidP="00FB63CC">
      <w:pPr>
        <w:rPr>
          <w:sz w:val="28"/>
          <w:szCs w:val="28"/>
          <w:lang w:val="uk-UA"/>
        </w:rPr>
      </w:pPr>
    </w:p>
    <w:p w:rsidR="00FB63CC" w:rsidRPr="00FB63CC" w:rsidRDefault="00FB63CC" w:rsidP="00FB63CC">
      <w:pPr>
        <w:rPr>
          <w:bCs/>
          <w:caps/>
          <w:sz w:val="28"/>
          <w:szCs w:val="28"/>
        </w:rPr>
      </w:pPr>
      <w:r w:rsidRPr="00FB63CC">
        <w:rPr>
          <w:bCs/>
          <w:caps/>
          <w:sz w:val="28"/>
          <w:szCs w:val="28"/>
        </w:rPr>
        <w:t>УДК: [616.36-018.1.61636-018.1:577.152.199.2]-092.9-099:543395</w:t>
      </w:r>
    </w:p>
    <w:p w:rsidR="00FB63CC" w:rsidRPr="00FB63CC" w:rsidRDefault="00FB63CC" w:rsidP="00FB63CC">
      <w:pPr>
        <w:rPr>
          <w:b/>
          <w:bCs/>
          <w:sz w:val="28"/>
          <w:szCs w:val="28"/>
        </w:rPr>
      </w:pPr>
      <w:r w:rsidRPr="00FB63CC">
        <w:rPr>
          <w:b/>
          <w:bCs/>
          <w:caps/>
          <w:sz w:val="28"/>
          <w:szCs w:val="28"/>
        </w:rPr>
        <w:t>Щ</w:t>
      </w:r>
      <w:r w:rsidRPr="00FB63CC">
        <w:rPr>
          <w:b/>
          <w:bCs/>
          <w:sz w:val="28"/>
          <w:szCs w:val="28"/>
        </w:rPr>
        <w:t xml:space="preserve">ербань Н.Г., Жуков В.И., </w:t>
      </w:r>
      <w:proofErr w:type="spellStart"/>
      <w:r w:rsidRPr="00FB63CC">
        <w:rPr>
          <w:b/>
          <w:bCs/>
          <w:sz w:val="28"/>
          <w:szCs w:val="28"/>
        </w:rPr>
        <w:t>Кучерявченко</w:t>
      </w:r>
      <w:proofErr w:type="spellEnd"/>
      <w:r w:rsidRPr="00FB63CC">
        <w:rPr>
          <w:b/>
          <w:bCs/>
          <w:sz w:val="28"/>
          <w:szCs w:val="28"/>
        </w:rPr>
        <w:t xml:space="preserve"> М.А., Николаева О.В., Безродная А.И.</w:t>
      </w:r>
    </w:p>
    <w:p w:rsidR="00FB63CC" w:rsidRPr="00FB63CC" w:rsidRDefault="00FB63CC" w:rsidP="00FB63CC">
      <w:pPr>
        <w:rPr>
          <w:b/>
          <w:bCs/>
          <w:sz w:val="28"/>
          <w:szCs w:val="28"/>
        </w:rPr>
      </w:pPr>
    </w:p>
    <w:p w:rsidR="00FB63CC" w:rsidRPr="00FB63CC" w:rsidRDefault="00FB63CC" w:rsidP="00FB63CC">
      <w:pPr>
        <w:jc w:val="center"/>
        <w:rPr>
          <w:b/>
          <w:bCs/>
          <w:caps/>
          <w:sz w:val="28"/>
          <w:szCs w:val="28"/>
        </w:rPr>
      </w:pPr>
      <w:r w:rsidRPr="00FB63CC">
        <w:rPr>
          <w:b/>
          <w:bCs/>
          <w:caps/>
          <w:sz w:val="28"/>
          <w:szCs w:val="28"/>
        </w:rPr>
        <w:t>состояние монооксигеназной системы гепатоцитов под влиянием лапроксида л-503</w:t>
      </w:r>
    </w:p>
    <w:p w:rsidR="00FB63CC" w:rsidRPr="00FB63CC" w:rsidRDefault="00FB63CC" w:rsidP="00FB63CC">
      <w:pPr>
        <w:spacing w:line="360" w:lineRule="auto"/>
        <w:jc w:val="center"/>
        <w:rPr>
          <w:sz w:val="28"/>
          <w:szCs w:val="28"/>
        </w:rPr>
      </w:pPr>
      <w:r w:rsidRPr="00FB63CC">
        <w:rPr>
          <w:sz w:val="28"/>
          <w:szCs w:val="28"/>
        </w:rPr>
        <w:t>Харьковский национальный медицинский университет</w:t>
      </w:r>
    </w:p>
    <w:p w:rsidR="00FB63CC" w:rsidRPr="00FB63CC" w:rsidRDefault="00FB63CC" w:rsidP="00FB63CC">
      <w:pPr>
        <w:spacing w:line="360" w:lineRule="auto"/>
        <w:jc w:val="center"/>
        <w:rPr>
          <w:sz w:val="28"/>
          <w:szCs w:val="28"/>
        </w:rPr>
      </w:pPr>
    </w:p>
    <w:p w:rsidR="00FB63CC" w:rsidRPr="00FB63CC" w:rsidRDefault="00FB63CC" w:rsidP="00FB63CC">
      <w:pPr>
        <w:ind w:firstLine="708"/>
        <w:jc w:val="both"/>
        <w:rPr>
          <w:i/>
          <w:sz w:val="28"/>
          <w:szCs w:val="28"/>
        </w:rPr>
      </w:pPr>
      <w:r w:rsidRPr="00FB63CC">
        <w:rPr>
          <w:bCs/>
          <w:i/>
          <w:sz w:val="28"/>
          <w:szCs w:val="28"/>
        </w:rPr>
        <w:t xml:space="preserve">Изучено влияние </w:t>
      </w:r>
      <w:proofErr w:type="spellStart"/>
      <w:r w:rsidRPr="00FB63CC">
        <w:rPr>
          <w:bCs/>
          <w:i/>
          <w:sz w:val="28"/>
          <w:szCs w:val="28"/>
        </w:rPr>
        <w:t>Лапроксида</w:t>
      </w:r>
      <w:proofErr w:type="spellEnd"/>
      <w:r w:rsidRPr="00FB63CC">
        <w:rPr>
          <w:bCs/>
          <w:i/>
          <w:sz w:val="28"/>
          <w:szCs w:val="28"/>
        </w:rPr>
        <w:t xml:space="preserve"> Л-503 на состояние </w:t>
      </w:r>
      <w:proofErr w:type="spellStart"/>
      <w:r w:rsidRPr="00FB63CC">
        <w:rPr>
          <w:i/>
          <w:sz w:val="28"/>
          <w:szCs w:val="28"/>
        </w:rPr>
        <w:t>микросомальной</w:t>
      </w:r>
      <w:proofErr w:type="spellEnd"/>
      <w:r w:rsidRPr="00FB63CC">
        <w:rPr>
          <w:i/>
          <w:sz w:val="28"/>
          <w:szCs w:val="28"/>
        </w:rPr>
        <w:t xml:space="preserve"> </w:t>
      </w:r>
      <w:proofErr w:type="spellStart"/>
      <w:r w:rsidRPr="00FB63CC">
        <w:rPr>
          <w:i/>
          <w:sz w:val="28"/>
          <w:szCs w:val="28"/>
        </w:rPr>
        <w:t>монооксигеназной</w:t>
      </w:r>
      <w:proofErr w:type="spellEnd"/>
      <w:r w:rsidRPr="00FB63CC">
        <w:rPr>
          <w:i/>
          <w:sz w:val="28"/>
          <w:szCs w:val="28"/>
        </w:rPr>
        <w:t xml:space="preserve"> системы микросом </w:t>
      </w:r>
      <w:proofErr w:type="spellStart"/>
      <w:r w:rsidRPr="00FB63CC">
        <w:rPr>
          <w:i/>
          <w:sz w:val="28"/>
          <w:szCs w:val="28"/>
        </w:rPr>
        <w:t>гепатоцитов</w:t>
      </w:r>
      <w:proofErr w:type="spellEnd"/>
      <w:r w:rsidRPr="00FB63CC">
        <w:rPr>
          <w:i/>
          <w:sz w:val="28"/>
          <w:szCs w:val="28"/>
        </w:rPr>
        <w:t xml:space="preserve"> в условиях длительного </w:t>
      </w:r>
      <w:proofErr w:type="spellStart"/>
      <w:r w:rsidRPr="00FB63CC">
        <w:rPr>
          <w:i/>
          <w:sz w:val="28"/>
          <w:szCs w:val="28"/>
        </w:rPr>
        <w:t>субтоксического</w:t>
      </w:r>
      <w:proofErr w:type="spellEnd"/>
      <w:r w:rsidRPr="00FB63CC">
        <w:rPr>
          <w:i/>
          <w:sz w:val="28"/>
          <w:szCs w:val="28"/>
        </w:rPr>
        <w:t xml:space="preserve"> поступления в организм. Установлено, что </w:t>
      </w:r>
      <w:proofErr w:type="gramStart"/>
      <w:r w:rsidRPr="00FB63CC">
        <w:rPr>
          <w:i/>
          <w:sz w:val="28"/>
          <w:szCs w:val="28"/>
        </w:rPr>
        <w:t>исследуемый</w:t>
      </w:r>
      <w:proofErr w:type="gramEnd"/>
      <w:r w:rsidRPr="00FB63CC">
        <w:rPr>
          <w:i/>
          <w:sz w:val="28"/>
          <w:szCs w:val="28"/>
        </w:rPr>
        <w:t xml:space="preserve"> ксенобиотик в определенной концентрации активирует </w:t>
      </w:r>
      <w:proofErr w:type="spellStart"/>
      <w:r w:rsidRPr="00FB63CC">
        <w:rPr>
          <w:i/>
          <w:sz w:val="28"/>
          <w:szCs w:val="28"/>
        </w:rPr>
        <w:t>свободнорадикальные</w:t>
      </w:r>
      <w:proofErr w:type="spellEnd"/>
      <w:r w:rsidRPr="00FB63CC">
        <w:rPr>
          <w:i/>
          <w:sz w:val="28"/>
          <w:szCs w:val="28"/>
        </w:rPr>
        <w:t xml:space="preserve"> процессы, </w:t>
      </w:r>
      <w:proofErr w:type="spellStart"/>
      <w:r w:rsidRPr="00FB63CC">
        <w:rPr>
          <w:i/>
          <w:sz w:val="28"/>
          <w:szCs w:val="28"/>
        </w:rPr>
        <w:t>пререкисное</w:t>
      </w:r>
      <w:proofErr w:type="spellEnd"/>
      <w:r w:rsidRPr="00FB63CC">
        <w:rPr>
          <w:i/>
          <w:sz w:val="28"/>
          <w:szCs w:val="28"/>
        </w:rPr>
        <w:t xml:space="preserve"> окисление липидов и является индуктором продукции активных форм кислорода и потенциально опасным веществом в аспекте развития возможных отдаленных эффектов. </w:t>
      </w:r>
    </w:p>
    <w:p w:rsidR="00FB63CC" w:rsidRPr="00FB63CC" w:rsidRDefault="00FB63CC" w:rsidP="00FB63CC">
      <w:pPr>
        <w:jc w:val="both"/>
        <w:rPr>
          <w:b/>
          <w:bCs/>
          <w:sz w:val="28"/>
          <w:szCs w:val="28"/>
        </w:rPr>
      </w:pPr>
    </w:p>
    <w:p w:rsidR="00FB63CC" w:rsidRPr="00FB63CC" w:rsidRDefault="00FB63CC" w:rsidP="00FB63CC">
      <w:pPr>
        <w:tabs>
          <w:tab w:val="num" w:pos="0"/>
        </w:tabs>
        <w:jc w:val="both"/>
        <w:rPr>
          <w:sz w:val="28"/>
          <w:szCs w:val="28"/>
        </w:rPr>
      </w:pPr>
      <w:r w:rsidRPr="00FB63CC">
        <w:rPr>
          <w:b/>
          <w:bCs/>
          <w:sz w:val="28"/>
          <w:szCs w:val="28"/>
        </w:rPr>
        <w:t>Ключевые слова:</w:t>
      </w:r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монооксигеназная</w:t>
      </w:r>
      <w:proofErr w:type="spellEnd"/>
      <w:r w:rsidRPr="00FB63CC">
        <w:rPr>
          <w:sz w:val="28"/>
          <w:szCs w:val="28"/>
        </w:rPr>
        <w:t xml:space="preserve"> система </w:t>
      </w:r>
      <w:proofErr w:type="spellStart"/>
      <w:r w:rsidRPr="00FB63CC">
        <w:rPr>
          <w:sz w:val="28"/>
          <w:szCs w:val="28"/>
        </w:rPr>
        <w:t>гепатоцитов</w:t>
      </w:r>
      <w:proofErr w:type="spellEnd"/>
      <w:r w:rsidRPr="00FB63CC">
        <w:rPr>
          <w:sz w:val="28"/>
          <w:szCs w:val="28"/>
        </w:rPr>
        <w:t xml:space="preserve">, ксенобиотики, </w:t>
      </w:r>
      <w:proofErr w:type="spellStart"/>
      <w:r w:rsidRPr="00FB63CC">
        <w:rPr>
          <w:sz w:val="28"/>
          <w:szCs w:val="28"/>
        </w:rPr>
        <w:t>лапроксиды</w:t>
      </w:r>
      <w:proofErr w:type="spellEnd"/>
      <w:r w:rsidRPr="00FB63CC">
        <w:rPr>
          <w:sz w:val="28"/>
          <w:szCs w:val="28"/>
        </w:rPr>
        <w:t xml:space="preserve">, </w:t>
      </w:r>
      <w:proofErr w:type="spellStart"/>
      <w:r w:rsidRPr="00FB63CC">
        <w:rPr>
          <w:sz w:val="28"/>
          <w:szCs w:val="28"/>
        </w:rPr>
        <w:t>свободнорадикальные</w:t>
      </w:r>
      <w:proofErr w:type="spellEnd"/>
      <w:r w:rsidRPr="00FB63CC">
        <w:rPr>
          <w:sz w:val="28"/>
          <w:szCs w:val="28"/>
        </w:rPr>
        <w:t xml:space="preserve"> процессы.</w:t>
      </w:r>
    </w:p>
    <w:p w:rsidR="00FB63CC" w:rsidRPr="00FB63CC" w:rsidRDefault="00FB63CC" w:rsidP="00FB63CC">
      <w:pPr>
        <w:jc w:val="both"/>
        <w:rPr>
          <w:bCs/>
          <w:sz w:val="28"/>
          <w:szCs w:val="28"/>
        </w:rPr>
      </w:pPr>
    </w:p>
    <w:p w:rsidR="00FB63CC" w:rsidRPr="00FB63CC" w:rsidRDefault="00FB63CC" w:rsidP="00FB63CC">
      <w:pPr>
        <w:jc w:val="center"/>
        <w:rPr>
          <w:b/>
          <w:bCs/>
          <w:caps/>
          <w:sz w:val="28"/>
          <w:szCs w:val="28"/>
        </w:rPr>
      </w:pPr>
    </w:p>
    <w:p w:rsidR="00FB63CC" w:rsidRPr="00FB63CC" w:rsidRDefault="00FB63CC" w:rsidP="00FB63CC">
      <w:pPr>
        <w:ind w:firstLine="709"/>
        <w:jc w:val="both"/>
        <w:rPr>
          <w:sz w:val="28"/>
          <w:szCs w:val="28"/>
        </w:rPr>
      </w:pPr>
      <w:r w:rsidRPr="00FB63CC">
        <w:rPr>
          <w:sz w:val="28"/>
          <w:szCs w:val="28"/>
        </w:rPr>
        <w:t>На сегодняшний день одним из самых мощных источников загрязнения биосферы химическими веществами, которые способны оказывать отрицательное воздействие на здоровье населения, являются предприятия химии органического синтеза. Ежегодно этими производствами синтезируются десятки и сотни тысяч новых химических соединений, которые несут потенциальную опасность для человека. Это в полной мере относится и к химическим комбинатам по выпуску</w:t>
      </w:r>
      <w:proofErr w:type="gramStart"/>
      <w:r w:rsidRPr="00FB63CC">
        <w:rPr>
          <w:sz w:val="28"/>
          <w:szCs w:val="28"/>
        </w:rPr>
        <w:t xml:space="preserve"> ,</w:t>
      </w:r>
      <w:proofErr w:type="gramEnd"/>
      <w:r w:rsidRPr="00FB63CC">
        <w:rPr>
          <w:sz w:val="28"/>
          <w:szCs w:val="28"/>
        </w:rPr>
        <w:t>,</w:t>
      </w:r>
      <w:proofErr w:type="spellStart"/>
      <w:r w:rsidRPr="00FB63CC">
        <w:rPr>
          <w:sz w:val="28"/>
          <w:szCs w:val="28"/>
        </w:rPr>
        <w:t>Лапроксидов</w:t>
      </w:r>
      <w:proofErr w:type="spellEnd"/>
      <w:r w:rsidRPr="00FB63CC">
        <w:rPr>
          <w:sz w:val="28"/>
          <w:szCs w:val="28"/>
        </w:rPr>
        <w:t xml:space="preserve">”. Группа </w:t>
      </w:r>
      <w:proofErr w:type="spellStart"/>
      <w:r w:rsidRPr="00FB63CC">
        <w:rPr>
          <w:sz w:val="28"/>
          <w:szCs w:val="28"/>
        </w:rPr>
        <w:t>Лапроксидов</w:t>
      </w:r>
      <w:proofErr w:type="spellEnd"/>
      <w:r w:rsidRPr="00FB63CC">
        <w:rPr>
          <w:sz w:val="28"/>
          <w:szCs w:val="28"/>
        </w:rPr>
        <w:t xml:space="preserve"> относится к крупнотоннажному производству химической промышленности органического синтеза. </w:t>
      </w:r>
      <w:proofErr w:type="spellStart"/>
      <w:proofErr w:type="gramStart"/>
      <w:r w:rsidRPr="00FB63CC">
        <w:rPr>
          <w:sz w:val="28"/>
          <w:szCs w:val="28"/>
        </w:rPr>
        <w:t>Лапроксиды</w:t>
      </w:r>
      <w:proofErr w:type="spellEnd"/>
      <w:r w:rsidRPr="00FB63CC">
        <w:rPr>
          <w:sz w:val="28"/>
          <w:szCs w:val="28"/>
        </w:rPr>
        <w:t xml:space="preserve"> нашли свое применение в различных отраслях народного хозяйства для получения пластмасс, эпоксидных смол, лаков, эмалей и др. Значительные объемы производства </w:t>
      </w:r>
      <w:proofErr w:type="spellStart"/>
      <w:r w:rsidRPr="00FB63CC">
        <w:rPr>
          <w:sz w:val="28"/>
          <w:szCs w:val="28"/>
        </w:rPr>
        <w:t>Лапроксидов</w:t>
      </w:r>
      <w:proofErr w:type="spellEnd"/>
      <w:r w:rsidRPr="00FB63CC">
        <w:rPr>
          <w:sz w:val="28"/>
          <w:szCs w:val="28"/>
        </w:rPr>
        <w:t>, широкий контакт населения с данными ксенобиотиками и отсутствие сведений в научной литературе о прогнозе их потенциальной опасности, обосновывает необходимость глубокого изучения механизмов развития структурно-метаболических нарушений в условиях длительного поступления в организм.</w:t>
      </w:r>
      <w:proofErr w:type="gramEnd"/>
      <w:r w:rsidRPr="00FB63CC">
        <w:rPr>
          <w:sz w:val="28"/>
          <w:szCs w:val="28"/>
        </w:rPr>
        <w:t xml:space="preserve"> В большинстве случаев метаболические превращения чужеродных химических веществ в организме ведут к ускорению их элиминации и снижению биологической активности. Однако</w:t>
      </w:r>
      <w:proofErr w:type="gramStart"/>
      <w:r w:rsidRPr="00FB63CC">
        <w:rPr>
          <w:sz w:val="28"/>
          <w:szCs w:val="28"/>
        </w:rPr>
        <w:t>,</w:t>
      </w:r>
      <w:proofErr w:type="gramEnd"/>
      <w:r w:rsidRPr="00FB63CC">
        <w:rPr>
          <w:sz w:val="28"/>
          <w:szCs w:val="28"/>
        </w:rPr>
        <w:t xml:space="preserve"> нередко в процессе превращения </w:t>
      </w:r>
      <w:proofErr w:type="spellStart"/>
      <w:r w:rsidRPr="00FB63CC">
        <w:rPr>
          <w:sz w:val="28"/>
          <w:szCs w:val="28"/>
        </w:rPr>
        <w:lastRenderedPageBreak/>
        <w:t>ксенобиотиков</w:t>
      </w:r>
      <w:proofErr w:type="spellEnd"/>
      <w:r w:rsidRPr="00FB63CC">
        <w:rPr>
          <w:sz w:val="28"/>
          <w:szCs w:val="28"/>
        </w:rPr>
        <w:t xml:space="preserve"> образуются более реакционноспособные </w:t>
      </w:r>
      <w:proofErr w:type="spellStart"/>
      <w:r w:rsidRPr="00FB63CC">
        <w:rPr>
          <w:sz w:val="28"/>
          <w:szCs w:val="28"/>
        </w:rPr>
        <w:t>интермедиаты</w:t>
      </w:r>
      <w:proofErr w:type="spellEnd"/>
      <w:r w:rsidRPr="00FB63CC">
        <w:rPr>
          <w:sz w:val="28"/>
          <w:szCs w:val="28"/>
        </w:rPr>
        <w:t xml:space="preserve"> и активные формы кислорода, которые </w:t>
      </w:r>
      <w:proofErr w:type="spellStart"/>
      <w:r w:rsidRPr="00FB63CC">
        <w:rPr>
          <w:sz w:val="28"/>
          <w:szCs w:val="28"/>
        </w:rPr>
        <w:t>ковалентно</w:t>
      </w:r>
      <w:proofErr w:type="spellEnd"/>
      <w:r w:rsidRPr="00FB63CC">
        <w:rPr>
          <w:sz w:val="28"/>
          <w:szCs w:val="28"/>
        </w:rPr>
        <w:t xml:space="preserve"> связываются с клеточными макромолекулами (белки, гликопротеины, ДНК), компонентами мембран и активируют </w:t>
      </w:r>
      <w:proofErr w:type="spellStart"/>
      <w:r w:rsidRPr="00FB63CC">
        <w:rPr>
          <w:sz w:val="28"/>
          <w:szCs w:val="28"/>
        </w:rPr>
        <w:t>оксидативный</w:t>
      </w:r>
      <w:proofErr w:type="spellEnd"/>
      <w:r w:rsidRPr="00FB63CC">
        <w:rPr>
          <w:sz w:val="28"/>
          <w:szCs w:val="28"/>
        </w:rPr>
        <w:t xml:space="preserve"> стресс. В механизмах формирования </w:t>
      </w:r>
      <w:proofErr w:type="spellStart"/>
      <w:r w:rsidRPr="00FB63CC">
        <w:rPr>
          <w:sz w:val="28"/>
          <w:szCs w:val="28"/>
        </w:rPr>
        <w:t>оксидативного</w:t>
      </w:r>
      <w:proofErr w:type="spellEnd"/>
      <w:r w:rsidRPr="00FB63CC">
        <w:rPr>
          <w:sz w:val="28"/>
          <w:szCs w:val="28"/>
        </w:rPr>
        <w:t xml:space="preserve"> стресса существенное значение имеют структурно-функциональные состояния </w:t>
      </w:r>
      <w:proofErr w:type="spellStart"/>
      <w:r w:rsidRPr="00FB63CC">
        <w:rPr>
          <w:sz w:val="28"/>
          <w:szCs w:val="28"/>
        </w:rPr>
        <w:t>монооксигеназной</w:t>
      </w:r>
      <w:proofErr w:type="spellEnd"/>
      <w:r w:rsidRPr="00FB63CC">
        <w:rPr>
          <w:sz w:val="28"/>
          <w:szCs w:val="28"/>
        </w:rPr>
        <w:t xml:space="preserve"> системы </w:t>
      </w:r>
      <w:proofErr w:type="spellStart"/>
      <w:r w:rsidRPr="00FB63CC">
        <w:rPr>
          <w:sz w:val="28"/>
          <w:szCs w:val="28"/>
        </w:rPr>
        <w:t>детоксикации</w:t>
      </w:r>
      <w:proofErr w:type="spellEnd"/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ксенобиотиков</w:t>
      </w:r>
      <w:proofErr w:type="spellEnd"/>
      <w:r w:rsidRPr="00FB63CC">
        <w:rPr>
          <w:sz w:val="28"/>
          <w:szCs w:val="28"/>
        </w:rPr>
        <w:t xml:space="preserve"> и дыхательной электронно-транспортной цепи митохондрий различных органов, тканей и в первую очередь тех, которые играют ведущую роль в процессах обезвреживания чужеродных химических веществ (печень, почки, легкие, сердце, кожа, надпочечники и др.) [1, 2, 3, 4]. </w:t>
      </w:r>
    </w:p>
    <w:p w:rsidR="00FB63CC" w:rsidRPr="00FB63CC" w:rsidRDefault="00FB63CC" w:rsidP="00FB63CC">
      <w:pPr>
        <w:jc w:val="both"/>
        <w:rPr>
          <w:sz w:val="28"/>
          <w:szCs w:val="28"/>
        </w:rPr>
      </w:pPr>
      <w:r w:rsidRPr="00FB63CC">
        <w:rPr>
          <w:sz w:val="28"/>
          <w:szCs w:val="28"/>
        </w:rPr>
        <w:tab/>
        <w:t xml:space="preserve">Индукция или блокирование активности </w:t>
      </w:r>
      <w:proofErr w:type="spellStart"/>
      <w:r w:rsidRPr="00FB63CC">
        <w:rPr>
          <w:sz w:val="28"/>
          <w:szCs w:val="28"/>
        </w:rPr>
        <w:t>метаболизирующих</w:t>
      </w:r>
      <w:proofErr w:type="spellEnd"/>
      <w:r w:rsidRPr="00FB63CC">
        <w:rPr>
          <w:sz w:val="28"/>
          <w:szCs w:val="28"/>
        </w:rPr>
        <w:t xml:space="preserve"> ферментов эндоплазматической сети, митохондрий, </w:t>
      </w:r>
      <w:proofErr w:type="spellStart"/>
      <w:r w:rsidRPr="00FB63CC">
        <w:rPr>
          <w:sz w:val="28"/>
          <w:szCs w:val="28"/>
        </w:rPr>
        <w:t>пероксисом</w:t>
      </w:r>
      <w:proofErr w:type="spellEnd"/>
      <w:r w:rsidRPr="00FB63CC">
        <w:rPr>
          <w:sz w:val="28"/>
          <w:szCs w:val="28"/>
        </w:rPr>
        <w:t xml:space="preserve">, лизосом могут существенно влиять на превращения химических веществ в организме и развитие патологических состояний, в том числе, формирование возможных отдаленных эффектов (мутагенез, канцерогенез, иммунологическая недостаточность, </w:t>
      </w:r>
      <w:proofErr w:type="spellStart"/>
      <w:r w:rsidRPr="00FB63CC">
        <w:rPr>
          <w:sz w:val="28"/>
          <w:szCs w:val="28"/>
        </w:rPr>
        <w:t>атерогенез</w:t>
      </w:r>
      <w:proofErr w:type="spellEnd"/>
      <w:r w:rsidRPr="00FB63CC">
        <w:rPr>
          <w:sz w:val="28"/>
          <w:szCs w:val="28"/>
        </w:rPr>
        <w:t xml:space="preserve"> и др.) [4]. </w:t>
      </w:r>
      <w:proofErr w:type="gramStart"/>
      <w:r w:rsidRPr="00FB63CC">
        <w:rPr>
          <w:sz w:val="28"/>
          <w:szCs w:val="28"/>
        </w:rPr>
        <w:t xml:space="preserve">Для оценки резервных возможностей и степени устойчивости организма адекватными являются методы изучения </w:t>
      </w:r>
      <w:proofErr w:type="spellStart"/>
      <w:r w:rsidRPr="00FB63CC">
        <w:rPr>
          <w:sz w:val="28"/>
          <w:szCs w:val="28"/>
        </w:rPr>
        <w:t>модификационного</w:t>
      </w:r>
      <w:proofErr w:type="spellEnd"/>
      <w:r w:rsidRPr="00FB63CC">
        <w:rPr>
          <w:sz w:val="28"/>
          <w:szCs w:val="28"/>
        </w:rPr>
        <w:t xml:space="preserve"> действия химических загрязнителей на уровне </w:t>
      </w:r>
      <w:proofErr w:type="spellStart"/>
      <w:r w:rsidRPr="00FB63CC">
        <w:rPr>
          <w:sz w:val="28"/>
          <w:szCs w:val="28"/>
        </w:rPr>
        <w:t>микросомальной</w:t>
      </w:r>
      <w:proofErr w:type="spellEnd"/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монооксигеназной</w:t>
      </w:r>
      <w:proofErr w:type="spellEnd"/>
      <w:r w:rsidRPr="00FB63CC">
        <w:rPr>
          <w:sz w:val="28"/>
          <w:szCs w:val="28"/>
        </w:rPr>
        <w:t xml:space="preserve"> системы с параллельным исследование возможных неблагоприятных эффектов на уровне </w:t>
      </w:r>
      <w:proofErr w:type="spellStart"/>
      <w:r w:rsidRPr="00FB63CC">
        <w:rPr>
          <w:sz w:val="28"/>
          <w:szCs w:val="28"/>
        </w:rPr>
        <w:t>мембраноструктурированых</w:t>
      </w:r>
      <w:proofErr w:type="spellEnd"/>
      <w:r w:rsidRPr="00FB63CC">
        <w:rPr>
          <w:sz w:val="28"/>
          <w:szCs w:val="28"/>
        </w:rPr>
        <w:t xml:space="preserve"> ферментов [1, 2, 3].</w:t>
      </w:r>
      <w:proofErr w:type="gramEnd"/>
      <w:r w:rsidRPr="00FB63CC">
        <w:rPr>
          <w:sz w:val="28"/>
          <w:szCs w:val="28"/>
        </w:rPr>
        <w:t xml:space="preserve"> Основной структурно-функциональной единицей, осуществляющей эти процессы, является эндоплазматическая сеть </w:t>
      </w:r>
      <w:proofErr w:type="spellStart"/>
      <w:r w:rsidRPr="00FB63CC">
        <w:rPr>
          <w:sz w:val="28"/>
          <w:szCs w:val="28"/>
        </w:rPr>
        <w:t>гепатоцитов</w:t>
      </w:r>
      <w:proofErr w:type="spellEnd"/>
      <w:r w:rsidRPr="00FB63CC">
        <w:rPr>
          <w:sz w:val="28"/>
          <w:szCs w:val="28"/>
        </w:rPr>
        <w:t xml:space="preserve">, а именно: ферментная система </w:t>
      </w:r>
      <w:proofErr w:type="spellStart"/>
      <w:r w:rsidRPr="00FB63CC">
        <w:rPr>
          <w:sz w:val="28"/>
          <w:szCs w:val="28"/>
        </w:rPr>
        <w:t>микросомальной</w:t>
      </w:r>
      <w:proofErr w:type="spellEnd"/>
      <w:r w:rsidRPr="00FB63CC">
        <w:rPr>
          <w:sz w:val="28"/>
          <w:szCs w:val="28"/>
        </w:rPr>
        <w:t xml:space="preserve"> мембраны, участвующая в </w:t>
      </w:r>
      <w:proofErr w:type="spellStart"/>
      <w:r w:rsidRPr="00FB63CC">
        <w:rPr>
          <w:sz w:val="28"/>
          <w:szCs w:val="28"/>
        </w:rPr>
        <w:t>детоксикации</w:t>
      </w:r>
      <w:proofErr w:type="spellEnd"/>
      <w:r w:rsidRPr="00FB63CC">
        <w:rPr>
          <w:sz w:val="28"/>
          <w:szCs w:val="28"/>
        </w:rPr>
        <w:t xml:space="preserve"> неполярных химических веществ. 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Исследованию подвергся </w:t>
      </w:r>
      <w:proofErr w:type="spellStart"/>
      <w:r w:rsidRPr="00FB63CC">
        <w:rPr>
          <w:sz w:val="28"/>
          <w:szCs w:val="28"/>
        </w:rPr>
        <w:t>триглицидиловый</w:t>
      </w:r>
      <w:proofErr w:type="spellEnd"/>
      <w:r w:rsidRPr="00FB63CC">
        <w:rPr>
          <w:sz w:val="28"/>
          <w:szCs w:val="28"/>
        </w:rPr>
        <w:t xml:space="preserve"> эфир </w:t>
      </w:r>
      <w:proofErr w:type="spellStart"/>
      <w:r w:rsidRPr="00FB63CC">
        <w:rPr>
          <w:sz w:val="28"/>
          <w:szCs w:val="28"/>
        </w:rPr>
        <w:t>полиоксипропилентриола</w:t>
      </w:r>
      <w:proofErr w:type="spellEnd"/>
      <w:r w:rsidRPr="00FB63CC">
        <w:rPr>
          <w:sz w:val="28"/>
          <w:szCs w:val="28"/>
        </w:rPr>
        <w:t xml:space="preserve"> молекулярной массы 503 (Л-503). Программа исследования предусматривала проведение подострого опыта на белых крысах, которым ежедневно, утром до кормления вводились перорально с помощью металлического зонда водные растворы </w:t>
      </w:r>
      <w:proofErr w:type="spellStart"/>
      <w:r w:rsidRPr="00FB63CC">
        <w:rPr>
          <w:sz w:val="28"/>
          <w:szCs w:val="28"/>
        </w:rPr>
        <w:t>эпоксидсодержащего</w:t>
      </w:r>
      <w:proofErr w:type="spellEnd"/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олигоэфира</w:t>
      </w:r>
      <w:proofErr w:type="spellEnd"/>
      <w:r w:rsidRPr="00FB63CC">
        <w:rPr>
          <w:sz w:val="28"/>
          <w:szCs w:val="28"/>
        </w:rPr>
        <w:t xml:space="preserve"> из расчета 1/100 и 1/1000 ЛД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. Продолжительность </w:t>
      </w:r>
      <w:proofErr w:type="spellStart"/>
      <w:r w:rsidRPr="00FB63CC">
        <w:rPr>
          <w:sz w:val="28"/>
          <w:szCs w:val="28"/>
        </w:rPr>
        <w:t>токсификации</w:t>
      </w:r>
      <w:proofErr w:type="spellEnd"/>
      <w:r w:rsidRPr="00FB63CC">
        <w:rPr>
          <w:sz w:val="28"/>
          <w:szCs w:val="28"/>
        </w:rPr>
        <w:t xml:space="preserve"> животных составляла 45 суток.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По завершении эксперимента изучали влияние </w:t>
      </w:r>
      <w:proofErr w:type="spellStart"/>
      <w:r w:rsidRPr="00FB63CC">
        <w:rPr>
          <w:sz w:val="28"/>
          <w:szCs w:val="28"/>
        </w:rPr>
        <w:t>лапроксида</w:t>
      </w:r>
      <w:proofErr w:type="spellEnd"/>
      <w:r w:rsidRPr="00FB63CC">
        <w:rPr>
          <w:sz w:val="28"/>
          <w:szCs w:val="28"/>
        </w:rPr>
        <w:t xml:space="preserve"> на две </w:t>
      </w:r>
      <w:proofErr w:type="spellStart"/>
      <w:r w:rsidRPr="00FB63CC">
        <w:rPr>
          <w:sz w:val="28"/>
          <w:szCs w:val="28"/>
        </w:rPr>
        <w:t>микросомальные</w:t>
      </w:r>
      <w:proofErr w:type="spellEnd"/>
      <w:r w:rsidRPr="00FB63CC">
        <w:rPr>
          <w:sz w:val="28"/>
          <w:szCs w:val="28"/>
        </w:rPr>
        <w:t xml:space="preserve"> электронно-транспортные системы: НАДФ•Н, </w:t>
      </w:r>
      <w:proofErr w:type="gramStart"/>
      <w:r w:rsidRPr="00FB63CC">
        <w:rPr>
          <w:sz w:val="28"/>
          <w:szCs w:val="28"/>
        </w:rPr>
        <w:t>связанную</w:t>
      </w:r>
      <w:proofErr w:type="gramEnd"/>
      <w:r w:rsidRPr="00FB63CC">
        <w:rPr>
          <w:sz w:val="28"/>
          <w:szCs w:val="28"/>
        </w:rPr>
        <w:t xml:space="preserve"> с </w:t>
      </w:r>
      <w:proofErr w:type="spellStart"/>
      <w:r w:rsidRPr="00FB63CC">
        <w:rPr>
          <w:sz w:val="28"/>
          <w:szCs w:val="28"/>
        </w:rPr>
        <w:t>цитохромом</w:t>
      </w:r>
      <w:proofErr w:type="spellEnd"/>
      <w:r w:rsidRPr="00FB63CC">
        <w:rPr>
          <w:sz w:val="28"/>
          <w:szCs w:val="28"/>
        </w:rPr>
        <w:t xml:space="preserve"> Р</w:t>
      </w:r>
      <w:r w:rsidRPr="00FB63CC">
        <w:rPr>
          <w:sz w:val="28"/>
          <w:szCs w:val="28"/>
          <w:vertAlign w:val="subscript"/>
        </w:rPr>
        <w:t xml:space="preserve">450 </w:t>
      </w:r>
      <w:r w:rsidRPr="00FB63CC">
        <w:rPr>
          <w:sz w:val="28"/>
          <w:szCs w:val="28"/>
        </w:rPr>
        <w:t xml:space="preserve"> в качестве конечного звена, и НАД•Н, связанную с </w:t>
      </w:r>
      <w:proofErr w:type="spellStart"/>
      <w:r w:rsidRPr="00FB63CC">
        <w:rPr>
          <w:sz w:val="28"/>
          <w:szCs w:val="28"/>
        </w:rPr>
        <w:t>цитохромом</w:t>
      </w:r>
      <w:proofErr w:type="spellEnd"/>
      <w:r w:rsidRPr="00FB63CC">
        <w:rPr>
          <w:sz w:val="28"/>
          <w:szCs w:val="28"/>
        </w:rPr>
        <w:t xml:space="preserve"> </w:t>
      </w:r>
      <w:r w:rsidRPr="00FB63CC">
        <w:rPr>
          <w:sz w:val="28"/>
          <w:szCs w:val="28"/>
          <w:lang w:val="en-US"/>
        </w:rPr>
        <w:t>b</w:t>
      </w:r>
      <w:r w:rsidRPr="00FB63CC">
        <w:rPr>
          <w:sz w:val="28"/>
          <w:szCs w:val="28"/>
          <w:vertAlign w:val="subscript"/>
        </w:rPr>
        <w:t>5</w:t>
      </w:r>
      <w:r w:rsidRPr="00FB63CC">
        <w:rPr>
          <w:sz w:val="28"/>
          <w:szCs w:val="28"/>
        </w:rPr>
        <w:t xml:space="preserve"> в качестве акцептора электронов. Исследовали такие параметры </w:t>
      </w:r>
      <w:proofErr w:type="spellStart"/>
      <w:r w:rsidRPr="00FB63CC">
        <w:rPr>
          <w:sz w:val="28"/>
          <w:szCs w:val="28"/>
        </w:rPr>
        <w:t>микросомального</w:t>
      </w:r>
      <w:proofErr w:type="spellEnd"/>
      <w:r w:rsidRPr="00FB63CC">
        <w:rPr>
          <w:sz w:val="28"/>
          <w:szCs w:val="28"/>
        </w:rPr>
        <w:t xml:space="preserve"> окисления, как дыхательная активность, содержание </w:t>
      </w:r>
      <w:proofErr w:type="spellStart"/>
      <w:r w:rsidRPr="00FB63CC">
        <w:rPr>
          <w:sz w:val="28"/>
          <w:szCs w:val="28"/>
        </w:rPr>
        <w:t>цитохромов</w:t>
      </w:r>
      <w:proofErr w:type="spellEnd"/>
      <w:r w:rsidRPr="00FB63CC">
        <w:rPr>
          <w:sz w:val="28"/>
          <w:szCs w:val="28"/>
        </w:rPr>
        <w:t xml:space="preserve"> Р</w:t>
      </w:r>
      <w:r w:rsidRPr="00FB63CC">
        <w:rPr>
          <w:sz w:val="28"/>
          <w:szCs w:val="28"/>
          <w:vertAlign w:val="subscript"/>
        </w:rPr>
        <w:t>450</w:t>
      </w:r>
      <w:r w:rsidRPr="00FB63CC">
        <w:rPr>
          <w:sz w:val="28"/>
          <w:szCs w:val="28"/>
        </w:rPr>
        <w:t xml:space="preserve">, </w:t>
      </w:r>
      <w:r w:rsidRPr="00FB63CC">
        <w:rPr>
          <w:sz w:val="28"/>
          <w:szCs w:val="28"/>
          <w:lang w:val="en-US"/>
        </w:rPr>
        <w:t>b</w:t>
      </w:r>
      <w:r w:rsidRPr="00FB63CC">
        <w:rPr>
          <w:sz w:val="28"/>
          <w:szCs w:val="28"/>
          <w:vertAlign w:val="subscript"/>
        </w:rPr>
        <w:t>5</w:t>
      </w:r>
      <w:r w:rsidRPr="00FB63CC">
        <w:rPr>
          <w:sz w:val="28"/>
          <w:szCs w:val="28"/>
        </w:rPr>
        <w:t xml:space="preserve">, активность </w:t>
      </w:r>
      <w:proofErr w:type="spellStart"/>
      <w:r w:rsidRPr="00FB63CC">
        <w:rPr>
          <w:sz w:val="28"/>
          <w:szCs w:val="28"/>
        </w:rPr>
        <w:t>редуктаз</w:t>
      </w:r>
      <w:proofErr w:type="spellEnd"/>
      <w:r w:rsidRPr="00FB63CC">
        <w:rPr>
          <w:sz w:val="28"/>
          <w:szCs w:val="28"/>
        </w:rPr>
        <w:t xml:space="preserve">. 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Для оценки групповых различий полученных результатов использовали </w:t>
      </w:r>
      <w:proofErr w:type="gramStart"/>
      <w:r w:rsidRPr="00FB63CC">
        <w:rPr>
          <w:sz w:val="28"/>
          <w:szCs w:val="28"/>
        </w:rPr>
        <w:t>статистический</w:t>
      </w:r>
      <w:proofErr w:type="gramEnd"/>
      <w:r w:rsidRPr="00FB63CC">
        <w:rPr>
          <w:sz w:val="28"/>
          <w:szCs w:val="28"/>
        </w:rPr>
        <w:t xml:space="preserve"> параметрический </w:t>
      </w:r>
      <w:r w:rsidRPr="00FB63CC">
        <w:rPr>
          <w:sz w:val="28"/>
          <w:szCs w:val="28"/>
          <w:lang w:val="en-US"/>
        </w:rPr>
        <w:t>t</w:t>
      </w:r>
      <w:r w:rsidRPr="00FB63CC">
        <w:rPr>
          <w:sz w:val="28"/>
          <w:szCs w:val="28"/>
        </w:rPr>
        <w:t>-критерий Стьюдента-Фишера.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Изучение влияния </w:t>
      </w:r>
      <w:proofErr w:type="spellStart"/>
      <w:r w:rsidRPr="00FB63CC">
        <w:rPr>
          <w:sz w:val="28"/>
          <w:szCs w:val="28"/>
        </w:rPr>
        <w:t>лапроксида</w:t>
      </w:r>
      <w:proofErr w:type="spellEnd"/>
      <w:r w:rsidRPr="00FB63CC">
        <w:rPr>
          <w:sz w:val="28"/>
          <w:szCs w:val="28"/>
        </w:rPr>
        <w:t xml:space="preserve"> в подостром опыте на белых крысах выявило повышение </w:t>
      </w:r>
      <w:proofErr w:type="spellStart"/>
      <w:r w:rsidRPr="00FB63CC">
        <w:rPr>
          <w:sz w:val="28"/>
          <w:szCs w:val="28"/>
        </w:rPr>
        <w:t>деметилазной</w:t>
      </w:r>
      <w:proofErr w:type="spellEnd"/>
      <w:r w:rsidRPr="00FB63CC">
        <w:rPr>
          <w:sz w:val="28"/>
          <w:szCs w:val="28"/>
        </w:rPr>
        <w:t xml:space="preserve"> активности микросом </w:t>
      </w:r>
      <w:proofErr w:type="spellStart"/>
      <w:r w:rsidRPr="00FB63CC">
        <w:rPr>
          <w:sz w:val="28"/>
          <w:szCs w:val="28"/>
        </w:rPr>
        <w:t>гепатоцитов</w:t>
      </w:r>
      <w:proofErr w:type="spellEnd"/>
      <w:r w:rsidRPr="00FB63CC">
        <w:rPr>
          <w:sz w:val="28"/>
          <w:szCs w:val="28"/>
        </w:rPr>
        <w:t xml:space="preserve"> в группах животных </w:t>
      </w:r>
      <w:proofErr w:type="spellStart"/>
      <w:r w:rsidRPr="00FB63CC">
        <w:rPr>
          <w:sz w:val="28"/>
          <w:szCs w:val="28"/>
        </w:rPr>
        <w:t>токсифицированных</w:t>
      </w:r>
      <w:proofErr w:type="spellEnd"/>
      <w:r w:rsidRPr="00FB63CC">
        <w:rPr>
          <w:sz w:val="28"/>
          <w:szCs w:val="28"/>
        </w:rPr>
        <w:t xml:space="preserve"> 1/100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(табл. 1) на 135,38 % под воздействием Л-503. Вещества в 1/1000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не изменяли О-</w:t>
      </w:r>
      <w:proofErr w:type="spellStart"/>
      <w:r w:rsidRPr="00FB63CC">
        <w:rPr>
          <w:sz w:val="28"/>
          <w:szCs w:val="28"/>
        </w:rPr>
        <w:t>деметилазную</w:t>
      </w:r>
      <w:proofErr w:type="spellEnd"/>
      <w:r w:rsidRPr="00FB63CC">
        <w:rPr>
          <w:sz w:val="28"/>
          <w:szCs w:val="28"/>
        </w:rPr>
        <w:t xml:space="preserve"> активность. Ксенобиотик в условиях длительного поступления в организм в 1/100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повышали НАДФ•Н-</w:t>
      </w:r>
      <w:proofErr w:type="spellStart"/>
      <w:r w:rsidRPr="00FB63CC">
        <w:rPr>
          <w:sz w:val="28"/>
          <w:szCs w:val="28"/>
        </w:rPr>
        <w:t>цитохром</w:t>
      </w:r>
      <w:proofErr w:type="spellEnd"/>
      <w:r w:rsidRPr="00FB63CC">
        <w:rPr>
          <w:sz w:val="28"/>
          <w:szCs w:val="28"/>
        </w:rPr>
        <w:t xml:space="preserve"> С-</w:t>
      </w:r>
      <w:proofErr w:type="spellStart"/>
      <w:r w:rsidRPr="00FB63CC">
        <w:rPr>
          <w:sz w:val="28"/>
          <w:szCs w:val="28"/>
        </w:rPr>
        <w:t>редуктазную</w:t>
      </w:r>
      <w:proofErr w:type="spellEnd"/>
      <w:r w:rsidRPr="00FB63CC">
        <w:rPr>
          <w:sz w:val="28"/>
          <w:szCs w:val="28"/>
        </w:rPr>
        <w:t xml:space="preserve"> и НАД•Н-</w:t>
      </w:r>
      <w:proofErr w:type="spellStart"/>
      <w:r w:rsidRPr="00FB63CC">
        <w:rPr>
          <w:sz w:val="28"/>
          <w:szCs w:val="28"/>
        </w:rPr>
        <w:t>цитохром</w:t>
      </w:r>
      <w:proofErr w:type="spellEnd"/>
      <w:r w:rsidRPr="00FB63CC">
        <w:rPr>
          <w:sz w:val="28"/>
          <w:szCs w:val="28"/>
        </w:rPr>
        <w:t xml:space="preserve"> С-</w:t>
      </w:r>
      <w:proofErr w:type="spellStart"/>
      <w:r w:rsidRPr="00FB63CC">
        <w:rPr>
          <w:sz w:val="28"/>
          <w:szCs w:val="28"/>
        </w:rPr>
        <w:t>редуктазную</w:t>
      </w:r>
      <w:proofErr w:type="spellEnd"/>
      <w:r w:rsidRPr="00FB63CC">
        <w:rPr>
          <w:sz w:val="28"/>
          <w:szCs w:val="28"/>
        </w:rPr>
        <w:t xml:space="preserve"> активность на 45,89 % и  53,83 %  под влиянием Л-503.</w:t>
      </w:r>
    </w:p>
    <w:p w:rsidR="00FB63CC" w:rsidRPr="00FB63CC" w:rsidRDefault="00FB63CC" w:rsidP="00FB63CC">
      <w:pPr>
        <w:jc w:val="right"/>
        <w:rPr>
          <w:i/>
          <w:iCs/>
          <w:sz w:val="28"/>
          <w:szCs w:val="28"/>
        </w:rPr>
      </w:pPr>
      <w:r w:rsidRPr="00FB63CC">
        <w:rPr>
          <w:i/>
          <w:iCs/>
          <w:sz w:val="28"/>
          <w:szCs w:val="28"/>
        </w:rPr>
        <w:t>Таблица 1.</w:t>
      </w:r>
    </w:p>
    <w:p w:rsidR="00FB63CC" w:rsidRPr="00FB63CC" w:rsidRDefault="00FB63CC" w:rsidP="00FB63CC">
      <w:pPr>
        <w:jc w:val="center"/>
        <w:rPr>
          <w:b/>
          <w:bCs/>
          <w:sz w:val="28"/>
          <w:szCs w:val="28"/>
        </w:rPr>
      </w:pPr>
      <w:r w:rsidRPr="00FB63CC">
        <w:rPr>
          <w:b/>
          <w:bCs/>
          <w:sz w:val="28"/>
          <w:szCs w:val="28"/>
        </w:rPr>
        <w:lastRenderedPageBreak/>
        <w:t>О-</w:t>
      </w:r>
      <w:proofErr w:type="spellStart"/>
      <w:r w:rsidRPr="00FB63CC">
        <w:rPr>
          <w:b/>
          <w:bCs/>
          <w:sz w:val="28"/>
          <w:szCs w:val="28"/>
        </w:rPr>
        <w:t>деметилазная</w:t>
      </w:r>
      <w:proofErr w:type="spellEnd"/>
      <w:r w:rsidRPr="00FB63CC">
        <w:rPr>
          <w:b/>
          <w:bCs/>
          <w:sz w:val="28"/>
          <w:szCs w:val="28"/>
        </w:rPr>
        <w:t xml:space="preserve"> (</w:t>
      </w:r>
      <w:proofErr w:type="spellStart"/>
      <w:r w:rsidRPr="00FB63CC">
        <w:rPr>
          <w:b/>
          <w:bCs/>
          <w:sz w:val="28"/>
          <w:szCs w:val="28"/>
        </w:rPr>
        <w:t>нмоль</w:t>
      </w:r>
      <w:proofErr w:type="spellEnd"/>
      <w:r w:rsidRPr="00FB63CC">
        <w:rPr>
          <w:b/>
          <w:bCs/>
          <w:sz w:val="28"/>
          <w:szCs w:val="28"/>
        </w:rPr>
        <w:t xml:space="preserve"> р-нитрофенола/</w:t>
      </w:r>
      <w:proofErr w:type="spellStart"/>
      <w:r w:rsidRPr="00FB63CC">
        <w:rPr>
          <w:b/>
          <w:bCs/>
          <w:sz w:val="28"/>
          <w:szCs w:val="28"/>
        </w:rPr>
        <w:t>мин∙мг</w:t>
      </w:r>
      <w:proofErr w:type="spellEnd"/>
      <w:r w:rsidRPr="00FB63CC">
        <w:rPr>
          <w:b/>
          <w:bCs/>
          <w:sz w:val="28"/>
          <w:szCs w:val="28"/>
        </w:rPr>
        <w:t xml:space="preserve"> белка) и НАДФ∙Н-, НАД∙Н-</w:t>
      </w:r>
      <w:proofErr w:type="spellStart"/>
      <w:r w:rsidRPr="00FB63CC">
        <w:rPr>
          <w:b/>
          <w:bCs/>
          <w:sz w:val="28"/>
          <w:szCs w:val="28"/>
        </w:rPr>
        <w:t>цитохром</w:t>
      </w:r>
      <w:proofErr w:type="spellEnd"/>
      <w:r w:rsidRPr="00FB63CC">
        <w:rPr>
          <w:b/>
          <w:bCs/>
          <w:sz w:val="28"/>
          <w:szCs w:val="28"/>
        </w:rPr>
        <w:t xml:space="preserve"> С-</w:t>
      </w:r>
      <w:proofErr w:type="spellStart"/>
      <w:r w:rsidRPr="00FB63CC">
        <w:rPr>
          <w:b/>
          <w:bCs/>
          <w:sz w:val="28"/>
          <w:szCs w:val="28"/>
        </w:rPr>
        <w:t>редуктазная</w:t>
      </w:r>
      <w:proofErr w:type="spellEnd"/>
      <w:r w:rsidRPr="00FB63CC">
        <w:rPr>
          <w:b/>
          <w:bCs/>
          <w:sz w:val="28"/>
          <w:szCs w:val="28"/>
        </w:rPr>
        <w:t xml:space="preserve"> (</w:t>
      </w:r>
      <w:proofErr w:type="spellStart"/>
      <w:r w:rsidRPr="00FB63CC">
        <w:rPr>
          <w:b/>
          <w:bCs/>
          <w:sz w:val="28"/>
          <w:szCs w:val="28"/>
        </w:rPr>
        <w:t>нмоль</w:t>
      </w:r>
      <w:proofErr w:type="spellEnd"/>
      <w:r w:rsidRPr="00FB63CC">
        <w:rPr>
          <w:b/>
          <w:bCs/>
          <w:sz w:val="28"/>
          <w:szCs w:val="28"/>
        </w:rPr>
        <w:t xml:space="preserve"> </w:t>
      </w:r>
      <w:proofErr w:type="spellStart"/>
      <w:r w:rsidRPr="00FB63CC">
        <w:rPr>
          <w:b/>
          <w:bCs/>
          <w:sz w:val="28"/>
          <w:szCs w:val="28"/>
        </w:rPr>
        <w:t>цитохрома</w:t>
      </w:r>
      <w:proofErr w:type="spellEnd"/>
      <w:proofErr w:type="gramStart"/>
      <w:r w:rsidRPr="00FB63CC">
        <w:rPr>
          <w:b/>
          <w:bCs/>
          <w:sz w:val="28"/>
          <w:szCs w:val="28"/>
        </w:rPr>
        <w:t xml:space="preserve"> С</w:t>
      </w:r>
      <w:proofErr w:type="gramEnd"/>
      <w:r w:rsidRPr="00FB63CC">
        <w:rPr>
          <w:b/>
          <w:bCs/>
          <w:sz w:val="28"/>
          <w:szCs w:val="28"/>
        </w:rPr>
        <w:t>/</w:t>
      </w:r>
      <w:proofErr w:type="spellStart"/>
      <w:r w:rsidRPr="00FB63CC">
        <w:rPr>
          <w:b/>
          <w:bCs/>
          <w:sz w:val="28"/>
          <w:szCs w:val="28"/>
        </w:rPr>
        <w:t>мин∙мг</w:t>
      </w:r>
      <w:proofErr w:type="spellEnd"/>
      <w:r w:rsidRPr="00FB63CC">
        <w:rPr>
          <w:b/>
          <w:bCs/>
          <w:sz w:val="28"/>
          <w:szCs w:val="28"/>
        </w:rPr>
        <w:t xml:space="preserve"> белка) активности микросом </w:t>
      </w:r>
      <w:proofErr w:type="spellStart"/>
      <w:r w:rsidRPr="00FB63CC">
        <w:rPr>
          <w:b/>
          <w:bCs/>
          <w:sz w:val="28"/>
          <w:szCs w:val="28"/>
        </w:rPr>
        <w:t>гепатоцитов</w:t>
      </w:r>
      <w:proofErr w:type="spellEnd"/>
      <w:r w:rsidRPr="00FB63CC">
        <w:rPr>
          <w:b/>
          <w:bCs/>
          <w:sz w:val="28"/>
          <w:szCs w:val="28"/>
        </w:rPr>
        <w:t xml:space="preserve"> (М</w:t>
      </w:r>
      <w:r w:rsidRPr="00FB63CC">
        <w:rPr>
          <w:b/>
          <w:bCs/>
          <w:caps/>
          <w:sz w:val="28"/>
          <w:szCs w:val="28"/>
        </w:rPr>
        <w:t>±</w:t>
      </w:r>
      <w:r w:rsidRPr="00FB63CC">
        <w:rPr>
          <w:b/>
          <w:bCs/>
          <w:sz w:val="28"/>
          <w:szCs w:val="28"/>
          <w:lang w:val="en-US"/>
        </w:rPr>
        <w:t>m</w:t>
      </w:r>
      <w:r w:rsidRPr="00FB63CC">
        <w:rPr>
          <w:b/>
          <w:bCs/>
          <w:sz w:val="28"/>
          <w:szCs w:val="28"/>
        </w:rPr>
        <w:t>)</w:t>
      </w:r>
    </w:p>
    <w:p w:rsidR="00FB63CC" w:rsidRPr="00FB63CC" w:rsidRDefault="00FB63CC" w:rsidP="00FB63CC">
      <w:pPr>
        <w:jc w:val="center"/>
        <w:rPr>
          <w:b/>
          <w:bCs/>
          <w:sz w:val="28"/>
          <w:szCs w:val="28"/>
        </w:rPr>
      </w:pPr>
    </w:p>
    <w:tbl>
      <w:tblPr>
        <w:tblStyle w:val="2"/>
        <w:tblW w:w="7418" w:type="dxa"/>
        <w:jc w:val="center"/>
        <w:tblInd w:w="648" w:type="dxa"/>
        <w:tblLayout w:type="fixed"/>
        <w:tblLook w:val="01E0" w:firstRow="1" w:lastRow="1" w:firstColumn="1" w:lastColumn="1" w:noHBand="0" w:noVBand="0"/>
      </w:tblPr>
      <w:tblGrid>
        <w:gridCol w:w="2558"/>
        <w:gridCol w:w="1620"/>
        <w:gridCol w:w="1800"/>
        <w:gridCol w:w="1440"/>
      </w:tblGrid>
      <w:tr w:rsidR="00FB63CC" w:rsidRPr="00FB63CC" w:rsidTr="00CD22EB">
        <w:trPr>
          <w:trHeight w:val="413"/>
          <w:jc w:val="center"/>
        </w:trPr>
        <w:tc>
          <w:tcPr>
            <w:tcW w:w="2558" w:type="dxa"/>
            <w:vMerge w:val="restart"/>
          </w:tcPr>
          <w:p w:rsidR="00FB63CC" w:rsidRPr="00FB63CC" w:rsidRDefault="00FB63CC" w:rsidP="00FB63CC">
            <w:pPr>
              <w:jc w:val="center"/>
              <w:rPr>
                <w:bCs/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bCs/>
                <w:sz w:val="28"/>
                <w:szCs w:val="28"/>
              </w:rPr>
            </w:pPr>
            <w:r w:rsidRPr="00FB63CC">
              <w:rPr>
                <w:bCs/>
                <w:sz w:val="28"/>
                <w:szCs w:val="28"/>
              </w:rPr>
              <w:t>Показатели</w:t>
            </w: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3"/>
          </w:tcPr>
          <w:p w:rsidR="00FB63CC" w:rsidRPr="00FB63CC" w:rsidRDefault="00FB63CC" w:rsidP="00FB63CC">
            <w:pPr>
              <w:jc w:val="center"/>
              <w:rPr>
                <w:bCs/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Вещества, ДЛ</w:t>
            </w:r>
            <w:r w:rsidRPr="00FB63CC">
              <w:rPr>
                <w:sz w:val="28"/>
                <w:szCs w:val="28"/>
                <w:vertAlign w:val="subscript"/>
              </w:rPr>
              <w:t>50</w:t>
            </w:r>
          </w:p>
        </w:tc>
      </w:tr>
      <w:tr w:rsidR="00FB63CC" w:rsidRPr="00FB63CC" w:rsidTr="00CD22EB">
        <w:trPr>
          <w:trHeight w:val="278"/>
          <w:jc w:val="center"/>
        </w:trPr>
        <w:tc>
          <w:tcPr>
            <w:tcW w:w="2558" w:type="dxa"/>
            <w:vMerge/>
          </w:tcPr>
          <w:p w:rsidR="00FB63CC" w:rsidRPr="00FB63CC" w:rsidRDefault="00FB63CC" w:rsidP="00FB63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FB63CC" w:rsidRPr="00FB63CC" w:rsidRDefault="00FB63CC" w:rsidP="00FB63CC">
            <w:pPr>
              <w:ind w:left="98"/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Контроль</w:t>
            </w:r>
          </w:p>
          <w:p w:rsidR="00FB63CC" w:rsidRPr="00FB63CC" w:rsidRDefault="00FB63CC" w:rsidP="00FB63CC">
            <w:pPr>
              <w:ind w:left="9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Л-503</w:t>
            </w:r>
          </w:p>
        </w:tc>
      </w:tr>
      <w:tr w:rsidR="00FB63CC" w:rsidRPr="00FB63CC" w:rsidTr="00CD22EB">
        <w:trPr>
          <w:trHeight w:val="277"/>
          <w:jc w:val="center"/>
        </w:trPr>
        <w:tc>
          <w:tcPr>
            <w:tcW w:w="2558" w:type="dxa"/>
            <w:vMerge/>
          </w:tcPr>
          <w:p w:rsidR="00FB63CC" w:rsidRPr="00FB63CC" w:rsidRDefault="00FB63CC" w:rsidP="00FB63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  <w:lang w:val="en-US"/>
              </w:rPr>
              <w:t>1/10</w:t>
            </w:r>
            <w:r w:rsidRPr="00FB63C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  <w:lang w:val="en-US"/>
              </w:rPr>
              <w:t>1/1000</w:t>
            </w:r>
          </w:p>
        </w:tc>
      </w:tr>
      <w:tr w:rsidR="00FB63CC" w:rsidRPr="00FB63CC" w:rsidTr="00CD22EB">
        <w:trPr>
          <w:jc w:val="center"/>
        </w:trPr>
        <w:tc>
          <w:tcPr>
            <w:tcW w:w="2558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О-</w:t>
            </w:r>
            <w:proofErr w:type="spellStart"/>
            <w:r w:rsidRPr="00FB63CC">
              <w:rPr>
                <w:sz w:val="28"/>
                <w:szCs w:val="28"/>
              </w:rPr>
              <w:t>деметилаза</w:t>
            </w:r>
            <w:proofErr w:type="spellEnd"/>
          </w:p>
        </w:tc>
        <w:tc>
          <w:tcPr>
            <w:tcW w:w="1620" w:type="dxa"/>
          </w:tcPr>
          <w:p w:rsidR="00FB63CC" w:rsidRPr="00FB63CC" w:rsidRDefault="00FB63CC" w:rsidP="00FB6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6,84</w:t>
            </w:r>
            <w:r w:rsidRPr="00FB63CC">
              <w:rPr>
                <w:caps/>
                <w:sz w:val="28"/>
                <w:szCs w:val="28"/>
              </w:rPr>
              <w:t>±0,75</w:t>
            </w:r>
          </w:p>
        </w:tc>
        <w:tc>
          <w:tcPr>
            <w:tcW w:w="180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16,10</w:t>
            </w:r>
            <w:r w:rsidRPr="00FB63CC">
              <w:rPr>
                <w:caps/>
                <w:sz w:val="28"/>
                <w:szCs w:val="28"/>
              </w:rPr>
              <w:t>±1,38*</w:t>
            </w:r>
          </w:p>
        </w:tc>
        <w:tc>
          <w:tcPr>
            <w:tcW w:w="144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7,53</w:t>
            </w:r>
            <w:r w:rsidRPr="00FB63CC">
              <w:rPr>
                <w:caps/>
                <w:sz w:val="28"/>
                <w:szCs w:val="28"/>
              </w:rPr>
              <w:t>±0,85</w:t>
            </w:r>
          </w:p>
        </w:tc>
      </w:tr>
      <w:tr w:rsidR="00FB63CC" w:rsidRPr="00FB63CC" w:rsidTr="00CD22EB">
        <w:trPr>
          <w:jc w:val="center"/>
        </w:trPr>
        <w:tc>
          <w:tcPr>
            <w:tcW w:w="2558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НАДФ•Н-</w:t>
            </w:r>
            <w:proofErr w:type="spellStart"/>
            <w:r w:rsidRPr="00FB63CC">
              <w:rPr>
                <w:sz w:val="28"/>
                <w:szCs w:val="28"/>
              </w:rPr>
              <w:t>цитохром</w:t>
            </w:r>
            <w:proofErr w:type="spellEnd"/>
            <w:r w:rsidRPr="00FB63CC">
              <w:rPr>
                <w:sz w:val="28"/>
                <w:szCs w:val="28"/>
              </w:rPr>
              <w:t xml:space="preserve"> С-</w:t>
            </w:r>
            <w:proofErr w:type="spellStart"/>
            <w:r w:rsidRPr="00FB63CC">
              <w:rPr>
                <w:sz w:val="28"/>
                <w:szCs w:val="28"/>
              </w:rPr>
              <w:t>редуктаза</w:t>
            </w:r>
            <w:proofErr w:type="spellEnd"/>
          </w:p>
        </w:tc>
        <w:tc>
          <w:tcPr>
            <w:tcW w:w="162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187,6</w:t>
            </w:r>
            <w:r w:rsidRPr="00FB63CC">
              <w:rPr>
                <w:caps/>
                <w:sz w:val="28"/>
                <w:szCs w:val="28"/>
              </w:rPr>
              <w:t>±20,4</w:t>
            </w:r>
          </w:p>
        </w:tc>
        <w:tc>
          <w:tcPr>
            <w:tcW w:w="180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273,7</w:t>
            </w:r>
            <w:r w:rsidRPr="00FB63CC">
              <w:rPr>
                <w:caps/>
                <w:sz w:val="28"/>
                <w:szCs w:val="28"/>
              </w:rPr>
              <w:t>±24,5*</w:t>
            </w:r>
          </w:p>
        </w:tc>
        <w:tc>
          <w:tcPr>
            <w:tcW w:w="144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206,4</w:t>
            </w:r>
            <w:r w:rsidRPr="00FB63CC">
              <w:rPr>
                <w:caps/>
                <w:sz w:val="28"/>
                <w:szCs w:val="28"/>
              </w:rPr>
              <w:t>±27,8</w:t>
            </w:r>
          </w:p>
        </w:tc>
      </w:tr>
      <w:tr w:rsidR="00FB63CC" w:rsidRPr="00FB63CC" w:rsidTr="00CD22EB">
        <w:trPr>
          <w:jc w:val="center"/>
        </w:trPr>
        <w:tc>
          <w:tcPr>
            <w:tcW w:w="2558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НАД•Н-</w:t>
            </w:r>
            <w:proofErr w:type="spellStart"/>
            <w:r w:rsidRPr="00FB63CC">
              <w:rPr>
                <w:sz w:val="28"/>
                <w:szCs w:val="28"/>
              </w:rPr>
              <w:t>цитохром</w:t>
            </w:r>
            <w:proofErr w:type="spellEnd"/>
            <w:r w:rsidRPr="00FB63CC">
              <w:rPr>
                <w:sz w:val="28"/>
                <w:szCs w:val="28"/>
              </w:rPr>
              <w:t xml:space="preserve"> С-</w:t>
            </w:r>
            <w:proofErr w:type="spellStart"/>
            <w:r w:rsidRPr="00FB63CC">
              <w:rPr>
                <w:sz w:val="28"/>
                <w:szCs w:val="28"/>
              </w:rPr>
              <w:t>редуктаза</w:t>
            </w:r>
            <w:proofErr w:type="spellEnd"/>
          </w:p>
        </w:tc>
        <w:tc>
          <w:tcPr>
            <w:tcW w:w="162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927,4</w:t>
            </w:r>
            <w:r w:rsidRPr="00FB63CC">
              <w:rPr>
                <w:caps/>
                <w:sz w:val="28"/>
                <w:szCs w:val="28"/>
              </w:rPr>
              <w:t>±48,6</w:t>
            </w:r>
          </w:p>
        </w:tc>
        <w:tc>
          <w:tcPr>
            <w:tcW w:w="180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1486,2</w:t>
            </w:r>
            <w:r w:rsidRPr="00FB63CC">
              <w:rPr>
                <w:caps/>
                <w:sz w:val="28"/>
                <w:szCs w:val="28"/>
              </w:rPr>
              <w:t>±69,3*</w:t>
            </w:r>
          </w:p>
        </w:tc>
        <w:tc>
          <w:tcPr>
            <w:tcW w:w="144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943,6</w:t>
            </w:r>
            <w:r w:rsidRPr="00FB63CC">
              <w:rPr>
                <w:caps/>
                <w:sz w:val="28"/>
                <w:szCs w:val="28"/>
              </w:rPr>
              <w:t>±58,4</w:t>
            </w:r>
          </w:p>
        </w:tc>
      </w:tr>
    </w:tbl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bCs/>
          <w:sz w:val="28"/>
          <w:szCs w:val="28"/>
          <w:lang w:val="uk-UA"/>
        </w:rPr>
      </w:pPr>
      <w:r w:rsidRPr="00FB63CC">
        <w:rPr>
          <w:sz w:val="28"/>
          <w:szCs w:val="28"/>
        </w:rPr>
        <w:t xml:space="preserve">Примечание: * различия достоверные  </w:t>
      </w:r>
      <w:proofErr w:type="gramStart"/>
      <w:r w:rsidRPr="00FB63CC">
        <w:rPr>
          <w:sz w:val="28"/>
          <w:szCs w:val="28"/>
        </w:rPr>
        <w:t>р</w:t>
      </w:r>
      <w:proofErr w:type="gramEnd"/>
      <w:r w:rsidRPr="00FB63CC">
        <w:rPr>
          <w:sz w:val="28"/>
          <w:szCs w:val="28"/>
        </w:rPr>
        <w:t xml:space="preserve"> ≤ 0,05 </w:t>
      </w: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sz w:val="28"/>
          <w:szCs w:val="28"/>
        </w:rPr>
      </w:pPr>
      <w:r w:rsidRPr="00FB63CC">
        <w:rPr>
          <w:sz w:val="28"/>
          <w:szCs w:val="28"/>
        </w:rPr>
        <w:tab/>
        <w:t xml:space="preserve">Эти данные показывают, что </w:t>
      </w:r>
      <w:proofErr w:type="spellStart"/>
      <w:r w:rsidRPr="00FB63CC">
        <w:rPr>
          <w:sz w:val="28"/>
          <w:szCs w:val="28"/>
        </w:rPr>
        <w:t>лапроксиды</w:t>
      </w:r>
      <w:proofErr w:type="spellEnd"/>
      <w:r w:rsidRPr="00FB63CC">
        <w:rPr>
          <w:sz w:val="28"/>
          <w:szCs w:val="28"/>
        </w:rPr>
        <w:t xml:space="preserve"> воздействуют в условиях подострого опыта на две электронно-транспортные цепи: </w:t>
      </w:r>
      <w:proofErr w:type="spellStart"/>
      <w:r w:rsidRPr="00FB63CC">
        <w:rPr>
          <w:sz w:val="28"/>
          <w:szCs w:val="28"/>
        </w:rPr>
        <w:t>монооксигеназную</w:t>
      </w:r>
      <w:proofErr w:type="spellEnd"/>
      <w:r w:rsidRPr="00FB63CC">
        <w:rPr>
          <w:sz w:val="28"/>
          <w:szCs w:val="28"/>
        </w:rPr>
        <w:t xml:space="preserve"> и </w:t>
      </w:r>
      <w:proofErr w:type="spellStart"/>
      <w:r w:rsidRPr="00FB63CC">
        <w:rPr>
          <w:sz w:val="28"/>
          <w:szCs w:val="28"/>
        </w:rPr>
        <w:t>редуктазную</w:t>
      </w:r>
      <w:proofErr w:type="spellEnd"/>
      <w:r w:rsidRPr="00FB63CC">
        <w:rPr>
          <w:sz w:val="28"/>
          <w:szCs w:val="28"/>
        </w:rPr>
        <w:t>. Скорость эндогенного дыхания микросом, окисления НАДФ•Н и НАДФ•Н в присутствии ЭДТА, а также интенсивность ПОЛ повышались в случае перорального поступления в организм 1/100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(табл. 2).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Так, следует отметить, что скорость эндогенного </w:t>
      </w:r>
      <w:proofErr w:type="spellStart"/>
      <w:r w:rsidRPr="00FB63CC">
        <w:rPr>
          <w:sz w:val="28"/>
          <w:szCs w:val="28"/>
        </w:rPr>
        <w:t>микросомального</w:t>
      </w:r>
      <w:proofErr w:type="spellEnd"/>
      <w:r w:rsidRPr="00FB63CC">
        <w:rPr>
          <w:sz w:val="28"/>
          <w:szCs w:val="28"/>
        </w:rPr>
        <w:t xml:space="preserve"> дыхания повышалась на 135 %; скорость  окисления НАДФ•Н на 157,7 %; скорость  окисления НАДФ•Н в присутствии ЭДТА на 118,02 %; скорость ПОЛ на 446,51 % у групп животных </w:t>
      </w:r>
      <w:proofErr w:type="spellStart"/>
      <w:r w:rsidRPr="00FB63CC">
        <w:rPr>
          <w:sz w:val="28"/>
          <w:szCs w:val="28"/>
        </w:rPr>
        <w:t>токсифицированных</w:t>
      </w:r>
      <w:proofErr w:type="spellEnd"/>
      <w:r w:rsidRPr="00FB63CC">
        <w:rPr>
          <w:sz w:val="28"/>
          <w:szCs w:val="28"/>
        </w:rPr>
        <w:t xml:space="preserve"> Л-503. Исследования показывают значительную активацию ПОЛ, превышающую уровни контроля более чем в 5 раз. Эти данные могут указывать на </w:t>
      </w:r>
      <w:proofErr w:type="spellStart"/>
      <w:r w:rsidRPr="00FB63CC">
        <w:rPr>
          <w:sz w:val="28"/>
          <w:szCs w:val="28"/>
        </w:rPr>
        <w:t>мембранотропное</w:t>
      </w:r>
      <w:proofErr w:type="spellEnd"/>
      <w:r w:rsidRPr="00FB63CC">
        <w:rPr>
          <w:sz w:val="28"/>
          <w:szCs w:val="28"/>
        </w:rPr>
        <w:t xml:space="preserve"> действие </w:t>
      </w:r>
      <w:proofErr w:type="spellStart"/>
      <w:r w:rsidRPr="00FB63CC">
        <w:rPr>
          <w:sz w:val="28"/>
          <w:szCs w:val="28"/>
        </w:rPr>
        <w:t>эпоксидсодержащих</w:t>
      </w:r>
      <w:proofErr w:type="spellEnd"/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олигоэфиров</w:t>
      </w:r>
      <w:proofErr w:type="spellEnd"/>
      <w:r w:rsidRPr="00FB63CC">
        <w:rPr>
          <w:sz w:val="28"/>
          <w:szCs w:val="28"/>
        </w:rPr>
        <w:t xml:space="preserve"> и способность их активировать накопление активных форм кислорода. Анализ содержания </w:t>
      </w:r>
      <w:proofErr w:type="spellStart"/>
      <w:r w:rsidRPr="00FB63CC">
        <w:rPr>
          <w:sz w:val="28"/>
          <w:szCs w:val="28"/>
        </w:rPr>
        <w:t>цитохромов</w:t>
      </w:r>
      <w:proofErr w:type="spellEnd"/>
      <w:r w:rsidRPr="00FB63CC">
        <w:rPr>
          <w:sz w:val="28"/>
          <w:szCs w:val="28"/>
        </w:rPr>
        <w:t xml:space="preserve"> обнаружил повышение их в суспензии микросом под воздействием 1/100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: </w:t>
      </w:r>
      <w:proofErr w:type="spellStart"/>
      <w:r w:rsidRPr="00FB63CC">
        <w:rPr>
          <w:sz w:val="28"/>
          <w:szCs w:val="28"/>
        </w:rPr>
        <w:t>цитохром</w:t>
      </w:r>
      <w:proofErr w:type="spellEnd"/>
      <w:r w:rsidRPr="00FB63CC">
        <w:rPr>
          <w:sz w:val="28"/>
          <w:szCs w:val="28"/>
        </w:rPr>
        <w:t xml:space="preserve"> </w:t>
      </w:r>
      <w:r w:rsidRPr="00FB63CC">
        <w:rPr>
          <w:sz w:val="28"/>
          <w:szCs w:val="28"/>
          <w:lang w:val="en-US"/>
        </w:rPr>
        <w:t>b</w:t>
      </w:r>
      <w:r w:rsidRPr="00FB63CC">
        <w:rPr>
          <w:sz w:val="28"/>
          <w:szCs w:val="28"/>
          <w:vertAlign w:val="subscript"/>
        </w:rPr>
        <w:t>5</w:t>
      </w:r>
      <w:r w:rsidRPr="00FB63CC">
        <w:rPr>
          <w:sz w:val="28"/>
          <w:szCs w:val="28"/>
        </w:rPr>
        <w:t xml:space="preserve"> повышался на 40,15 %, а </w:t>
      </w:r>
      <w:proofErr w:type="spellStart"/>
      <w:r w:rsidRPr="00FB63CC">
        <w:rPr>
          <w:sz w:val="28"/>
          <w:szCs w:val="28"/>
        </w:rPr>
        <w:t>цитохром</w:t>
      </w:r>
      <w:proofErr w:type="spellEnd"/>
      <w:r w:rsidRPr="00FB63CC">
        <w:rPr>
          <w:sz w:val="28"/>
          <w:szCs w:val="28"/>
        </w:rPr>
        <w:t xml:space="preserve"> Р</w:t>
      </w:r>
      <w:r w:rsidRPr="00FB63CC">
        <w:rPr>
          <w:sz w:val="28"/>
          <w:szCs w:val="28"/>
          <w:vertAlign w:val="subscript"/>
        </w:rPr>
        <w:t>450</w:t>
      </w:r>
      <w:r w:rsidRPr="00FB63CC">
        <w:rPr>
          <w:sz w:val="28"/>
          <w:szCs w:val="28"/>
        </w:rPr>
        <w:t xml:space="preserve"> на 90,56 % у групп животных </w:t>
      </w:r>
      <w:proofErr w:type="spellStart"/>
      <w:r w:rsidRPr="00FB63CC">
        <w:rPr>
          <w:sz w:val="28"/>
          <w:szCs w:val="28"/>
        </w:rPr>
        <w:t>токсифицированных</w:t>
      </w:r>
      <w:proofErr w:type="spellEnd"/>
      <w:r w:rsidRPr="00FB63CC">
        <w:rPr>
          <w:sz w:val="28"/>
          <w:szCs w:val="28"/>
        </w:rPr>
        <w:t xml:space="preserve"> Л-503 (табл. 3). </w:t>
      </w: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right"/>
        <w:rPr>
          <w:i/>
          <w:iCs/>
          <w:sz w:val="28"/>
          <w:szCs w:val="28"/>
        </w:rPr>
      </w:pPr>
    </w:p>
    <w:p w:rsidR="00FB63CC" w:rsidRPr="00FB63CC" w:rsidRDefault="00FB63CC" w:rsidP="00FB63CC">
      <w:pPr>
        <w:jc w:val="right"/>
        <w:rPr>
          <w:i/>
          <w:iCs/>
          <w:sz w:val="28"/>
          <w:szCs w:val="28"/>
        </w:rPr>
      </w:pPr>
    </w:p>
    <w:p w:rsidR="00FB63CC" w:rsidRPr="00FB63CC" w:rsidRDefault="00FB63CC" w:rsidP="00FB63CC">
      <w:pPr>
        <w:jc w:val="right"/>
        <w:rPr>
          <w:i/>
          <w:iCs/>
          <w:sz w:val="28"/>
          <w:szCs w:val="28"/>
        </w:rPr>
      </w:pPr>
    </w:p>
    <w:p w:rsidR="00FB63CC" w:rsidRPr="00FB63CC" w:rsidRDefault="00FB63CC" w:rsidP="00FB63CC">
      <w:pPr>
        <w:jc w:val="right"/>
        <w:rPr>
          <w:i/>
          <w:iCs/>
          <w:sz w:val="28"/>
          <w:szCs w:val="28"/>
        </w:rPr>
      </w:pPr>
    </w:p>
    <w:p w:rsidR="00FB63CC" w:rsidRPr="00FB63CC" w:rsidRDefault="00FB63CC" w:rsidP="00FB63CC">
      <w:pPr>
        <w:jc w:val="right"/>
        <w:rPr>
          <w:i/>
          <w:iCs/>
          <w:sz w:val="28"/>
          <w:szCs w:val="28"/>
        </w:rPr>
      </w:pPr>
    </w:p>
    <w:p w:rsidR="00FB63CC" w:rsidRPr="00FB63CC" w:rsidRDefault="00FB63CC" w:rsidP="00FB63CC">
      <w:pPr>
        <w:jc w:val="right"/>
        <w:rPr>
          <w:i/>
          <w:iCs/>
          <w:sz w:val="28"/>
          <w:szCs w:val="28"/>
        </w:rPr>
      </w:pPr>
      <w:r w:rsidRPr="00FB63CC">
        <w:rPr>
          <w:i/>
          <w:iCs/>
          <w:sz w:val="28"/>
          <w:szCs w:val="28"/>
        </w:rPr>
        <w:t>Таблица 2.</w:t>
      </w:r>
    </w:p>
    <w:p w:rsidR="00FB63CC" w:rsidRPr="00FB63CC" w:rsidRDefault="00FB63CC" w:rsidP="00FB63CC">
      <w:pPr>
        <w:jc w:val="center"/>
        <w:rPr>
          <w:b/>
          <w:bCs/>
          <w:sz w:val="28"/>
          <w:szCs w:val="28"/>
        </w:rPr>
      </w:pPr>
      <w:r w:rsidRPr="00FB63CC">
        <w:rPr>
          <w:b/>
          <w:bCs/>
          <w:sz w:val="28"/>
          <w:szCs w:val="28"/>
        </w:rPr>
        <w:t xml:space="preserve">Потребление кислорода микросомами </w:t>
      </w:r>
      <w:proofErr w:type="spellStart"/>
      <w:r w:rsidRPr="00FB63CC">
        <w:rPr>
          <w:b/>
          <w:bCs/>
          <w:sz w:val="28"/>
          <w:szCs w:val="28"/>
        </w:rPr>
        <w:t>гепатоцитов</w:t>
      </w:r>
      <w:proofErr w:type="spellEnd"/>
      <w:r w:rsidRPr="00FB63CC">
        <w:rPr>
          <w:b/>
          <w:bCs/>
          <w:sz w:val="28"/>
          <w:szCs w:val="28"/>
        </w:rPr>
        <w:t xml:space="preserve"> в условиях </w:t>
      </w:r>
      <w:proofErr w:type="gramStart"/>
      <w:r w:rsidRPr="00FB63CC">
        <w:rPr>
          <w:b/>
          <w:bCs/>
          <w:sz w:val="28"/>
          <w:szCs w:val="28"/>
        </w:rPr>
        <w:t>длительной</w:t>
      </w:r>
      <w:proofErr w:type="gramEnd"/>
      <w:r w:rsidRPr="00FB63CC">
        <w:rPr>
          <w:b/>
          <w:bCs/>
          <w:sz w:val="28"/>
          <w:szCs w:val="28"/>
        </w:rPr>
        <w:t xml:space="preserve"> </w:t>
      </w:r>
      <w:proofErr w:type="spellStart"/>
      <w:r w:rsidRPr="00FB63CC">
        <w:rPr>
          <w:b/>
          <w:bCs/>
          <w:sz w:val="28"/>
          <w:szCs w:val="28"/>
        </w:rPr>
        <w:t>токсификации</w:t>
      </w:r>
      <w:proofErr w:type="spellEnd"/>
      <w:r w:rsidRPr="00FB63CC">
        <w:rPr>
          <w:b/>
          <w:bCs/>
          <w:sz w:val="28"/>
          <w:szCs w:val="28"/>
        </w:rPr>
        <w:t xml:space="preserve"> </w:t>
      </w:r>
      <w:proofErr w:type="spellStart"/>
      <w:r w:rsidRPr="00FB63CC">
        <w:rPr>
          <w:b/>
          <w:bCs/>
          <w:sz w:val="28"/>
          <w:szCs w:val="28"/>
        </w:rPr>
        <w:t>лапроксидами</w:t>
      </w:r>
      <w:proofErr w:type="spellEnd"/>
    </w:p>
    <w:p w:rsidR="00FB63CC" w:rsidRPr="00FB63CC" w:rsidRDefault="00FB63CC" w:rsidP="00FB63CC">
      <w:pPr>
        <w:jc w:val="center"/>
        <w:rPr>
          <w:b/>
          <w:bCs/>
          <w:sz w:val="28"/>
          <w:szCs w:val="28"/>
        </w:rPr>
      </w:pPr>
    </w:p>
    <w:tbl>
      <w:tblPr>
        <w:tblStyle w:val="2"/>
        <w:tblpPr w:leftFromText="180" w:rightFromText="180" w:vertAnchor="page" w:horzAnchor="margin" w:tblpXSpec="center" w:tblpY="2395"/>
        <w:tblW w:w="7992" w:type="dxa"/>
        <w:tblLayout w:type="fixed"/>
        <w:tblLook w:val="01E0" w:firstRow="1" w:lastRow="1" w:firstColumn="1" w:lastColumn="1" w:noHBand="0" w:noVBand="0"/>
      </w:tblPr>
      <w:tblGrid>
        <w:gridCol w:w="4032"/>
        <w:gridCol w:w="1476"/>
        <w:gridCol w:w="1440"/>
        <w:gridCol w:w="1044"/>
      </w:tblGrid>
      <w:tr w:rsidR="00FB63CC" w:rsidRPr="00FB63CC" w:rsidTr="00CD22EB">
        <w:trPr>
          <w:trHeight w:val="413"/>
        </w:trPr>
        <w:tc>
          <w:tcPr>
            <w:tcW w:w="4032" w:type="dxa"/>
            <w:vMerge w:val="restart"/>
          </w:tcPr>
          <w:p w:rsidR="00FB63CC" w:rsidRPr="00FB63CC" w:rsidRDefault="00FB63CC" w:rsidP="00FB63CC">
            <w:pPr>
              <w:jc w:val="center"/>
              <w:rPr>
                <w:bCs/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bCs/>
                <w:sz w:val="28"/>
                <w:szCs w:val="28"/>
              </w:rPr>
            </w:pPr>
            <w:r w:rsidRPr="00FB63CC">
              <w:rPr>
                <w:bCs/>
                <w:sz w:val="28"/>
                <w:szCs w:val="28"/>
              </w:rPr>
              <w:t>Показатели</w:t>
            </w: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FB63CC" w:rsidRPr="00FB63CC" w:rsidRDefault="00FB63CC" w:rsidP="00FB63CC">
            <w:pPr>
              <w:jc w:val="center"/>
              <w:rPr>
                <w:bCs/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Вещества, М</w:t>
            </w:r>
            <w:r w:rsidRPr="00FB63CC">
              <w:rPr>
                <w:caps/>
                <w:sz w:val="28"/>
                <w:szCs w:val="28"/>
              </w:rPr>
              <w:t>±</w:t>
            </w:r>
            <w:r w:rsidRPr="00FB63CC">
              <w:rPr>
                <w:sz w:val="28"/>
                <w:szCs w:val="28"/>
                <w:lang w:val="en-US"/>
              </w:rPr>
              <w:t>m</w:t>
            </w:r>
            <w:r w:rsidRPr="00FB63CC">
              <w:rPr>
                <w:sz w:val="28"/>
                <w:szCs w:val="28"/>
              </w:rPr>
              <w:t xml:space="preserve"> (ДЛ</w:t>
            </w:r>
            <w:r w:rsidRPr="00FB63CC">
              <w:rPr>
                <w:sz w:val="28"/>
                <w:szCs w:val="28"/>
                <w:vertAlign w:val="subscript"/>
              </w:rPr>
              <w:t>50</w:t>
            </w:r>
            <w:r w:rsidRPr="00FB63CC">
              <w:rPr>
                <w:sz w:val="28"/>
                <w:szCs w:val="28"/>
              </w:rPr>
              <w:t>)</w:t>
            </w:r>
          </w:p>
        </w:tc>
      </w:tr>
      <w:tr w:rsidR="00FB63CC" w:rsidRPr="00FB63CC" w:rsidTr="00CD22EB">
        <w:trPr>
          <w:trHeight w:val="278"/>
        </w:trPr>
        <w:tc>
          <w:tcPr>
            <w:tcW w:w="4032" w:type="dxa"/>
            <w:vMerge/>
          </w:tcPr>
          <w:p w:rsidR="00FB63CC" w:rsidRPr="00FB63CC" w:rsidRDefault="00FB63CC" w:rsidP="00FB63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:rsidR="00FB63CC" w:rsidRPr="00FB63CC" w:rsidRDefault="00FB63CC" w:rsidP="00FB63CC">
            <w:pPr>
              <w:ind w:left="98"/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Контроль</w:t>
            </w:r>
          </w:p>
          <w:p w:rsidR="00FB63CC" w:rsidRPr="00FB63CC" w:rsidRDefault="00FB63CC" w:rsidP="00FB63CC">
            <w:pPr>
              <w:ind w:left="98"/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Л-503</w:t>
            </w:r>
          </w:p>
        </w:tc>
      </w:tr>
      <w:tr w:rsidR="00FB63CC" w:rsidRPr="00FB63CC" w:rsidTr="00CD22EB">
        <w:trPr>
          <w:trHeight w:val="277"/>
        </w:trPr>
        <w:tc>
          <w:tcPr>
            <w:tcW w:w="4032" w:type="dxa"/>
            <w:vMerge/>
          </w:tcPr>
          <w:p w:rsidR="00FB63CC" w:rsidRPr="00FB63CC" w:rsidRDefault="00FB63CC" w:rsidP="00FB63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  <w:lang w:val="en-US"/>
              </w:rPr>
              <w:t>1/10</w:t>
            </w:r>
            <w:r w:rsidRPr="00FB63CC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shd w:val="clear" w:color="auto" w:fill="auto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  <w:lang w:val="en-US"/>
              </w:rPr>
              <w:t>1/1000</w:t>
            </w:r>
          </w:p>
        </w:tc>
      </w:tr>
      <w:tr w:rsidR="00FB63CC" w:rsidRPr="00FB63CC" w:rsidTr="00CD22EB">
        <w:tc>
          <w:tcPr>
            <w:tcW w:w="4032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Скорость эндогенного дыхания, (</w:t>
            </w:r>
            <w:proofErr w:type="spellStart"/>
            <w:r w:rsidRPr="00FB63CC">
              <w:rPr>
                <w:sz w:val="28"/>
                <w:szCs w:val="28"/>
              </w:rPr>
              <w:t>нмоль</w:t>
            </w:r>
            <w:proofErr w:type="spellEnd"/>
            <w:r w:rsidRPr="00FB63CC">
              <w:rPr>
                <w:sz w:val="28"/>
                <w:szCs w:val="28"/>
              </w:rPr>
              <w:t xml:space="preserve"> О</w:t>
            </w:r>
            <w:proofErr w:type="gramStart"/>
            <w:r w:rsidRPr="00FB63CC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FB63CC">
              <w:rPr>
                <w:sz w:val="28"/>
                <w:szCs w:val="28"/>
              </w:rPr>
              <w:t xml:space="preserve"> / мин • мг белка)</w:t>
            </w:r>
          </w:p>
        </w:tc>
        <w:tc>
          <w:tcPr>
            <w:tcW w:w="1476" w:type="dxa"/>
          </w:tcPr>
          <w:p w:rsidR="00FB63CC" w:rsidRPr="00FB63CC" w:rsidRDefault="00FB63CC" w:rsidP="00FB6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1,36</w:t>
            </w:r>
            <w:r w:rsidRPr="00FB63CC">
              <w:rPr>
                <w:caps/>
                <w:sz w:val="28"/>
                <w:szCs w:val="28"/>
              </w:rPr>
              <w:t>±0,23</w:t>
            </w:r>
          </w:p>
        </w:tc>
        <w:tc>
          <w:tcPr>
            <w:tcW w:w="144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3,20</w:t>
            </w:r>
            <w:r w:rsidRPr="00FB63CC">
              <w:rPr>
                <w:caps/>
                <w:sz w:val="28"/>
                <w:szCs w:val="28"/>
              </w:rPr>
              <w:t>±0,46*</w:t>
            </w:r>
          </w:p>
        </w:tc>
        <w:tc>
          <w:tcPr>
            <w:tcW w:w="1044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1,43</w:t>
            </w:r>
            <w:r w:rsidRPr="00FB63CC">
              <w:rPr>
                <w:caps/>
                <w:sz w:val="28"/>
                <w:szCs w:val="28"/>
              </w:rPr>
              <w:t>±0,28</w:t>
            </w:r>
          </w:p>
        </w:tc>
      </w:tr>
      <w:tr w:rsidR="00FB63CC" w:rsidRPr="00FB63CC" w:rsidTr="00CD22EB">
        <w:tc>
          <w:tcPr>
            <w:tcW w:w="4032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Скорость окисления НАДФ•Н, (</w:t>
            </w:r>
            <w:proofErr w:type="spellStart"/>
            <w:r w:rsidRPr="00FB63CC">
              <w:rPr>
                <w:sz w:val="28"/>
                <w:szCs w:val="28"/>
              </w:rPr>
              <w:t>нмоль</w:t>
            </w:r>
            <w:proofErr w:type="spellEnd"/>
            <w:r w:rsidRPr="00FB63CC">
              <w:rPr>
                <w:sz w:val="28"/>
                <w:szCs w:val="28"/>
              </w:rPr>
              <w:t xml:space="preserve"> О</w:t>
            </w:r>
            <w:proofErr w:type="gramStart"/>
            <w:r w:rsidRPr="00FB63CC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FB63CC">
              <w:rPr>
                <w:sz w:val="28"/>
                <w:szCs w:val="28"/>
              </w:rPr>
              <w:t xml:space="preserve"> / мин • мг белка)</w:t>
            </w:r>
          </w:p>
        </w:tc>
        <w:tc>
          <w:tcPr>
            <w:tcW w:w="1476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3,24</w:t>
            </w:r>
            <w:r w:rsidRPr="00FB63CC">
              <w:rPr>
                <w:caps/>
                <w:sz w:val="28"/>
                <w:szCs w:val="28"/>
              </w:rPr>
              <w:t>±0,42</w:t>
            </w:r>
          </w:p>
        </w:tc>
        <w:tc>
          <w:tcPr>
            <w:tcW w:w="144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8,35</w:t>
            </w:r>
            <w:r w:rsidRPr="00FB63CC">
              <w:rPr>
                <w:caps/>
                <w:sz w:val="28"/>
                <w:szCs w:val="28"/>
              </w:rPr>
              <w:t>±1,16*</w:t>
            </w:r>
          </w:p>
        </w:tc>
        <w:tc>
          <w:tcPr>
            <w:tcW w:w="1044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3,34</w:t>
            </w:r>
            <w:r w:rsidRPr="00FB63CC">
              <w:rPr>
                <w:caps/>
                <w:sz w:val="28"/>
                <w:szCs w:val="28"/>
              </w:rPr>
              <w:t>±0,37</w:t>
            </w:r>
          </w:p>
        </w:tc>
      </w:tr>
      <w:tr w:rsidR="00FB63CC" w:rsidRPr="00FB63CC" w:rsidTr="00CD22EB">
        <w:tc>
          <w:tcPr>
            <w:tcW w:w="4032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Скорость окисления НАДФ•Н в присутствии ЭДТА, (</w:t>
            </w:r>
            <w:proofErr w:type="spellStart"/>
            <w:r w:rsidRPr="00FB63CC">
              <w:rPr>
                <w:sz w:val="28"/>
                <w:szCs w:val="28"/>
              </w:rPr>
              <w:t>нмоль</w:t>
            </w:r>
            <w:proofErr w:type="spellEnd"/>
            <w:r w:rsidRPr="00FB63CC">
              <w:rPr>
                <w:sz w:val="28"/>
                <w:szCs w:val="28"/>
              </w:rPr>
              <w:t xml:space="preserve"> О</w:t>
            </w:r>
            <w:proofErr w:type="gramStart"/>
            <w:r w:rsidRPr="00FB63CC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FB63CC">
              <w:rPr>
                <w:sz w:val="28"/>
                <w:szCs w:val="28"/>
              </w:rPr>
              <w:t xml:space="preserve"> / мин • мг белка)</w:t>
            </w:r>
          </w:p>
        </w:tc>
        <w:tc>
          <w:tcPr>
            <w:tcW w:w="1476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2,83</w:t>
            </w:r>
            <w:r w:rsidRPr="00FB63CC">
              <w:rPr>
                <w:caps/>
                <w:sz w:val="28"/>
                <w:szCs w:val="28"/>
              </w:rPr>
              <w:t>±0,37</w:t>
            </w:r>
          </w:p>
        </w:tc>
        <w:tc>
          <w:tcPr>
            <w:tcW w:w="144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6,17</w:t>
            </w:r>
            <w:r w:rsidRPr="00FB63CC">
              <w:rPr>
                <w:caps/>
                <w:sz w:val="28"/>
                <w:szCs w:val="28"/>
              </w:rPr>
              <w:t>±0,54*</w:t>
            </w:r>
          </w:p>
        </w:tc>
        <w:tc>
          <w:tcPr>
            <w:tcW w:w="1044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3,10</w:t>
            </w:r>
            <w:r w:rsidRPr="00FB63CC">
              <w:rPr>
                <w:caps/>
                <w:sz w:val="28"/>
                <w:szCs w:val="28"/>
              </w:rPr>
              <w:t>±0,42</w:t>
            </w:r>
          </w:p>
        </w:tc>
      </w:tr>
      <w:tr w:rsidR="00FB63CC" w:rsidRPr="00FB63CC" w:rsidTr="00CD22EB">
        <w:tc>
          <w:tcPr>
            <w:tcW w:w="4032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Скорость перекисного окисления (</w:t>
            </w:r>
            <w:proofErr w:type="spellStart"/>
            <w:r w:rsidRPr="00FB63CC">
              <w:rPr>
                <w:sz w:val="28"/>
                <w:szCs w:val="28"/>
              </w:rPr>
              <w:t>нмоль</w:t>
            </w:r>
            <w:proofErr w:type="spellEnd"/>
            <w:r w:rsidRPr="00FB63CC">
              <w:rPr>
                <w:sz w:val="28"/>
                <w:szCs w:val="28"/>
              </w:rPr>
              <w:t xml:space="preserve"> О</w:t>
            </w:r>
            <w:proofErr w:type="gramStart"/>
            <w:r w:rsidRPr="00FB63CC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FB63CC">
              <w:rPr>
                <w:sz w:val="28"/>
                <w:szCs w:val="28"/>
              </w:rPr>
              <w:t xml:space="preserve"> / мин • мг белка)</w:t>
            </w:r>
          </w:p>
        </w:tc>
        <w:tc>
          <w:tcPr>
            <w:tcW w:w="1476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0,43</w:t>
            </w:r>
            <w:r w:rsidRPr="00FB63CC">
              <w:rPr>
                <w:caps/>
                <w:sz w:val="28"/>
                <w:szCs w:val="28"/>
              </w:rPr>
              <w:t>±0,08</w:t>
            </w:r>
          </w:p>
        </w:tc>
        <w:tc>
          <w:tcPr>
            <w:tcW w:w="1440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2,35</w:t>
            </w:r>
            <w:r w:rsidRPr="00FB63CC">
              <w:rPr>
                <w:caps/>
                <w:sz w:val="28"/>
                <w:szCs w:val="28"/>
              </w:rPr>
              <w:t>±0,28*</w:t>
            </w:r>
          </w:p>
        </w:tc>
        <w:tc>
          <w:tcPr>
            <w:tcW w:w="1044" w:type="dxa"/>
          </w:tcPr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</w:p>
          <w:p w:rsidR="00FB63CC" w:rsidRPr="00FB63CC" w:rsidRDefault="00FB63CC" w:rsidP="00FB63CC">
            <w:pPr>
              <w:jc w:val="center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0,52</w:t>
            </w:r>
            <w:r w:rsidRPr="00FB63CC">
              <w:rPr>
                <w:caps/>
                <w:sz w:val="28"/>
                <w:szCs w:val="28"/>
              </w:rPr>
              <w:t>±0,13</w:t>
            </w:r>
          </w:p>
        </w:tc>
      </w:tr>
    </w:tbl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bCs/>
          <w:sz w:val="28"/>
          <w:szCs w:val="28"/>
          <w:lang w:val="uk-UA"/>
        </w:rPr>
      </w:pPr>
      <w:r w:rsidRPr="00FB63CC">
        <w:rPr>
          <w:sz w:val="28"/>
          <w:szCs w:val="28"/>
        </w:rPr>
        <w:t xml:space="preserve">Примечание: * различия достоверные  </w:t>
      </w:r>
      <w:proofErr w:type="gramStart"/>
      <w:r w:rsidRPr="00FB63CC">
        <w:rPr>
          <w:sz w:val="28"/>
          <w:szCs w:val="28"/>
        </w:rPr>
        <w:t>р</w:t>
      </w:r>
      <w:proofErr w:type="gramEnd"/>
      <w:r w:rsidRPr="00FB63CC">
        <w:rPr>
          <w:sz w:val="28"/>
          <w:szCs w:val="28"/>
        </w:rPr>
        <w:t xml:space="preserve"> ≤ 0,05 </w:t>
      </w: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right"/>
        <w:rPr>
          <w:i/>
          <w:iCs/>
          <w:sz w:val="28"/>
          <w:szCs w:val="28"/>
        </w:rPr>
      </w:pPr>
      <w:r w:rsidRPr="00FB63CC">
        <w:rPr>
          <w:i/>
          <w:iCs/>
          <w:sz w:val="28"/>
          <w:szCs w:val="28"/>
        </w:rPr>
        <w:t>Таблица 3.</w:t>
      </w:r>
    </w:p>
    <w:p w:rsidR="00FB63CC" w:rsidRPr="00FB63CC" w:rsidRDefault="00FB63CC" w:rsidP="00FB63CC">
      <w:pPr>
        <w:jc w:val="center"/>
        <w:rPr>
          <w:b/>
          <w:bCs/>
          <w:sz w:val="28"/>
          <w:szCs w:val="28"/>
        </w:rPr>
      </w:pPr>
      <w:r w:rsidRPr="00FB63CC">
        <w:rPr>
          <w:b/>
          <w:bCs/>
          <w:sz w:val="28"/>
          <w:szCs w:val="28"/>
        </w:rPr>
        <w:t xml:space="preserve">Влияние </w:t>
      </w:r>
      <w:proofErr w:type="spellStart"/>
      <w:r w:rsidRPr="00FB63CC">
        <w:rPr>
          <w:b/>
          <w:bCs/>
          <w:sz w:val="28"/>
          <w:szCs w:val="28"/>
        </w:rPr>
        <w:t>лапроксидов</w:t>
      </w:r>
      <w:proofErr w:type="spellEnd"/>
      <w:r w:rsidRPr="00FB63CC">
        <w:rPr>
          <w:b/>
          <w:bCs/>
          <w:sz w:val="28"/>
          <w:szCs w:val="28"/>
        </w:rPr>
        <w:t xml:space="preserve"> на содержание </w:t>
      </w:r>
      <w:proofErr w:type="spellStart"/>
      <w:r w:rsidRPr="00FB63CC">
        <w:rPr>
          <w:b/>
          <w:bCs/>
          <w:sz w:val="28"/>
          <w:szCs w:val="28"/>
        </w:rPr>
        <w:t>цитохромов</w:t>
      </w:r>
      <w:proofErr w:type="spellEnd"/>
      <w:r w:rsidRPr="00FB63CC">
        <w:rPr>
          <w:b/>
          <w:bCs/>
          <w:sz w:val="28"/>
          <w:szCs w:val="28"/>
        </w:rPr>
        <w:t xml:space="preserve"> в подостром опыте (</w:t>
      </w:r>
      <w:proofErr w:type="spellStart"/>
      <w:r w:rsidRPr="00FB63CC">
        <w:rPr>
          <w:b/>
          <w:bCs/>
          <w:sz w:val="28"/>
          <w:szCs w:val="28"/>
        </w:rPr>
        <w:t>нмоль</w:t>
      </w:r>
      <w:proofErr w:type="spellEnd"/>
      <w:r w:rsidRPr="00FB63CC">
        <w:rPr>
          <w:b/>
          <w:bCs/>
          <w:sz w:val="28"/>
          <w:szCs w:val="28"/>
        </w:rPr>
        <w:t>/мг белка), М</w:t>
      </w:r>
      <w:r w:rsidRPr="00FB63CC">
        <w:rPr>
          <w:b/>
          <w:bCs/>
          <w:caps/>
          <w:sz w:val="28"/>
          <w:szCs w:val="28"/>
        </w:rPr>
        <w:t>±</w:t>
      </w:r>
      <w:r w:rsidRPr="00FB63CC">
        <w:rPr>
          <w:b/>
          <w:bCs/>
          <w:sz w:val="28"/>
          <w:szCs w:val="28"/>
          <w:lang w:val="en-US"/>
        </w:rPr>
        <w:t>m</w:t>
      </w:r>
    </w:p>
    <w:tbl>
      <w:tblPr>
        <w:tblStyle w:val="2"/>
        <w:tblpPr w:leftFromText="180" w:rightFromText="180" w:vertAnchor="text" w:horzAnchor="page" w:tblpX="3007" w:tblpY="158"/>
        <w:tblW w:w="7020" w:type="dxa"/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620"/>
      </w:tblGrid>
      <w:tr w:rsidR="00FB63CC" w:rsidRPr="00FB63CC" w:rsidTr="00CD22EB">
        <w:trPr>
          <w:trHeight w:val="413"/>
        </w:trPr>
        <w:tc>
          <w:tcPr>
            <w:tcW w:w="2160" w:type="dxa"/>
            <w:vMerge w:val="restart"/>
          </w:tcPr>
          <w:p w:rsidR="00FB63CC" w:rsidRPr="00FB63CC" w:rsidRDefault="00FB63CC" w:rsidP="00FB63CC">
            <w:pPr>
              <w:rPr>
                <w:bCs/>
                <w:sz w:val="28"/>
                <w:szCs w:val="28"/>
              </w:rPr>
            </w:pPr>
          </w:p>
          <w:p w:rsidR="00FB63CC" w:rsidRPr="00FB63CC" w:rsidRDefault="00FB63CC" w:rsidP="00FB63CC">
            <w:pPr>
              <w:rPr>
                <w:bCs/>
                <w:sz w:val="28"/>
                <w:szCs w:val="28"/>
              </w:rPr>
            </w:pPr>
            <w:r w:rsidRPr="00FB63CC">
              <w:rPr>
                <w:bCs/>
                <w:sz w:val="28"/>
                <w:szCs w:val="28"/>
              </w:rPr>
              <w:t>Показатели</w:t>
            </w:r>
          </w:p>
          <w:p w:rsidR="00FB63CC" w:rsidRPr="00FB63CC" w:rsidRDefault="00FB63CC" w:rsidP="00FB63C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3"/>
          </w:tcPr>
          <w:p w:rsidR="00FB63CC" w:rsidRPr="00FB63CC" w:rsidRDefault="00FB63CC" w:rsidP="00FB63CC">
            <w:pPr>
              <w:rPr>
                <w:bCs/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Вещества, ДЛ</w:t>
            </w:r>
            <w:r w:rsidRPr="00FB63CC">
              <w:rPr>
                <w:sz w:val="28"/>
                <w:szCs w:val="28"/>
                <w:vertAlign w:val="subscript"/>
              </w:rPr>
              <w:t>50</w:t>
            </w:r>
          </w:p>
        </w:tc>
      </w:tr>
      <w:tr w:rsidR="00FB63CC" w:rsidRPr="00FB63CC" w:rsidTr="00CD22EB">
        <w:trPr>
          <w:trHeight w:val="278"/>
        </w:trPr>
        <w:tc>
          <w:tcPr>
            <w:tcW w:w="2160" w:type="dxa"/>
            <w:vMerge/>
          </w:tcPr>
          <w:p w:rsidR="00FB63CC" w:rsidRPr="00FB63CC" w:rsidRDefault="00FB63CC" w:rsidP="00FB63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FB63CC" w:rsidRPr="00FB63CC" w:rsidRDefault="00FB63CC" w:rsidP="00FB63CC">
            <w:pPr>
              <w:ind w:left="98"/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Контроль</w:t>
            </w:r>
          </w:p>
          <w:p w:rsidR="00FB63CC" w:rsidRPr="00FB63CC" w:rsidRDefault="00FB63CC" w:rsidP="00FB63CC">
            <w:pPr>
              <w:ind w:left="98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Л-503</w:t>
            </w:r>
          </w:p>
        </w:tc>
      </w:tr>
      <w:tr w:rsidR="00FB63CC" w:rsidRPr="00FB63CC" w:rsidTr="00CD22EB">
        <w:trPr>
          <w:trHeight w:val="277"/>
        </w:trPr>
        <w:tc>
          <w:tcPr>
            <w:tcW w:w="2160" w:type="dxa"/>
            <w:vMerge/>
          </w:tcPr>
          <w:p w:rsidR="00FB63CC" w:rsidRPr="00FB63CC" w:rsidRDefault="00FB63CC" w:rsidP="00FB63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  <w:lang w:val="en-US"/>
              </w:rPr>
              <w:t>1/10</w:t>
            </w:r>
            <w:r w:rsidRPr="00FB63CC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  <w:lang w:val="en-US"/>
              </w:rPr>
              <w:t>1/1000</w:t>
            </w:r>
          </w:p>
        </w:tc>
      </w:tr>
      <w:tr w:rsidR="00FB63CC" w:rsidRPr="00FB63CC" w:rsidTr="00CD22EB">
        <w:tc>
          <w:tcPr>
            <w:tcW w:w="2160" w:type="dxa"/>
          </w:tcPr>
          <w:p w:rsidR="00FB63CC" w:rsidRPr="00FB63CC" w:rsidRDefault="00FB63CC" w:rsidP="00FB63CC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FB63CC">
              <w:rPr>
                <w:sz w:val="28"/>
                <w:szCs w:val="28"/>
              </w:rPr>
              <w:t>Цитохром</w:t>
            </w:r>
            <w:proofErr w:type="spellEnd"/>
            <w:r w:rsidRPr="00FB63CC">
              <w:rPr>
                <w:sz w:val="28"/>
                <w:szCs w:val="28"/>
              </w:rPr>
              <w:t xml:space="preserve"> </w:t>
            </w:r>
            <w:r w:rsidRPr="00FB63CC">
              <w:rPr>
                <w:sz w:val="28"/>
                <w:szCs w:val="28"/>
                <w:lang w:val="en-US"/>
              </w:rPr>
              <w:t>b</w:t>
            </w:r>
            <w:r w:rsidRPr="00FB63CC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0" w:type="dxa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0,630</w:t>
            </w:r>
            <w:r w:rsidRPr="00FB63CC">
              <w:rPr>
                <w:caps/>
                <w:sz w:val="28"/>
                <w:szCs w:val="28"/>
              </w:rPr>
              <w:t>±0,104</w:t>
            </w:r>
          </w:p>
        </w:tc>
        <w:tc>
          <w:tcPr>
            <w:tcW w:w="1620" w:type="dxa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0,883</w:t>
            </w:r>
            <w:r w:rsidRPr="00FB63CC">
              <w:rPr>
                <w:caps/>
                <w:sz w:val="28"/>
                <w:szCs w:val="28"/>
              </w:rPr>
              <w:t>±0,07*</w:t>
            </w:r>
          </w:p>
        </w:tc>
        <w:tc>
          <w:tcPr>
            <w:tcW w:w="1620" w:type="dxa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0,68</w:t>
            </w:r>
            <w:r w:rsidRPr="00FB63CC">
              <w:rPr>
                <w:caps/>
                <w:sz w:val="28"/>
                <w:szCs w:val="28"/>
              </w:rPr>
              <w:t>±0,102</w:t>
            </w:r>
          </w:p>
        </w:tc>
      </w:tr>
      <w:tr w:rsidR="00FB63CC" w:rsidRPr="00FB63CC" w:rsidTr="00CD22EB">
        <w:tc>
          <w:tcPr>
            <w:tcW w:w="2160" w:type="dxa"/>
          </w:tcPr>
          <w:p w:rsidR="00FB63CC" w:rsidRPr="00FB63CC" w:rsidRDefault="00FB63CC" w:rsidP="00FB63CC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FB63CC">
              <w:rPr>
                <w:sz w:val="28"/>
                <w:szCs w:val="28"/>
              </w:rPr>
              <w:t>Цитохром</w:t>
            </w:r>
            <w:proofErr w:type="spellEnd"/>
            <w:r w:rsidRPr="00FB63CC">
              <w:rPr>
                <w:sz w:val="28"/>
                <w:szCs w:val="28"/>
              </w:rPr>
              <w:t xml:space="preserve"> </w:t>
            </w:r>
            <w:r w:rsidRPr="00FB63CC">
              <w:rPr>
                <w:sz w:val="28"/>
                <w:szCs w:val="28"/>
                <w:lang w:val="en-US"/>
              </w:rPr>
              <w:t>P</w:t>
            </w:r>
            <w:r w:rsidRPr="00FB63CC">
              <w:rPr>
                <w:sz w:val="28"/>
                <w:szCs w:val="28"/>
                <w:vertAlign w:val="subscript"/>
              </w:rPr>
              <w:t>450</w:t>
            </w:r>
          </w:p>
        </w:tc>
        <w:tc>
          <w:tcPr>
            <w:tcW w:w="1620" w:type="dxa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0,964</w:t>
            </w:r>
            <w:r w:rsidRPr="00FB63CC">
              <w:rPr>
                <w:caps/>
                <w:sz w:val="28"/>
                <w:szCs w:val="28"/>
              </w:rPr>
              <w:t>±0,157</w:t>
            </w:r>
          </w:p>
        </w:tc>
        <w:tc>
          <w:tcPr>
            <w:tcW w:w="1620" w:type="dxa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1,837</w:t>
            </w:r>
            <w:r w:rsidRPr="00FB63CC">
              <w:rPr>
                <w:caps/>
                <w:sz w:val="28"/>
                <w:szCs w:val="28"/>
              </w:rPr>
              <w:t>±0,12*</w:t>
            </w:r>
          </w:p>
        </w:tc>
        <w:tc>
          <w:tcPr>
            <w:tcW w:w="1620" w:type="dxa"/>
          </w:tcPr>
          <w:p w:rsidR="00FB63CC" w:rsidRPr="00FB63CC" w:rsidRDefault="00FB63CC" w:rsidP="00FB63CC">
            <w:pPr>
              <w:rPr>
                <w:sz w:val="28"/>
                <w:szCs w:val="28"/>
              </w:rPr>
            </w:pPr>
            <w:r w:rsidRPr="00FB63CC">
              <w:rPr>
                <w:sz w:val="28"/>
                <w:szCs w:val="28"/>
              </w:rPr>
              <w:t>1,096</w:t>
            </w:r>
            <w:r w:rsidRPr="00FB63CC">
              <w:rPr>
                <w:caps/>
                <w:sz w:val="28"/>
                <w:szCs w:val="28"/>
              </w:rPr>
              <w:t>±0,143</w:t>
            </w:r>
          </w:p>
        </w:tc>
      </w:tr>
    </w:tbl>
    <w:p w:rsidR="00FB63CC" w:rsidRPr="00FB63CC" w:rsidRDefault="00FB63CC" w:rsidP="00FB63CC">
      <w:pPr>
        <w:jc w:val="center"/>
        <w:rPr>
          <w:b/>
          <w:bCs/>
          <w:sz w:val="28"/>
          <w:szCs w:val="28"/>
        </w:rPr>
      </w:pPr>
    </w:p>
    <w:p w:rsidR="00FB63CC" w:rsidRPr="00FB63CC" w:rsidRDefault="00FB63CC" w:rsidP="00FB63CC">
      <w:pPr>
        <w:ind w:right="-5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sz w:val="28"/>
          <w:szCs w:val="28"/>
        </w:rPr>
      </w:pPr>
    </w:p>
    <w:p w:rsidR="00FB63CC" w:rsidRPr="00FB63CC" w:rsidRDefault="00FB63CC" w:rsidP="00FB63CC">
      <w:pPr>
        <w:ind w:right="-5"/>
        <w:jc w:val="both"/>
        <w:rPr>
          <w:bCs/>
          <w:sz w:val="28"/>
          <w:szCs w:val="28"/>
          <w:lang w:val="uk-UA"/>
        </w:rPr>
      </w:pPr>
      <w:r w:rsidRPr="00FB63CC">
        <w:rPr>
          <w:sz w:val="28"/>
          <w:szCs w:val="28"/>
        </w:rPr>
        <w:t xml:space="preserve">Примечание: * различия достоверные  </w:t>
      </w:r>
      <w:proofErr w:type="gramStart"/>
      <w:r w:rsidRPr="00FB63CC">
        <w:rPr>
          <w:sz w:val="28"/>
          <w:szCs w:val="28"/>
        </w:rPr>
        <w:t>р</w:t>
      </w:r>
      <w:proofErr w:type="gramEnd"/>
      <w:r w:rsidRPr="00FB63CC">
        <w:rPr>
          <w:sz w:val="28"/>
          <w:szCs w:val="28"/>
        </w:rPr>
        <w:t xml:space="preserve"> ≤ 0,05 </w:t>
      </w: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>В 1/1000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вещество не оказывало влияния на </w:t>
      </w:r>
      <w:proofErr w:type="spellStart"/>
      <w:r w:rsidRPr="00FB63CC">
        <w:rPr>
          <w:sz w:val="28"/>
          <w:szCs w:val="28"/>
        </w:rPr>
        <w:t>микросомальную</w:t>
      </w:r>
      <w:proofErr w:type="spellEnd"/>
      <w:r w:rsidRPr="00FB63CC">
        <w:rPr>
          <w:sz w:val="28"/>
          <w:szCs w:val="28"/>
        </w:rPr>
        <w:t xml:space="preserve"> систему </w:t>
      </w:r>
      <w:proofErr w:type="spellStart"/>
      <w:r w:rsidRPr="00FB63CC">
        <w:rPr>
          <w:sz w:val="28"/>
          <w:szCs w:val="28"/>
        </w:rPr>
        <w:t>детоксикации</w:t>
      </w:r>
      <w:proofErr w:type="spellEnd"/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ксенобиотиков</w:t>
      </w:r>
      <w:proofErr w:type="spellEnd"/>
      <w:r w:rsidRPr="00FB63CC">
        <w:rPr>
          <w:sz w:val="28"/>
          <w:szCs w:val="28"/>
        </w:rPr>
        <w:t>.</w:t>
      </w: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b/>
          <w:sz w:val="28"/>
          <w:szCs w:val="28"/>
        </w:rPr>
        <w:t>Вывод.</w:t>
      </w:r>
      <w:r w:rsidRPr="00FB63CC">
        <w:rPr>
          <w:sz w:val="28"/>
          <w:szCs w:val="28"/>
        </w:rPr>
        <w:t xml:space="preserve"> 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lastRenderedPageBreak/>
        <w:t>1. Ксенобиотик Л-503 в 1/100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активировал </w:t>
      </w:r>
      <w:proofErr w:type="spellStart"/>
      <w:r w:rsidRPr="00FB63CC">
        <w:rPr>
          <w:sz w:val="28"/>
          <w:szCs w:val="28"/>
        </w:rPr>
        <w:t>монооксигеназную</w:t>
      </w:r>
      <w:proofErr w:type="spellEnd"/>
      <w:r w:rsidRPr="00FB63CC">
        <w:rPr>
          <w:sz w:val="28"/>
          <w:szCs w:val="28"/>
        </w:rPr>
        <w:t xml:space="preserve"> и </w:t>
      </w:r>
      <w:proofErr w:type="spellStart"/>
      <w:r w:rsidRPr="00FB63CC">
        <w:rPr>
          <w:sz w:val="28"/>
          <w:szCs w:val="28"/>
        </w:rPr>
        <w:t>редуктазную</w:t>
      </w:r>
      <w:proofErr w:type="spellEnd"/>
      <w:r w:rsidRPr="00FB63CC">
        <w:rPr>
          <w:sz w:val="28"/>
          <w:szCs w:val="28"/>
        </w:rPr>
        <w:t xml:space="preserve"> цепи микросом эндоплазматической сети </w:t>
      </w:r>
      <w:proofErr w:type="spellStart"/>
      <w:r w:rsidRPr="00FB63CC">
        <w:rPr>
          <w:sz w:val="28"/>
          <w:szCs w:val="28"/>
        </w:rPr>
        <w:t>гепатоцитов</w:t>
      </w:r>
      <w:proofErr w:type="spellEnd"/>
      <w:r w:rsidRPr="00FB63CC">
        <w:rPr>
          <w:sz w:val="28"/>
          <w:szCs w:val="28"/>
        </w:rPr>
        <w:t xml:space="preserve">. 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>2. В 1/100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лапроксид</w:t>
      </w:r>
      <w:proofErr w:type="spellEnd"/>
      <w:r w:rsidRPr="00FB63CC">
        <w:rPr>
          <w:sz w:val="28"/>
          <w:szCs w:val="28"/>
        </w:rPr>
        <w:t xml:space="preserve"> стимулировали О-</w:t>
      </w:r>
      <w:proofErr w:type="spellStart"/>
      <w:r w:rsidRPr="00FB63CC">
        <w:rPr>
          <w:sz w:val="28"/>
          <w:szCs w:val="28"/>
        </w:rPr>
        <w:t>деметилазную</w:t>
      </w:r>
      <w:proofErr w:type="spellEnd"/>
      <w:r w:rsidRPr="00FB63CC">
        <w:rPr>
          <w:sz w:val="28"/>
          <w:szCs w:val="28"/>
        </w:rPr>
        <w:t>, НАДФ•Н-</w:t>
      </w:r>
      <w:proofErr w:type="spellStart"/>
      <w:r w:rsidRPr="00FB63CC">
        <w:rPr>
          <w:sz w:val="28"/>
          <w:szCs w:val="28"/>
        </w:rPr>
        <w:t>цитохром</w:t>
      </w:r>
      <w:proofErr w:type="spellEnd"/>
      <w:r w:rsidRPr="00FB63CC">
        <w:rPr>
          <w:sz w:val="28"/>
          <w:szCs w:val="28"/>
        </w:rPr>
        <w:t xml:space="preserve"> С-</w:t>
      </w:r>
      <w:proofErr w:type="spellStart"/>
      <w:r w:rsidRPr="00FB63CC">
        <w:rPr>
          <w:sz w:val="28"/>
          <w:szCs w:val="28"/>
        </w:rPr>
        <w:t>редуктазную</w:t>
      </w:r>
      <w:proofErr w:type="spellEnd"/>
      <w:r w:rsidRPr="00FB63CC">
        <w:rPr>
          <w:sz w:val="28"/>
          <w:szCs w:val="28"/>
        </w:rPr>
        <w:t>, НАД•Н-</w:t>
      </w:r>
      <w:proofErr w:type="spellStart"/>
      <w:r w:rsidRPr="00FB63CC">
        <w:rPr>
          <w:sz w:val="28"/>
          <w:szCs w:val="28"/>
        </w:rPr>
        <w:t>цитохром</w:t>
      </w:r>
      <w:proofErr w:type="spellEnd"/>
      <w:r w:rsidRPr="00FB63CC">
        <w:rPr>
          <w:sz w:val="28"/>
          <w:szCs w:val="28"/>
        </w:rPr>
        <w:t xml:space="preserve"> С-</w:t>
      </w:r>
      <w:proofErr w:type="spellStart"/>
      <w:r w:rsidRPr="00FB63CC">
        <w:rPr>
          <w:sz w:val="28"/>
          <w:szCs w:val="28"/>
        </w:rPr>
        <w:t>редуктазную</w:t>
      </w:r>
      <w:proofErr w:type="spellEnd"/>
      <w:r w:rsidRPr="00FB63CC">
        <w:rPr>
          <w:sz w:val="28"/>
          <w:szCs w:val="28"/>
        </w:rPr>
        <w:t xml:space="preserve"> активность микросом </w:t>
      </w:r>
      <w:proofErr w:type="spellStart"/>
      <w:r w:rsidRPr="00FB63CC">
        <w:rPr>
          <w:sz w:val="28"/>
          <w:szCs w:val="28"/>
        </w:rPr>
        <w:t>гепатоцитов</w:t>
      </w:r>
      <w:proofErr w:type="spellEnd"/>
      <w:r w:rsidRPr="00FB63CC">
        <w:rPr>
          <w:sz w:val="28"/>
          <w:szCs w:val="28"/>
        </w:rPr>
        <w:t xml:space="preserve"> на фоне повышения скорости эндогенного дыхания, скорости окисления НАДФ•Н, скорости окисления НАДФ•Н в присутствии ЭДТА и скорости ПОЛ. 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3. </w:t>
      </w:r>
      <w:proofErr w:type="spellStart"/>
      <w:r w:rsidRPr="00FB63CC">
        <w:rPr>
          <w:sz w:val="28"/>
          <w:szCs w:val="28"/>
        </w:rPr>
        <w:t>Лапроксид</w:t>
      </w:r>
      <w:proofErr w:type="spellEnd"/>
      <w:r w:rsidRPr="00FB63CC">
        <w:rPr>
          <w:sz w:val="28"/>
          <w:szCs w:val="28"/>
        </w:rPr>
        <w:t xml:space="preserve"> Л-503 в 1/100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стимулировал продукцию </w:t>
      </w:r>
      <w:proofErr w:type="spellStart"/>
      <w:r w:rsidRPr="00FB63CC">
        <w:rPr>
          <w:sz w:val="28"/>
          <w:szCs w:val="28"/>
        </w:rPr>
        <w:t>цитохромов</w:t>
      </w:r>
      <w:proofErr w:type="spellEnd"/>
      <w:r w:rsidRPr="00FB63CC">
        <w:rPr>
          <w:sz w:val="28"/>
          <w:szCs w:val="28"/>
        </w:rPr>
        <w:t xml:space="preserve"> </w:t>
      </w:r>
      <w:r w:rsidRPr="00FB63CC">
        <w:rPr>
          <w:sz w:val="28"/>
          <w:szCs w:val="28"/>
          <w:lang w:val="en-US"/>
        </w:rPr>
        <w:t>b</w:t>
      </w:r>
      <w:r w:rsidRPr="00FB63CC">
        <w:rPr>
          <w:sz w:val="28"/>
          <w:szCs w:val="28"/>
          <w:vertAlign w:val="subscript"/>
        </w:rPr>
        <w:t>5</w:t>
      </w:r>
      <w:r w:rsidRPr="00FB63CC">
        <w:rPr>
          <w:sz w:val="28"/>
          <w:szCs w:val="28"/>
        </w:rPr>
        <w:t xml:space="preserve"> и Р</w:t>
      </w:r>
      <w:r w:rsidRPr="00FB63CC">
        <w:rPr>
          <w:sz w:val="28"/>
          <w:szCs w:val="28"/>
          <w:vertAlign w:val="subscript"/>
        </w:rPr>
        <w:t>450</w:t>
      </w:r>
      <w:r w:rsidRPr="00FB63CC">
        <w:rPr>
          <w:sz w:val="28"/>
          <w:szCs w:val="28"/>
        </w:rPr>
        <w:t xml:space="preserve">. 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4. Исследуемый ксенобиотик активировал </w:t>
      </w:r>
      <w:proofErr w:type="spellStart"/>
      <w:r w:rsidRPr="00FB63CC">
        <w:rPr>
          <w:sz w:val="28"/>
          <w:szCs w:val="28"/>
        </w:rPr>
        <w:t>свободнорадикальные</w:t>
      </w:r>
      <w:proofErr w:type="spellEnd"/>
      <w:r w:rsidRPr="00FB63CC">
        <w:rPr>
          <w:sz w:val="28"/>
          <w:szCs w:val="28"/>
        </w:rPr>
        <w:t xml:space="preserve"> процессы, ПОЛ и является индуктором продукции активных форм кислорода и потенциально опасным веществом в аспекте развития возможных отдаленных эффектов. </w:t>
      </w:r>
    </w:p>
    <w:p w:rsidR="00FB63CC" w:rsidRPr="00FB63CC" w:rsidRDefault="00FB63CC" w:rsidP="00FB63CC">
      <w:pPr>
        <w:ind w:firstLine="708"/>
        <w:jc w:val="both"/>
        <w:rPr>
          <w:sz w:val="28"/>
          <w:szCs w:val="28"/>
        </w:rPr>
      </w:pPr>
      <w:r w:rsidRPr="00FB63CC">
        <w:rPr>
          <w:sz w:val="28"/>
          <w:szCs w:val="28"/>
        </w:rPr>
        <w:t>5. В 1/1000 ДЛ</w:t>
      </w:r>
      <w:r w:rsidRPr="00FB63CC">
        <w:rPr>
          <w:sz w:val="28"/>
          <w:szCs w:val="28"/>
          <w:vertAlign w:val="subscript"/>
        </w:rPr>
        <w:t>50</w:t>
      </w:r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лапроксид</w:t>
      </w:r>
      <w:proofErr w:type="spellEnd"/>
      <w:r w:rsidRPr="00FB63CC">
        <w:rPr>
          <w:sz w:val="28"/>
          <w:szCs w:val="28"/>
        </w:rPr>
        <w:t xml:space="preserve"> не нарушал функцию </w:t>
      </w:r>
      <w:proofErr w:type="spellStart"/>
      <w:r w:rsidRPr="00FB63CC">
        <w:rPr>
          <w:sz w:val="28"/>
          <w:szCs w:val="28"/>
        </w:rPr>
        <w:t>детоксикации</w:t>
      </w:r>
      <w:proofErr w:type="spellEnd"/>
      <w:r w:rsidRPr="00FB63CC">
        <w:rPr>
          <w:sz w:val="28"/>
          <w:szCs w:val="28"/>
        </w:rPr>
        <w:t xml:space="preserve"> </w:t>
      </w:r>
      <w:proofErr w:type="spellStart"/>
      <w:r w:rsidRPr="00FB63CC">
        <w:rPr>
          <w:sz w:val="28"/>
          <w:szCs w:val="28"/>
        </w:rPr>
        <w:t>ксенобиотиков</w:t>
      </w:r>
      <w:proofErr w:type="spellEnd"/>
      <w:r w:rsidRPr="00FB63CC">
        <w:rPr>
          <w:sz w:val="28"/>
          <w:szCs w:val="28"/>
        </w:rPr>
        <w:t>.</w:t>
      </w: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FB63CC" w:rsidRPr="00FB63CC" w:rsidRDefault="00FB63CC" w:rsidP="00FB63CC">
      <w:pPr>
        <w:jc w:val="center"/>
        <w:rPr>
          <w:sz w:val="28"/>
          <w:szCs w:val="28"/>
        </w:rPr>
      </w:pPr>
    </w:p>
    <w:p w:rsidR="00FB63CC" w:rsidRPr="00FB63CC" w:rsidRDefault="00FB63CC" w:rsidP="00FB63CC">
      <w:pPr>
        <w:jc w:val="both"/>
        <w:rPr>
          <w:b/>
          <w:sz w:val="28"/>
          <w:szCs w:val="28"/>
        </w:rPr>
      </w:pPr>
      <w:r w:rsidRPr="00FB63CC">
        <w:rPr>
          <w:b/>
          <w:sz w:val="28"/>
          <w:szCs w:val="28"/>
        </w:rPr>
        <w:t>Библиографический список.</w:t>
      </w:r>
    </w:p>
    <w:p w:rsidR="00FB63CC" w:rsidRPr="00FB63CC" w:rsidRDefault="00FB63CC" w:rsidP="00FB63CC">
      <w:pPr>
        <w:numPr>
          <w:ilvl w:val="0"/>
          <w:numId w:val="4"/>
        </w:numPr>
        <w:ind w:left="360" w:hanging="360"/>
        <w:jc w:val="both"/>
        <w:rPr>
          <w:sz w:val="28"/>
          <w:szCs w:val="28"/>
        </w:rPr>
      </w:pPr>
      <w:r w:rsidRPr="00FB63CC">
        <w:rPr>
          <w:sz w:val="28"/>
          <w:szCs w:val="28"/>
        </w:rPr>
        <w:t>Сидоренко Г.И. Методические и теоретические аспекты гигиены окружающей среды /</w:t>
      </w:r>
      <w:r w:rsidRPr="00FB63CC">
        <w:rPr>
          <w:color w:val="000000"/>
          <w:sz w:val="28"/>
          <w:szCs w:val="28"/>
        </w:rPr>
        <w:t> Г.И. Сидоренко // Гигиена окружающей среды в СССР. - 1989. - С. 5-14.</w:t>
      </w:r>
    </w:p>
    <w:p w:rsidR="00FB63CC" w:rsidRPr="00FB63CC" w:rsidRDefault="00FB63CC" w:rsidP="00FB63CC">
      <w:pPr>
        <w:numPr>
          <w:ilvl w:val="0"/>
          <w:numId w:val="4"/>
        </w:numPr>
        <w:ind w:left="360" w:hanging="360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Методические основы регламентации сложных смесей: </w:t>
      </w:r>
      <w:proofErr w:type="spellStart"/>
      <w:r w:rsidRPr="00FB63CC">
        <w:rPr>
          <w:sz w:val="28"/>
          <w:szCs w:val="28"/>
        </w:rPr>
        <w:t>триэтаноламиновых</w:t>
      </w:r>
      <w:proofErr w:type="spellEnd"/>
      <w:r w:rsidRPr="00FB63CC">
        <w:rPr>
          <w:sz w:val="28"/>
          <w:szCs w:val="28"/>
        </w:rPr>
        <w:t xml:space="preserve"> солей </w:t>
      </w:r>
      <w:proofErr w:type="spellStart"/>
      <w:r w:rsidRPr="00FB63CC">
        <w:rPr>
          <w:sz w:val="28"/>
          <w:szCs w:val="28"/>
        </w:rPr>
        <w:t>алкилфосфатов</w:t>
      </w:r>
      <w:proofErr w:type="spellEnd"/>
      <w:r w:rsidRPr="00FB63CC">
        <w:rPr>
          <w:sz w:val="28"/>
          <w:szCs w:val="28"/>
        </w:rPr>
        <w:t xml:space="preserve"> и </w:t>
      </w:r>
      <w:proofErr w:type="spellStart"/>
      <w:r w:rsidRPr="00FB63CC">
        <w:rPr>
          <w:sz w:val="28"/>
          <w:szCs w:val="28"/>
        </w:rPr>
        <w:t>алкилполифосфатов</w:t>
      </w:r>
      <w:proofErr w:type="spellEnd"/>
      <w:r w:rsidRPr="00FB63CC">
        <w:rPr>
          <w:sz w:val="28"/>
          <w:szCs w:val="28"/>
        </w:rPr>
        <w:t xml:space="preserve"> в воде водоемов / [А.Я. Цыганенко, Н.Г. Щербань, Л.А. Бондаренко и др.]. – Белгород: </w:t>
      </w:r>
      <w:proofErr w:type="spellStart"/>
      <w:r w:rsidRPr="00FB63CC">
        <w:rPr>
          <w:sz w:val="28"/>
          <w:szCs w:val="28"/>
        </w:rPr>
        <w:t>Белвитамины</w:t>
      </w:r>
      <w:proofErr w:type="spellEnd"/>
      <w:r w:rsidRPr="00FB63CC">
        <w:rPr>
          <w:sz w:val="28"/>
          <w:szCs w:val="28"/>
        </w:rPr>
        <w:t>, 2001. – 178 с.</w:t>
      </w:r>
    </w:p>
    <w:p w:rsidR="00FB63CC" w:rsidRPr="00FB63CC" w:rsidRDefault="00FB63CC" w:rsidP="00FB63CC">
      <w:pPr>
        <w:numPr>
          <w:ilvl w:val="0"/>
          <w:numId w:val="4"/>
        </w:numPr>
        <w:ind w:left="360" w:hanging="360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Этиология и патогенетические механизмы модельного </w:t>
      </w:r>
      <w:proofErr w:type="spellStart"/>
      <w:r w:rsidRPr="00FB63CC">
        <w:rPr>
          <w:sz w:val="28"/>
          <w:szCs w:val="28"/>
        </w:rPr>
        <w:t>атерогенеза</w:t>
      </w:r>
      <w:proofErr w:type="spellEnd"/>
      <w:r w:rsidRPr="00FB63CC">
        <w:rPr>
          <w:sz w:val="28"/>
          <w:szCs w:val="28"/>
        </w:rPr>
        <w:t xml:space="preserve"> / [И.А. Григорова, Б.И. Григоров, В.Н. Погорелов и др.]. – Харьков: Оригинал, 1999. – 183 с.</w:t>
      </w:r>
    </w:p>
    <w:p w:rsidR="00FB63CC" w:rsidRPr="00FB63CC" w:rsidRDefault="00FB63CC" w:rsidP="00FB63CC">
      <w:pPr>
        <w:numPr>
          <w:ilvl w:val="0"/>
          <w:numId w:val="4"/>
        </w:numPr>
        <w:ind w:left="360" w:hanging="360"/>
        <w:jc w:val="both"/>
        <w:rPr>
          <w:sz w:val="28"/>
          <w:szCs w:val="28"/>
        </w:rPr>
      </w:pPr>
      <w:r w:rsidRPr="00FB63CC">
        <w:rPr>
          <w:sz w:val="28"/>
          <w:szCs w:val="28"/>
        </w:rPr>
        <w:t xml:space="preserve">Детергенты – модуляторы радиомиметических эффектов / [В.И. Жуков, В.В. Мясоедов, Ю.И. Козин и др.]. - Белгород: </w:t>
      </w:r>
      <w:proofErr w:type="spellStart"/>
      <w:r w:rsidRPr="00FB63CC">
        <w:rPr>
          <w:sz w:val="28"/>
          <w:szCs w:val="28"/>
        </w:rPr>
        <w:t>Белвитамины</w:t>
      </w:r>
      <w:proofErr w:type="spellEnd"/>
      <w:r w:rsidRPr="00FB63CC">
        <w:rPr>
          <w:sz w:val="28"/>
          <w:szCs w:val="28"/>
        </w:rPr>
        <w:t>, 2000. – 375 с.</w:t>
      </w:r>
    </w:p>
    <w:p w:rsidR="00FB63CC" w:rsidRPr="00FB63CC" w:rsidRDefault="00FB63CC" w:rsidP="00FB63CC">
      <w:pPr>
        <w:numPr>
          <w:ilvl w:val="0"/>
          <w:numId w:val="4"/>
        </w:numPr>
        <w:ind w:left="360" w:hanging="360"/>
        <w:jc w:val="both"/>
        <w:rPr>
          <w:sz w:val="28"/>
          <w:szCs w:val="28"/>
        </w:rPr>
      </w:pPr>
      <w:proofErr w:type="spellStart"/>
      <w:r w:rsidRPr="00FB63CC">
        <w:rPr>
          <w:sz w:val="28"/>
          <w:szCs w:val="28"/>
          <w:lang w:val="en-US"/>
        </w:rPr>
        <w:t>Komot</w:t>
      </w:r>
      <w:proofErr w:type="spellEnd"/>
      <w:r w:rsidRPr="00FB63CC">
        <w:rPr>
          <w:sz w:val="28"/>
          <w:szCs w:val="28"/>
          <w:lang w:val="en-US"/>
        </w:rPr>
        <w:t xml:space="preserve"> S.A. Interaction of Ca</w:t>
      </w:r>
      <w:r w:rsidRPr="00FB63CC">
        <w:rPr>
          <w:sz w:val="28"/>
          <w:szCs w:val="28"/>
          <w:vertAlign w:val="superscript"/>
          <w:lang w:val="en-US"/>
        </w:rPr>
        <w:t>2+</w:t>
      </w:r>
      <w:r w:rsidRPr="00FB63CC">
        <w:rPr>
          <w:sz w:val="28"/>
          <w:szCs w:val="28"/>
          <w:lang w:val="en-US"/>
        </w:rPr>
        <w:t xml:space="preserve"> with endoplasmic reticulum of rat livery a standardized procedure for the isolation of rat liver </w:t>
      </w:r>
      <w:proofErr w:type="spellStart"/>
      <w:r w:rsidRPr="00FB63CC">
        <w:rPr>
          <w:sz w:val="28"/>
          <w:szCs w:val="28"/>
          <w:lang w:val="en-US"/>
        </w:rPr>
        <w:t>microsomass</w:t>
      </w:r>
      <w:proofErr w:type="spellEnd"/>
      <w:r w:rsidRPr="00FB63CC">
        <w:rPr>
          <w:sz w:val="28"/>
          <w:szCs w:val="28"/>
          <w:lang w:val="en-US"/>
        </w:rPr>
        <w:t xml:space="preserve"> / S.A. </w:t>
      </w:r>
      <w:proofErr w:type="spellStart"/>
      <w:r w:rsidRPr="00FB63CC">
        <w:rPr>
          <w:sz w:val="28"/>
          <w:szCs w:val="28"/>
          <w:lang w:val="en-US"/>
        </w:rPr>
        <w:t>Komot</w:t>
      </w:r>
      <w:proofErr w:type="spellEnd"/>
      <w:r w:rsidRPr="00FB63CC">
        <w:rPr>
          <w:sz w:val="28"/>
          <w:szCs w:val="28"/>
          <w:lang w:val="en-US"/>
        </w:rPr>
        <w:t xml:space="preserve">, K.A. Narayan // </w:t>
      </w:r>
      <w:proofErr w:type="spellStart"/>
      <w:r w:rsidRPr="00FB63CC">
        <w:rPr>
          <w:sz w:val="28"/>
          <w:szCs w:val="28"/>
          <w:lang w:val="en-US"/>
        </w:rPr>
        <w:t>Analyt</w:t>
      </w:r>
      <w:proofErr w:type="spellEnd"/>
      <w:r w:rsidRPr="00FB63CC">
        <w:rPr>
          <w:sz w:val="28"/>
          <w:szCs w:val="28"/>
          <w:lang w:val="en-US"/>
        </w:rPr>
        <w:t xml:space="preserve">. </w:t>
      </w:r>
      <w:proofErr w:type="spellStart"/>
      <w:r w:rsidRPr="00FB63CC">
        <w:rPr>
          <w:sz w:val="28"/>
          <w:szCs w:val="28"/>
          <w:lang w:val="en-US"/>
        </w:rPr>
        <w:t>Biochem</w:t>
      </w:r>
      <w:proofErr w:type="spellEnd"/>
      <w:r w:rsidRPr="00FB63CC">
        <w:rPr>
          <w:sz w:val="28"/>
          <w:szCs w:val="28"/>
          <w:lang w:val="en-US"/>
        </w:rPr>
        <w:t xml:space="preserve">. – 1972. - Vol. 48, </w:t>
      </w:r>
      <w:r w:rsidRPr="00FB63CC">
        <w:rPr>
          <w:sz w:val="28"/>
          <w:szCs w:val="28"/>
        </w:rPr>
        <w:t>№</w:t>
      </w:r>
      <w:r w:rsidRPr="00FB63CC">
        <w:rPr>
          <w:sz w:val="28"/>
          <w:szCs w:val="28"/>
          <w:lang w:val="en-US"/>
        </w:rPr>
        <w:t xml:space="preserve"> 1. – P. 53-61. </w:t>
      </w:r>
    </w:p>
    <w:p w:rsidR="00FB63CC" w:rsidRPr="00FB63CC" w:rsidRDefault="00FB63CC" w:rsidP="00FB63CC">
      <w:pPr>
        <w:numPr>
          <w:ilvl w:val="0"/>
          <w:numId w:val="4"/>
        </w:numPr>
        <w:tabs>
          <w:tab w:val="num" w:pos="0"/>
        </w:tabs>
        <w:ind w:left="360" w:hanging="360"/>
        <w:jc w:val="both"/>
        <w:rPr>
          <w:sz w:val="28"/>
          <w:szCs w:val="28"/>
          <w:lang w:val="en-US"/>
        </w:rPr>
      </w:pPr>
      <w:proofErr w:type="spellStart"/>
      <w:r w:rsidRPr="00FB63CC">
        <w:rPr>
          <w:sz w:val="28"/>
          <w:szCs w:val="28"/>
          <w:lang w:val="en-US"/>
        </w:rPr>
        <w:t>Ernster</w:t>
      </w:r>
      <w:proofErr w:type="spellEnd"/>
      <w:r w:rsidRPr="00FB63CC">
        <w:rPr>
          <w:sz w:val="28"/>
          <w:szCs w:val="28"/>
          <w:lang w:val="en-US"/>
        </w:rPr>
        <w:t xml:space="preserve"> L. </w:t>
      </w:r>
      <w:proofErr w:type="spellStart"/>
      <w:r w:rsidRPr="00FB63CC">
        <w:rPr>
          <w:sz w:val="28"/>
          <w:szCs w:val="28"/>
          <w:lang w:val="en-US"/>
        </w:rPr>
        <w:t>Enzymo</w:t>
      </w:r>
      <w:proofErr w:type="spellEnd"/>
      <w:r w:rsidRPr="00FB63CC">
        <w:rPr>
          <w:sz w:val="28"/>
          <w:szCs w:val="28"/>
          <w:lang w:val="en-US"/>
        </w:rPr>
        <w:t xml:space="preserve">-structure relationships in </w:t>
      </w:r>
      <w:proofErr w:type="spellStart"/>
      <w:r w:rsidRPr="00FB63CC">
        <w:rPr>
          <w:sz w:val="28"/>
          <w:szCs w:val="28"/>
          <w:lang w:val="en-US"/>
        </w:rPr>
        <w:t>endoplasmatic</w:t>
      </w:r>
      <w:proofErr w:type="spellEnd"/>
      <w:r w:rsidRPr="00FB63CC">
        <w:rPr>
          <w:sz w:val="28"/>
          <w:szCs w:val="28"/>
          <w:lang w:val="en-US"/>
        </w:rPr>
        <w:t xml:space="preserve"> reticulum of rat liver. A morphological and biochemical study / L. </w:t>
      </w:r>
      <w:proofErr w:type="spellStart"/>
      <w:r w:rsidRPr="00FB63CC">
        <w:rPr>
          <w:sz w:val="28"/>
          <w:szCs w:val="28"/>
          <w:lang w:val="en-US"/>
        </w:rPr>
        <w:t>Ernster</w:t>
      </w:r>
      <w:proofErr w:type="spellEnd"/>
      <w:r w:rsidRPr="00FB63CC">
        <w:rPr>
          <w:sz w:val="28"/>
          <w:szCs w:val="28"/>
          <w:lang w:val="en-US"/>
        </w:rPr>
        <w:t xml:space="preserve">, Ph. </w:t>
      </w:r>
      <w:proofErr w:type="spellStart"/>
      <w:r w:rsidRPr="00FB63CC">
        <w:rPr>
          <w:sz w:val="28"/>
          <w:szCs w:val="28"/>
          <w:lang w:val="en-US"/>
        </w:rPr>
        <w:t>Siekevitz</w:t>
      </w:r>
      <w:proofErr w:type="spellEnd"/>
      <w:r w:rsidRPr="00FB63CC">
        <w:rPr>
          <w:sz w:val="28"/>
          <w:szCs w:val="28"/>
          <w:lang w:val="en-US"/>
        </w:rPr>
        <w:t xml:space="preserve">, G.E. </w:t>
      </w:r>
      <w:proofErr w:type="spellStart"/>
      <w:r w:rsidRPr="00FB63CC">
        <w:rPr>
          <w:sz w:val="28"/>
          <w:szCs w:val="28"/>
          <w:lang w:val="en-US"/>
        </w:rPr>
        <w:t>Palode</w:t>
      </w:r>
      <w:proofErr w:type="spellEnd"/>
      <w:r w:rsidRPr="00FB63CC">
        <w:rPr>
          <w:sz w:val="28"/>
          <w:szCs w:val="28"/>
          <w:lang w:val="en-US"/>
        </w:rPr>
        <w:t xml:space="preserve"> // J. </w:t>
      </w:r>
      <w:proofErr w:type="spellStart"/>
      <w:r w:rsidRPr="00FB63CC">
        <w:rPr>
          <w:sz w:val="28"/>
          <w:szCs w:val="28"/>
          <w:lang w:val="en-US"/>
        </w:rPr>
        <w:t>Molek</w:t>
      </w:r>
      <w:proofErr w:type="spellEnd"/>
      <w:r w:rsidRPr="00FB63CC">
        <w:rPr>
          <w:sz w:val="28"/>
          <w:szCs w:val="28"/>
          <w:lang w:val="en-US"/>
        </w:rPr>
        <w:t>. Biol. – 1962. – Vol.15, № 3. – P.541-562.</w:t>
      </w:r>
    </w:p>
    <w:p w:rsidR="00FB63CC" w:rsidRPr="00FB63CC" w:rsidRDefault="00FB63CC" w:rsidP="00FB63CC">
      <w:pPr>
        <w:numPr>
          <w:ilvl w:val="0"/>
          <w:numId w:val="4"/>
        </w:numPr>
        <w:tabs>
          <w:tab w:val="num" w:pos="0"/>
        </w:tabs>
        <w:ind w:left="360" w:hanging="360"/>
        <w:jc w:val="both"/>
        <w:rPr>
          <w:sz w:val="28"/>
          <w:szCs w:val="28"/>
        </w:rPr>
      </w:pPr>
      <w:proofErr w:type="spellStart"/>
      <w:r w:rsidRPr="00FB63CC">
        <w:rPr>
          <w:sz w:val="28"/>
          <w:szCs w:val="28"/>
          <w:lang w:val="en-US"/>
        </w:rPr>
        <w:t>Omara</w:t>
      </w:r>
      <w:proofErr w:type="spellEnd"/>
      <w:r w:rsidRPr="00FB63CC">
        <w:rPr>
          <w:sz w:val="28"/>
          <w:szCs w:val="28"/>
          <w:lang w:val="en-US"/>
        </w:rPr>
        <w:t xml:space="preserve"> T. The carbon </w:t>
      </w:r>
      <w:proofErr w:type="spellStart"/>
      <w:r w:rsidRPr="00FB63CC">
        <w:rPr>
          <w:sz w:val="28"/>
          <w:szCs w:val="28"/>
          <w:lang w:val="en-US"/>
        </w:rPr>
        <w:t>monooxidebinding</w:t>
      </w:r>
      <w:proofErr w:type="spellEnd"/>
      <w:r w:rsidRPr="00FB63CC">
        <w:rPr>
          <w:sz w:val="28"/>
          <w:szCs w:val="28"/>
          <w:lang w:val="en-US"/>
        </w:rPr>
        <w:t xml:space="preserve"> pigment of liver </w:t>
      </w:r>
      <w:proofErr w:type="spellStart"/>
      <w:r w:rsidRPr="00FB63CC">
        <w:rPr>
          <w:sz w:val="28"/>
          <w:szCs w:val="28"/>
          <w:lang w:val="en-US"/>
        </w:rPr>
        <w:t>microsomes</w:t>
      </w:r>
      <w:proofErr w:type="spellEnd"/>
      <w:r w:rsidRPr="00FB63CC">
        <w:rPr>
          <w:sz w:val="28"/>
          <w:szCs w:val="28"/>
          <w:lang w:val="en-US"/>
        </w:rPr>
        <w:t xml:space="preserve"> / T. </w:t>
      </w:r>
      <w:proofErr w:type="spellStart"/>
      <w:r w:rsidRPr="00FB63CC">
        <w:rPr>
          <w:sz w:val="28"/>
          <w:szCs w:val="28"/>
          <w:lang w:val="en-US"/>
        </w:rPr>
        <w:t>Omara</w:t>
      </w:r>
      <w:proofErr w:type="spellEnd"/>
      <w:r w:rsidRPr="00FB63CC">
        <w:rPr>
          <w:sz w:val="28"/>
          <w:szCs w:val="28"/>
          <w:lang w:val="en-US"/>
        </w:rPr>
        <w:t xml:space="preserve">, R. Sato // J. </w:t>
      </w:r>
      <w:proofErr w:type="spellStart"/>
      <w:r w:rsidRPr="00FB63CC">
        <w:rPr>
          <w:sz w:val="28"/>
          <w:szCs w:val="28"/>
          <w:lang w:val="en-US"/>
        </w:rPr>
        <w:t>Molek</w:t>
      </w:r>
      <w:proofErr w:type="spellEnd"/>
      <w:r w:rsidRPr="00FB63CC">
        <w:rPr>
          <w:sz w:val="28"/>
          <w:szCs w:val="28"/>
          <w:lang w:val="en-US"/>
        </w:rPr>
        <w:t xml:space="preserve">. Biol. – 1964. – Vol. 239, </w:t>
      </w:r>
      <w:r w:rsidRPr="00FB63CC">
        <w:rPr>
          <w:sz w:val="28"/>
          <w:szCs w:val="28"/>
        </w:rPr>
        <w:t>№</w:t>
      </w:r>
      <w:r w:rsidRPr="00FB63CC">
        <w:rPr>
          <w:sz w:val="28"/>
          <w:szCs w:val="28"/>
          <w:lang w:val="en-US"/>
        </w:rPr>
        <w:t xml:space="preserve"> 7. – P. 2379-2385.</w:t>
      </w:r>
    </w:p>
    <w:p w:rsidR="00FB63CC" w:rsidRPr="00FB63CC" w:rsidRDefault="00FB63CC" w:rsidP="00FB63CC">
      <w:pPr>
        <w:jc w:val="both"/>
        <w:rPr>
          <w:sz w:val="28"/>
          <w:szCs w:val="28"/>
        </w:rPr>
      </w:pPr>
    </w:p>
    <w:p w:rsidR="00DF1FC5" w:rsidRPr="00FB63CC" w:rsidRDefault="00DF1FC5" w:rsidP="00FB63CC">
      <w:bookmarkStart w:id="0" w:name="_GoBack"/>
      <w:bookmarkEnd w:id="0"/>
    </w:p>
    <w:sectPr w:rsidR="00DF1FC5" w:rsidRPr="00FB6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A5"/>
    <w:multiLevelType w:val="hybridMultilevel"/>
    <w:tmpl w:val="B090F404"/>
    <w:lvl w:ilvl="0" w:tplc="610C71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53379"/>
    <w:multiLevelType w:val="hybridMultilevel"/>
    <w:tmpl w:val="50EE1692"/>
    <w:lvl w:ilvl="0" w:tplc="DAE665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674F1"/>
    <w:multiLevelType w:val="hybridMultilevel"/>
    <w:tmpl w:val="D4A414C0"/>
    <w:lvl w:ilvl="0" w:tplc="01882C1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F70E4"/>
    <w:multiLevelType w:val="hybridMultilevel"/>
    <w:tmpl w:val="EBE2BA78"/>
    <w:lvl w:ilvl="0" w:tplc="22E295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0"/>
    <w:rsid w:val="00A52DC2"/>
    <w:rsid w:val="00D76A50"/>
    <w:rsid w:val="00DF1FC5"/>
    <w:rsid w:val="00F16EA2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52DC2"/>
    <w:pPr>
      <w:spacing w:line="360" w:lineRule="auto"/>
      <w:ind w:left="540" w:right="-850" w:firstLine="708"/>
      <w:jc w:val="both"/>
    </w:pPr>
  </w:style>
  <w:style w:type="table" w:customStyle="1" w:styleId="1">
    <w:name w:val="Сетка таблицы1"/>
    <w:basedOn w:val="a1"/>
    <w:next w:val="a3"/>
    <w:rsid w:val="00F1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B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52DC2"/>
    <w:pPr>
      <w:spacing w:line="360" w:lineRule="auto"/>
      <w:ind w:left="540" w:right="-850" w:firstLine="708"/>
      <w:jc w:val="both"/>
    </w:pPr>
  </w:style>
  <w:style w:type="table" w:customStyle="1" w:styleId="1">
    <w:name w:val="Сетка таблицы1"/>
    <w:basedOn w:val="a1"/>
    <w:next w:val="a3"/>
    <w:rsid w:val="00F1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B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6301</Words>
  <Characters>3592</Characters>
  <Application>Microsoft Office Word</Application>
  <DocSecurity>0</DocSecurity>
  <Lines>29</Lines>
  <Paragraphs>19</Paragraphs>
  <ScaleCrop>false</ScaleCrop>
  <Company>Krokoz™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2015-12-04T10:24:00Z</dcterms:created>
  <dcterms:modified xsi:type="dcterms:W3CDTF">2015-12-04T11:01:00Z</dcterms:modified>
</cp:coreProperties>
</file>