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77" w:rsidRPr="00F73277" w:rsidRDefault="00F73277" w:rsidP="00F73277">
      <w:pPr>
        <w:tabs>
          <w:tab w:val="left" w:pos="0"/>
        </w:tabs>
        <w:rPr>
          <w:rFonts w:ascii="Times New Roman" w:eastAsia="Calibri" w:hAnsi="Times New Roman" w:cs="Times New Roman"/>
          <w:b/>
          <w:sz w:val="28"/>
          <w:szCs w:val="28"/>
        </w:rPr>
      </w:pPr>
      <w:r w:rsidRPr="00F73277">
        <w:rPr>
          <w:rFonts w:ascii="Times New Roman" w:eastAsia="Calibri" w:hAnsi="Times New Roman" w:cs="Times New Roman"/>
          <w:b/>
          <w:sz w:val="28"/>
          <w:szCs w:val="28"/>
        </w:rPr>
        <w:t>Всеукраїнська науково-практична конференція молодих учених «Медична наука в практику охорони здоров</w:t>
      </w:r>
      <w:r w:rsidRPr="00F73277">
        <w:rPr>
          <w:rFonts w:ascii="Times New Roman" w:eastAsia="Calibri" w:hAnsi="Times New Roman" w:cs="Times New Roman"/>
          <w:b/>
          <w:sz w:val="28"/>
          <w:szCs w:val="28"/>
          <w:lang w:val="ru-RU"/>
        </w:rPr>
        <w:t>`</w:t>
      </w:r>
      <w:r w:rsidRPr="00F73277">
        <w:rPr>
          <w:rFonts w:ascii="Times New Roman" w:eastAsia="Calibri" w:hAnsi="Times New Roman" w:cs="Times New Roman"/>
          <w:b/>
          <w:sz w:val="28"/>
          <w:szCs w:val="28"/>
        </w:rPr>
        <w:t>я» м. Полтава</w:t>
      </w:r>
      <w:bookmarkStart w:id="0" w:name="_GoBack"/>
      <w:bookmarkEnd w:id="0"/>
    </w:p>
    <w:p w:rsidR="00F73277" w:rsidRDefault="00F73277" w:rsidP="00F73277">
      <w:pPr>
        <w:tabs>
          <w:tab w:val="left" w:pos="0"/>
        </w:tabs>
        <w:rPr>
          <w:rFonts w:ascii="Times New Roman" w:eastAsia="Calibri" w:hAnsi="Times New Roman" w:cs="Mangal"/>
          <w:kern w:val="3"/>
          <w:sz w:val="28"/>
          <w:szCs w:val="28"/>
          <w:lang w:val="ru-RU" w:bidi="hi-IN"/>
        </w:rPr>
      </w:pPr>
      <w:r w:rsidRPr="00F73277">
        <w:rPr>
          <w:rFonts w:ascii="Times New Roman" w:eastAsia="Calibri" w:hAnsi="Times New Roman" w:cs="Times New Roman"/>
          <w:sz w:val="28"/>
          <w:szCs w:val="28"/>
        </w:rPr>
        <w:t xml:space="preserve"> 20 листопада 2015р</w:t>
      </w:r>
      <w:r w:rsidRPr="00F73277">
        <w:rPr>
          <w:rFonts w:ascii="Calibri" w:eastAsia="Calibri" w:hAnsi="Calibri" w:cs="Times New Roman"/>
          <w:sz w:val="28"/>
          <w:szCs w:val="28"/>
        </w:rPr>
        <w:t>.</w:t>
      </w:r>
      <w:r>
        <w:rPr>
          <w:rFonts w:ascii="Calibri" w:eastAsia="Calibri" w:hAnsi="Calibri" w:cs="Times New Roman"/>
          <w:sz w:val="28"/>
          <w:szCs w:val="28"/>
          <w:lang w:val="ru-RU"/>
        </w:rPr>
        <w:t xml:space="preserve">     </w:t>
      </w:r>
      <w:r w:rsidRPr="00F73277">
        <w:rPr>
          <w:rFonts w:ascii="Times New Roman" w:eastAsia="Calibri" w:hAnsi="Times New Roman" w:cs="Mangal"/>
          <w:kern w:val="3"/>
          <w:sz w:val="28"/>
          <w:szCs w:val="28"/>
          <w:lang w:bidi="hi-IN"/>
        </w:rPr>
        <w:t xml:space="preserve">Т.15.Вип.3(51) С.269-273              </w:t>
      </w:r>
    </w:p>
    <w:p w:rsidR="00F73277" w:rsidRPr="00F73277" w:rsidRDefault="00F73277" w:rsidP="00F73277">
      <w:pPr>
        <w:tabs>
          <w:tab w:val="left" w:pos="0"/>
        </w:tabs>
        <w:rPr>
          <w:rFonts w:ascii="Calibri" w:eastAsia="Calibri" w:hAnsi="Calibri" w:cs="Times New Roman"/>
          <w:sz w:val="28"/>
          <w:szCs w:val="28"/>
        </w:rPr>
      </w:pPr>
      <w:r>
        <w:rPr>
          <w:rFonts w:ascii="Times New Roman" w:eastAsia="Calibri" w:hAnsi="Times New Roman" w:cs="Mangal"/>
          <w:kern w:val="3"/>
          <w:sz w:val="28"/>
          <w:szCs w:val="28"/>
          <w:lang w:val="ru-RU" w:bidi="hi-IN"/>
        </w:rPr>
        <w:t xml:space="preserve">                                                                             </w:t>
      </w:r>
      <w:r w:rsidRPr="00F73277">
        <w:rPr>
          <w:rFonts w:ascii="Times New Roman" w:eastAsia="Calibri" w:hAnsi="Times New Roman" w:cs="Mangal"/>
          <w:kern w:val="3"/>
          <w:sz w:val="28"/>
          <w:szCs w:val="28"/>
          <w:lang w:bidi="hi-IN"/>
        </w:rPr>
        <w:t xml:space="preserve"> </w:t>
      </w:r>
      <w:r w:rsidRPr="00F73277">
        <w:rPr>
          <w:rFonts w:ascii="Times New Roman" w:eastAsia="SimSun" w:hAnsi="Times New Roman" w:cs="Times New Roman"/>
          <w:kern w:val="3"/>
          <w:sz w:val="28"/>
          <w:szCs w:val="28"/>
          <w:lang w:val="ru-RU" w:eastAsia="zh-CN" w:bidi="hi-IN"/>
        </w:rPr>
        <w:t>УДК: 614:316.6:378:61:303.621.33</w:t>
      </w:r>
    </w:p>
    <w:p w:rsidR="00F73277" w:rsidRPr="00F73277" w:rsidRDefault="00F73277" w:rsidP="00F73277">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Огнев В.А., Кириченко М.П., Зинчук А.Н., Огнева Л.Г.</w:t>
      </w:r>
    </w:p>
    <w:p w:rsidR="00F73277" w:rsidRPr="00F73277" w:rsidRDefault="00F73277" w:rsidP="00F73277">
      <w:pPr>
        <w:widowControl w:val="0"/>
        <w:suppressAutoHyphens/>
        <w:autoSpaceDN w:val="0"/>
        <w:spacing w:after="0" w:line="360" w:lineRule="auto"/>
        <w:jc w:val="center"/>
        <w:textAlignment w:val="baseline"/>
        <w:rPr>
          <w:rFonts w:ascii="Times New Roman" w:eastAsia="SimSun" w:hAnsi="Times New Roman" w:cs="Times New Roman"/>
          <w:b/>
          <w:kern w:val="3"/>
          <w:sz w:val="28"/>
          <w:szCs w:val="28"/>
          <w:lang w:val="ru-RU" w:eastAsia="zh-CN" w:bidi="hi-IN"/>
        </w:rPr>
      </w:pPr>
      <w:proofErr w:type="gramStart"/>
      <w:r w:rsidRPr="00F73277">
        <w:rPr>
          <w:rFonts w:ascii="Times New Roman" w:eastAsia="SimSun" w:hAnsi="Times New Roman" w:cs="Times New Roman"/>
          <w:b/>
          <w:kern w:val="3"/>
          <w:sz w:val="28"/>
          <w:szCs w:val="28"/>
          <w:lang w:val="ru-RU" w:eastAsia="zh-CN" w:bidi="hi-IN"/>
        </w:rPr>
        <w:t>Медико-социальные</w:t>
      </w:r>
      <w:proofErr w:type="gramEnd"/>
      <w:r w:rsidRPr="00F73277">
        <w:rPr>
          <w:rFonts w:ascii="Times New Roman" w:eastAsia="SimSun" w:hAnsi="Times New Roman" w:cs="Times New Roman"/>
          <w:b/>
          <w:kern w:val="3"/>
          <w:sz w:val="28"/>
          <w:szCs w:val="28"/>
          <w:lang w:val="ru-RU" w:eastAsia="zh-CN" w:bidi="hi-IN"/>
        </w:rPr>
        <w:t xml:space="preserve"> аспекты учебной адаптации</w:t>
      </w:r>
    </w:p>
    <w:p w:rsidR="00F73277" w:rsidRPr="00F73277" w:rsidRDefault="00F73277" w:rsidP="00F73277">
      <w:pPr>
        <w:widowControl w:val="0"/>
        <w:suppressAutoHyphens/>
        <w:autoSpaceDN w:val="0"/>
        <w:spacing w:after="0" w:line="360" w:lineRule="auto"/>
        <w:jc w:val="center"/>
        <w:textAlignment w:val="baseline"/>
        <w:rPr>
          <w:rFonts w:ascii="Times New Roman" w:eastAsia="SimSun" w:hAnsi="Times New Roman" w:cs="Times New Roman"/>
          <w:b/>
          <w:kern w:val="3"/>
          <w:sz w:val="28"/>
          <w:szCs w:val="28"/>
          <w:lang w:val="ru-RU" w:eastAsia="zh-CN" w:bidi="hi-IN"/>
        </w:rPr>
      </w:pPr>
      <w:r w:rsidRPr="00F73277">
        <w:rPr>
          <w:rFonts w:ascii="Times New Roman" w:eastAsia="SimSun" w:hAnsi="Times New Roman" w:cs="Times New Roman"/>
          <w:b/>
          <w:kern w:val="3"/>
          <w:sz w:val="28"/>
          <w:szCs w:val="28"/>
          <w:lang w:val="ru-RU" w:eastAsia="zh-CN" w:bidi="hi-IN"/>
        </w:rPr>
        <w:t>у студентов медицинских ВУЗов</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eastAsia="zh-CN" w:bidi="hi-IN"/>
        </w:rPr>
      </w:pPr>
      <w:r w:rsidRPr="00F73277">
        <w:rPr>
          <w:rFonts w:ascii="Times New Roman" w:eastAsia="SimSun" w:hAnsi="Times New Roman" w:cs="Times New Roman"/>
          <w:color w:val="000000"/>
          <w:kern w:val="3"/>
          <w:sz w:val="28"/>
          <w:szCs w:val="28"/>
          <w:shd w:val="clear" w:color="auto" w:fill="FFFFFF"/>
          <w:lang w:val="ru-RU" w:eastAsia="zh-CN" w:bidi="hi-IN"/>
        </w:rPr>
        <w:t xml:space="preserve">Здоровье учащихся высших образовательных учреждений в настоящее время является социально-значимым показателем медико-демографической характеристики населения Украины, так как </w:t>
      </w:r>
      <w:r w:rsidRPr="00F73277">
        <w:rPr>
          <w:rFonts w:ascii="Times New Roman" w:eastAsia="SimSun" w:hAnsi="Times New Roman" w:cs="Times New Roman"/>
          <w:color w:val="000000"/>
          <w:kern w:val="3"/>
          <w:sz w:val="28"/>
          <w:szCs w:val="28"/>
          <w:lang w:val="ru-RU" w:eastAsia="zh-CN" w:bidi="hi-IN"/>
        </w:rPr>
        <w:t>частая</w:t>
      </w:r>
      <w:r w:rsidRPr="00F73277">
        <w:rPr>
          <w:rFonts w:ascii="Times New Roman" w:eastAsia="SimSun" w:hAnsi="Times New Roman" w:cs="Times New Roman"/>
          <w:color w:val="000000"/>
          <w:kern w:val="3"/>
          <w:sz w:val="28"/>
          <w:szCs w:val="28"/>
          <w:shd w:val="clear" w:color="auto" w:fill="FFFFFF"/>
          <w:lang w:val="ru-RU" w:eastAsia="zh-CN" w:bidi="hi-IN"/>
        </w:rPr>
        <w:t xml:space="preserve"> заболеваемость приводит к уменьшению эффективности учебной, а впоследствии, и профессиональной деятельности </w:t>
      </w:r>
      <w:r w:rsidRPr="00F73277">
        <w:rPr>
          <w:rFonts w:ascii="Times New Roman" w:eastAsia="SimSun" w:hAnsi="Times New Roman" w:cs="Times New Roman"/>
          <w:kern w:val="3"/>
          <w:sz w:val="28"/>
          <w:szCs w:val="28"/>
          <w:lang w:val="ru-RU" w:eastAsia="zh-CN" w:bidi="hi-IN"/>
        </w:rPr>
        <w:t>[1,2]</w:t>
      </w:r>
      <w:r w:rsidRPr="00F73277">
        <w:rPr>
          <w:rFonts w:ascii="Times New Roman" w:eastAsia="SimSun" w:hAnsi="Times New Roman" w:cs="Times New Roman"/>
          <w:color w:val="000000"/>
          <w:kern w:val="3"/>
          <w:sz w:val="28"/>
          <w:szCs w:val="28"/>
          <w:shd w:val="clear" w:color="auto" w:fill="FFFFFF"/>
          <w:lang w:eastAsia="zh-CN" w:bidi="hi-IN"/>
        </w:rPr>
        <w:t>.</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На фоне улучшения некоторых демографических показателей в отдельных областях Украины, за последние годы (рождаемость, продолжительность жизни) данные по заболеваемости молодых людей продолжают ухудшаться. Научно обоснованные представления о здоровье студентов как особой качественной характеристике молодых людей, вовлеченных в систематически проводимый учебный процесс, возникли относительно давно, но развивались они преимущественно по расходящимся направлениям [3,4,15].</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proofErr w:type="gramStart"/>
      <w:r w:rsidRPr="00F73277">
        <w:rPr>
          <w:rFonts w:ascii="Times New Roman" w:eastAsia="SimSun" w:hAnsi="Times New Roman" w:cs="Times New Roman"/>
          <w:kern w:val="3"/>
          <w:sz w:val="28"/>
          <w:szCs w:val="28"/>
          <w:lang w:val="ru-RU" w:eastAsia="zh-CN" w:bidi="hi-IN"/>
        </w:rPr>
        <w:t>Первоначальное</w:t>
      </w:r>
      <w:proofErr w:type="gramEnd"/>
      <w:r w:rsidRPr="00F73277">
        <w:rPr>
          <w:rFonts w:ascii="Times New Roman" w:eastAsia="SimSun" w:hAnsi="Times New Roman" w:cs="Times New Roman"/>
          <w:kern w:val="3"/>
          <w:sz w:val="28"/>
          <w:szCs w:val="28"/>
          <w:lang w:val="ru-RU" w:eastAsia="zh-CN" w:bidi="hi-IN"/>
        </w:rPr>
        <w:t xml:space="preserve"> изучении проблемы здоровья студентов сводилось к поискам критериев и методических указаний, позволяющих объективно диагностировать как общефизическую, так и </w:t>
      </w:r>
      <w:proofErr w:type="spellStart"/>
      <w:r w:rsidRPr="00F73277">
        <w:rPr>
          <w:rFonts w:ascii="Times New Roman" w:eastAsia="SimSun" w:hAnsi="Times New Roman" w:cs="Times New Roman"/>
          <w:kern w:val="3"/>
          <w:sz w:val="28"/>
          <w:szCs w:val="28"/>
          <w:lang w:val="ru-RU" w:eastAsia="zh-CN" w:bidi="hi-IN"/>
        </w:rPr>
        <w:t>интелектуальную</w:t>
      </w:r>
      <w:proofErr w:type="spellEnd"/>
      <w:r w:rsidRPr="00F73277">
        <w:rPr>
          <w:rFonts w:ascii="Times New Roman" w:eastAsia="SimSun" w:hAnsi="Times New Roman" w:cs="Times New Roman"/>
          <w:kern w:val="3"/>
          <w:sz w:val="28"/>
          <w:szCs w:val="28"/>
          <w:lang w:val="ru-RU" w:eastAsia="zh-CN" w:bidi="hi-IN"/>
        </w:rPr>
        <w:t xml:space="preserve"> подготовленность молодых людей к различным условиям учебного процесса [5,6].</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Известно, что самооценка здоровья является значимым информативным показателем здоровья, позволяющим получить достаточно объективное представление не только о состоянии здоровья индивида в момент опроса и на перспективу, но и о его социально-психологическом благополучии.</w:t>
      </w:r>
      <w:r w:rsidRPr="00F73277">
        <w:rPr>
          <w:rFonts w:ascii="Times New Roman" w:eastAsia="SimSun" w:hAnsi="Times New Roman" w:cs="Times New Roman"/>
          <w:kern w:val="3"/>
          <w:sz w:val="28"/>
          <w:szCs w:val="28"/>
          <w:lang w:eastAsia="zh-CN" w:bidi="hi-IN"/>
        </w:rPr>
        <w:t xml:space="preserve"> </w:t>
      </w:r>
      <w:r w:rsidRPr="00F73277">
        <w:rPr>
          <w:rFonts w:ascii="Times New Roman" w:eastAsia="SimSun" w:hAnsi="Times New Roman" w:cs="Times New Roman"/>
          <w:kern w:val="3"/>
          <w:sz w:val="28"/>
          <w:szCs w:val="28"/>
          <w:lang w:val="ru-RU" w:eastAsia="zh-CN" w:bidi="hi-IN"/>
        </w:rPr>
        <w:t xml:space="preserve">В последнее </w:t>
      </w:r>
      <w:r w:rsidRPr="00F73277">
        <w:rPr>
          <w:rFonts w:ascii="Times New Roman" w:eastAsia="SimSun" w:hAnsi="Times New Roman" w:cs="Times New Roman"/>
          <w:kern w:val="3"/>
          <w:sz w:val="28"/>
          <w:szCs w:val="28"/>
          <w:lang w:val="ru-RU" w:eastAsia="zh-CN" w:bidi="hi-IN"/>
        </w:rPr>
        <w:lastRenderedPageBreak/>
        <w:t xml:space="preserve">время значительное внимание было обращено на медико-физиологические исследования различных неблагоприятных влияний на здоровье студентов, возникающих при ассимиляции к учебной программе от младших курсов к старшим [7,8]. Получаемая при этом информация рассматривалась в плане создания критериев адаптации всего организма в целом и его отдельных систем к вариабельным особенностям учебного </w:t>
      </w:r>
      <w:proofErr w:type="spellStart"/>
      <w:r w:rsidRPr="00F73277">
        <w:rPr>
          <w:rFonts w:ascii="Times New Roman" w:eastAsia="SimSun" w:hAnsi="Times New Roman" w:cs="Times New Roman"/>
          <w:kern w:val="3"/>
          <w:sz w:val="28"/>
          <w:szCs w:val="28"/>
          <w:lang w:val="ru-RU" w:eastAsia="zh-CN" w:bidi="hi-IN"/>
        </w:rPr>
        <w:t>процес</w:t>
      </w:r>
      <w:r w:rsidRPr="00F73277">
        <w:rPr>
          <w:rFonts w:ascii="Times New Roman" w:eastAsia="SimSun" w:hAnsi="Times New Roman" w:cs="Times New Roman"/>
          <w:kern w:val="3"/>
          <w:sz w:val="28"/>
          <w:szCs w:val="28"/>
          <w:lang w:eastAsia="zh-CN" w:bidi="hi-IN"/>
        </w:rPr>
        <w:t>са</w:t>
      </w:r>
      <w:proofErr w:type="spellEnd"/>
      <w:r w:rsidRPr="00F73277">
        <w:rPr>
          <w:rFonts w:ascii="Times New Roman" w:eastAsia="SimSun" w:hAnsi="Times New Roman" w:cs="Times New Roman"/>
          <w:kern w:val="3"/>
          <w:sz w:val="28"/>
          <w:szCs w:val="28"/>
          <w:lang w:eastAsia="zh-CN" w:bidi="hi-IN"/>
        </w:rPr>
        <w:t xml:space="preserve"> </w:t>
      </w:r>
      <w:r w:rsidRPr="00F73277">
        <w:rPr>
          <w:rFonts w:ascii="Times New Roman" w:eastAsia="SimSun" w:hAnsi="Times New Roman" w:cs="Times New Roman"/>
          <w:kern w:val="3"/>
          <w:sz w:val="28"/>
          <w:szCs w:val="28"/>
          <w:lang w:val="ru-RU" w:eastAsia="zh-CN" w:bidi="hi-IN"/>
        </w:rPr>
        <w:t>[9,10,12]. Гипокинезия и гиподинамия создают негативное влияние на всю систему кровообращения, существенно меняя качество регуляторных процессов и реактивность организма на физическую и умственную нагрузку [11,12].</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Одним из факторов, влияющих на сохранение и приумножение уровня здоровья студентов, является высокий уровень физической подготовленности. Однако многочисленные публикации свидетельствуют, что у большинства студентов физическая подготовленность находится на низком уровне, а общепринятая методика занятий по физической культуре приводит хотя и к положительному, но несущественному ее изменению на младших курсах и к стабилизации или снижению – на старших. Установлено, что за последние двадцать лет в базовых показателях физической подготовленности студенческой молодежи наблюдается выраженная отрицательная динамика, особенно в годы социально-экономических кризисов [3,13,14].</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Перераспределение кровообращения в сосудах головного мозга во время напряженной умственной работы тесно связанно с энергетическим обеспечением психических функций. С другой стороны, это сопровождается повреждением миокарда, которое обусловлено такими факторами как влияние длительных действий высоких концентраций катехоламинов и перегрузками сердца, обусловленными тем, что при отсутствии самой поведенческой реакции сосуды скелетных мышц длительный час не разгружаются и сопротивление изгнанию крови становится чрезмерно высоким. При этом обнаруживается тенденция к возрастанию периферического сосудистого сопротивления, снижению ударного и минутного объемов крови.</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 xml:space="preserve">Информированность и грамотность в сфере здоровья является важным и </w:t>
      </w:r>
      <w:r w:rsidRPr="00F73277">
        <w:rPr>
          <w:rFonts w:ascii="Times New Roman" w:eastAsia="SimSun" w:hAnsi="Times New Roman" w:cs="Times New Roman"/>
          <w:kern w:val="3"/>
          <w:sz w:val="28"/>
          <w:szCs w:val="28"/>
          <w:lang w:val="ru-RU" w:eastAsia="zh-CN" w:bidi="hi-IN"/>
        </w:rPr>
        <w:lastRenderedPageBreak/>
        <w:t>неотъемлемым компонентом культуры самосохранения индивида</w:t>
      </w:r>
      <w:r w:rsidRPr="00F73277">
        <w:rPr>
          <w:rFonts w:ascii="Times New Roman" w:eastAsia="SimSun" w:hAnsi="Times New Roman" w:cs="Times New Roman"/>
          <w:kern w:val="3"/>
          <w:sz w:val="28"/>
          <w:szCs w:val="28"/>
          <w:lang w:eastAsia="zh-CN" w:bidi="hi-IN"/>
        </w:rPr>
        <w:t xml:space="preserve">. </w:t>
      </w:r>
      <w:r w:rsidRPr="00F73277">
        <w:rPr>
          <w:rFonts w:ascii="Times New Roman" w:eastAsia="SimSun" w:hAnsi="Times New Roman" w:cs="Times New Roman"/>
          <w:kern w:val="3"/>
          <w:sz w:val="28"/>
          <w:szCs w:val="28"/>
          <w:lang w:val="ru-RU" w:eastAsia="zh-CN" w:bidi="hi-IN"/>
        </w:rPr>
        <w:t>Несмотря на значительные успехи, достигнутые исследователями в области определения различных форм адаптации, в целом обсуждаемая проблема в настоящее время далека от полного решения [15,16,17]. Дело в том что, невозможно судить о состоянии студенческой адаптации только на основании медико-биологической информации. Необходимо широкое привлечение данных социального, педагогического и психологического контроля.</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Между адаптацией к студенческой жизни и социальным самочувствием студента существует тесная взаимосвязь: чем труднее и дольше шел процесс адаптации, тем ниже социальное самочувствие студентов. Социальное самочувствие тесно взаимосвязано с его общей удовлетворенностью своей студенческой жизнью [18,19,20].</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Учебная адаптация — это комплексное понятие, включающее в себя результаты углубленного динамического врачебного исследования, данные психологического контроля и педагогического тестирования. Обобщение такой разнообразной по своему содержанию информации — одна из сложнейших задач в определении достаточности такой адаптации для учащейся молодежи.</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 xml:space="preserve">Целью нашего исследования являлось моделирование достаточности формируемой учебной адаптации с использованием 2-х основных индексов: физического здоровья и ментального здоровья. Эти показатели мы рассматривали как координаты точек на линии протяженности учебного процесса в годах. Объектами наблюдения были студенты 1 – 6 курсов Харьковского национального медицинского университета и студенты 2 – 4 курсов Харьковского национального технического университета. </w:t>
      </w:r>
      <w:proofErr w:type="gramStart"/>
      <w:r w:rsidRPr="00F73277">
        <w:rPr>
          <w:rFonts w:ascii="Times New Roman" w:eastAsia="SimSun" w:hAnsi="Times New Roman" w:cs="Times New Roman"/>
          <w:kern w:val="3"/>
          <w:sz w:val="28"/>
          <w:szCs w:val="28"/>
          <w:lang w:val="ru-RU" w:eastAsia="zh-CN" w:bidi="hi-IN"/>
        </w:rPr>
        <w:t>Индекс физического здоровья включал в себя данные врачебного контроля сердечно-сосудистой, дыхательной и локомоторной систем.</w:t>
      </w:r>
      <w:proofErr w:type="gramEnd"/>
      <w:r w:rsidRPr="00F73277">
        <w:rPr>
          <w:rFonts w:ascii="Times New Roman" w:eastAsia="SimSun" w:hAnsi="Times New Roman" w:cs="Times New Roman"/>
          <w:kern w:val="3"/>
          <w:sz w:val="28"/>
          <w:szCs w:val="28"/>
          <w:lang w:val="ru-RU" w:eastAsia="zh-CN" w:bidi="hi-IN"/>
        </w:rPr>
        <w:t xml:space="preserve"> Для этого проводились — наружный осмотр, антропометрические измерения, функциональные пробы. Индекс ментального здоровья включал обобщенные данные педагогического контроля и психологического тестирования.</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 xml:space="preserve">Показателями достаточной адаптации были закономерные и постепенные </w:t>
      </w:r>
      <w:r w:rsidRPr="00F73277">
        <w:rPr>
          <w:rFonts w:ascii="Times New Roman" w:eastAsia="SimSun" w:hAnsi="Times New Roman" w:cs="Times New Roman"/>
          <w:kern w:val="3"/>
          <w:sz w:val="28"/>
          <w:szCs w:val="28"/>
          <w:lang w:val="ru-RU" w:eastAsia="zh-CN" w:bidi="hi-IN"/>
        </w:rPr>
        <w:lastRenderedPageBreak/>
        <w:t>(по годам) превышения исходно-базовых величин.</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В результате проведенного исследования были сформированы 4 группы, отличающиеся друг от друга по количественным и качественным показателям.</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В первую группу вошли студенты с устойчивой достаточной адаптацией (32%). Почти все они занимаются дополнительной двигательной активностью организованно (в секциях и клубах) или самостоятельно (чаще на дому).</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Вторую группу составили студенты (30%) с различными нарушениями физического здоровья, но удовлетворительной адаптацией ментальной сферы.</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 xml:space="preserve">Студенты 3-й группы (14%) продемонстрировали ментальную </w:t>
      </w:r>
      <w:proofErr w:type="spellStart"/>
      <w:r w:rsidRPr="00F73277">
        <w:rPr>
          <w:rFonts w:ascii="Times New Roman" w:eastAsia="SimSun" w:hAnsi="Times New Roman" w:cs="Times New Roman"/>
          <w:kern w:val="3"/>
          <w:sz w:val="28"/>
          <w:szCs w:val="28"/>
          <w:lang w:val="ru-RU" w:eastAsia="zh-CN" w:bidi="hi-IN"/>
        </w:rPr>
        <w:t>дезадаптацию</w:t>
      </w:r>
      <w:proofErr w:type="spellEnd"/>
      <w:r w:rsidRPr="00F73277">
        <w:rPr>
          <w:rFonts w:ascii="Times New Roman" w:eastAsia="SimSun" w:hAnsi="Times New Roman" w:cs="Times New Roman"/>
          <w:kern w:val="3"/>
          <w:sz w:val="28"/>
          <w:szCs w:val="28"/>
          <w:lang w:val="ru-RU" w:eastAsia="zh-CN" w:bidi="hi-IN"/>
        </w:rPr>
        <w:t>, но достаточную физическую приспособляемость.</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Pr>
          <w:rFonts w:ascii="Times New Roman" w:eastAsia="SimSun" w:hAnsi="Times New Roman" w:cs="Times New Roman"/>
          <w:noProof/>
          <w:kern w:val="3"/>
          <w:sz w:val="28"/>
          <w:szCs w:val="28"/>
          <w:lang w:eastAsia="uk-UA"/>
        </w:rPr>
        <w:drawing>
          <wp:anchor distT="0" distB="0" distL="114300" distR="114300" simplePos="0" relativeHeight="251659264" behindDoc="0" locked="0" layoutInCell="1" allowOverlap="1">
            <wp:simplePos x="0" y="0"/>
            <wp:positionH relativeFrom="column">
              <wp:posOffset>695960</wp:posOffset>
            </wp:positionH>
            <wp:positionV relativeFrom="paragraph">
              <wp:posOffset>882015</wp:posOffset>
            </wp:positionV>
            <wp:extent cx="3933190" cy="2172335"/>
            <wp:effectExtent l="0" t="0" r="0" b="0"/>
            <wp:wrapTopAndBottom/>
            <wp:docPr id="2" name="Рисунок 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3190" cy="217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77">
        <w:rPr>
          <w:rFonts w:ascii="Times New Roman" w:eastAsia="SimSun" w:hAnsi="Times New Roman" w:cs="Times New Roman"/>
          <w:kern w:val="3"/>
          <w:sz w:val="28"/>
          <w:szCs w:val="28"/>
          <w:lang w:val="ru-RU" w:eastAsia="zh-CN" w:bidi="hi-IN"/>
        </w:rPr>
        <w:t xml:space="preserve">Четвертая группа (24%) отличались слабыми адаптационными возможностями физического состояния и </w:t>
      </w:r>
      <w:proofErr w:type="gramStart"/>
      <w:r w:rsidRPr="00F73277">
        <w:rPr>
          <w:rFonts w:ascii="Times New Roman" w:eastAsia="SimSun" w:hAnsi="Times New Roman" w:cs="Times New Roman"/>
          <w:kern w:val="3"/>
          <w:sz w:val="28"/>
          <w:szCs w:val="28"/>
          <w:lang w:val="ru-RU" w:eastAsia="zh-CN" w:bidi="hi-IN"/>
        </w:rPr>
        <w:t>ментальной</w:t>
      </w:r>
      <w:proofErr w:type="gramEnd"/>
      <w:r w:rsidRPr="00F73277">
        <w:rPr>
          <w:rFonts w:ascii="Times New Roman" w:eastAsia="SimSun" w:hAnsi="Times New Roman" w:cs="Times New Roman"/>
          <w:kern w:val="3"/>
          <w:sz w:val="28"/>
          <w:szCs w:val="28"/>
          <w:lang w:val="ru-RU" w:eastAsia="zh-CN" w:bidi="hi-IN"/>
        </w:rPr>
        <w:t xml:space="preserve"> </w:t>
      </w:r>
      <w:proofErr w:type="spellStart"/>
      <w:r w:rsidRPr="00F73277">
        <w:rPr>
          <w:rFonts w:ascii="Times New Roman" w:eastAsia="SimSun" w:hAnsi="Times New Roman" w:cs="Times New Roman"/>
          <w:kern w:val="3"/>
          <w:sz w:val="28"/>
          <w:szCs w:val="28"/>
          <w:lang w:val="ru-RU" w:eastAsia="zh-CN" w:bidi="hi-IN"/>
        </w:rPr>
        <w:t>дезадаптацией</w:t>
      </w:r>
      <w:proofErr w:type="spellEnd"/>
      <w:r w:rsidRPr="00F73277">
        <w:rPr>
          <w:rFonts w:ascii="Times New Roman" w:eastAsia="SimSun" w:hAnsi="Times New Roman" w:cs="Times New Roman"/>
          <w:kern w:val="3"/>
          <w:sz w:val="28"/>
          <w:szCs w:val="28"/>
          <w:lang w:eastAsia="zh-CN" w:bidi="hi-IN"/>
        </w:rPr>
        <w:t xml:space="preserve"> </w:t>
      </w:r>
      <w:r w:rsidRPr="00F73277">
        <w:rPr>
          <w:rFonts w:ascii="Times New Roman" w:eastAsia="SimSun" w:hAnsi="Times New Roman" w:cs="Times New Roman"/>
          <w:kern w:val="3"/>
          <w:sz w:val="28"/>
          <w:szCs w:val="28"/>
          <w:lang w:val="ru-RU" w:eastAsia="zh-CN" w:bidi="hi-IN"/>
        </w:rPr>
        <w:t>(рис. 1)</w:t>
      </w:r>
      <w:r w:rsidRPr="00F73277">
        <w:rPr>
          <w:rFonts w:ascii="Times New Roman" w:eastAsia="SimSun" w:hAnsi="Times New Roman" w:cs="Times New Roman"/>
          <w:kern w:val="3"/>
          <w:sz w:val="28"/>
          <w:szCs w:val="28"/>
          <w:lang w:eastAsia="zh-CN" w:bidi="hi-IN"/>
        </w:rPr>
        <w:t>.</w:t>
      </w:r>
      <w:r w:rsidRPr="00F73277">
        <w:rPr>
          <w:rFonts w:ascii="Times New Roman" w:eastAsia="SimSun" w:hAnsi="Times New Roman" w:cs="Times New Roman"/>
          <w:kern w:val="3"/>
          <w:sz w:val="28"/>
          <w:szCs w:val="28"/>
          <w:lang w:val="ru-RU" w:eastAsia="zh-CN" w:bidi="hi-IN"/>
        </w:rPr>
        <w:t xml:space="preserve"> </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 xml:space="preserve">Рис. 1. Взаимосвязь физического и моментального здоровья в 4-х исследуемых группах студентов: Х – показатель физического здоровья; </w:t>
      </w:r>
      <w:r w:rsidRPr="00F73277">
        <w:rPr>
          <w:rFonts w:ascii="Times New Roman" w:eastAsia="SimSun" w:hAnsi="Times New Roman" w:cs="Times New Roman"/>
          <w:kern w:val="3"/>
          <w:sz w:val="28"/>
          <w:szCs w:val="28"/>
          <w:lang w:val="en-US" w:eastAsia="zh-CN" w:bidi="hi-IN"/>
        </w:rPr>
        <w:t>Y</w:t>
      </w:r>
      <w:r w:rsidRPr="00F73277">
        <w:rPr>
          <w:rFonts w:ascii="Times New Roman" w:eastAsia="SimSun" w:hAnsi="Times New Roman" w:cs="Times New Roman"/>
          <w:kern w:val="3"/>
          <w:sz w:val="28"/>
          <w:szCs w:val="28"/>
          <w:lang w:val="ru-RU" w:eastAsia="zh-CN" w:bidi="hi-IN"/>
        </w:rPr>
        <w:t xml:space="preserve"> – показатель ментального здоровья; </w:t>
      </w:r>
      <w:proofErr w:type="gramStart"/>
      <w:r w:rsidRPr="00F73277">
        <w:rPr>
          <w:rFonts w:ascii="Times New Roman" w:eastAsia="SimSun" w:hAnsi="Times New Roman" w:cs="Times New Roman"/>
          <w:kern w:val="3"/>
          <w:sz w:val="28"/>
          <w:szCs w:val="28"/>
          <w:lang w:val="ru-RU" w:eastAsia="zh-CN" w:bidi="hi-IN"/>
        </w:rPr>
        <w:t>Р</w:t>
      </w:r>
      <w:proofErr w:type="gramEnd"/>
      <w:r w:rsidRPr="00F73277">
        <w:rPr>
          <w:rFonts w:ascii="Times New Roman" w:eastAsia="SimSun" w:hAnsi="Times New Roman" w:cs="Times New Roman"/>
          <w:kern w:val="3"/>
          <w:sz w:val="28"/>
          <w:szCs w:val="28"/>
          <w:lang w:val="ru-RU" w:eastAsia="zh-CN" w:bidi="hi-IN"/>
        </w:rPr>
        <w:t xml:space="preserve"> – длительность учебы в годах; 1, 2, 3, 4 – исследуемые группы студентов.</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F73277">
        <w:rPr>
          <w:rFonts w:ascii="Times New Roman" w:eastAsia="SimSun" w:hAnsi="Times New Roman" w:cs="Times New Roman"/>
          <w:kern w:val="3"/>
          <w:sz w:val="28"/>
          <w:szCs w:val="28"/>
          <w:lang w:val="ru-RU" w:eastAsia="zh-CN" w:bidi="hi-IN"/>
        </w:rPr>
        <w:t xml:space="preserve">Эта </w:t>
      </w:r>
      <w:proofErr w:type="spellStart"/>
      <w:r w:rsidRPr="00F73277">
        <w:rPr>
          <w:rFonts w:ascii="Times New Roman" w:eastAsia="SimSun" w:hAnsi="Times New Roman" w:cs="Times New Roman"/>
          <w:kern w:val="3"/>
          <w:sz w:val="28"/>
          <w:szCs w:val="28"/>
          <w:lang w:val="ru-RU" w:eastAsia="zh-CN" w:bidi="hi-IN"/>
        </w:rPr>
        <w:t>дезадаптация</w:t>
      </w:r>
      <w:proofErr w:type="spellEnd"/>
      <w:r w:rsidRPr="00F73277">
        <w:rPr>
          <w:rFonts w:ascii="Times New Roman" w:eastAsia="SimSun" w:hAnsi="Times New Roman" w:cs="Times New Roman"/>
          <w:kern w:val="3"/>
          <w:sz w:val="28"/>
          <w:szCs w:val="28"/>
          <w:lang w:val="ru-RU" w:eastAsia="zh-CN" w:bidi="hi-IN"/>
        </w:rPr>
        <w:t xml:space="preserve"> отягощается зачетами и экзаменами</w:t>
      </w:r>
      <w:r w:rsidRPr="00F73277">
        <w:rPr>
          <w:rFonts w:ascii="Times New Roman" w:eastAsia="SimSun" w:hAnsi="Times New Roman" w:cs="Times New Roman"/>
          <w:kern w:val="3"/>
          <w:sz w:val="28"/>
          <w:szCs w:val="28"/>
          <w:lang w:eastAsia="zh-CN" w:bidi="hi-IN"/>
        </w:rPr>
        <w:t xml:space="preserve"> </w:t>
      </w:r>
      <w:r w:rsidRPr="00F73277">
        <w:rPr>
          <w:rFonts w:ascii="Times New Roman" w:eastAsia="SimSun" w:hAnsi="Times New Roman" w:cs="Times New Roman"/>
          <w:kern w:val="3"/>
          <w:sz w:val="28"/>
          <w:szCs w:val="28"/>
          <w:lang w:val="ru-RU" w:eastAsia="zh-CN" w:bidi="hi-IN"/>
        </w:rPr>
        <w:t>(рис. 2)</w:t>
      </w:r>
      <w:r w:rsidRPr="00F73277">
        <w:rPr>
          <w:rFonts w:ascii="Times New Roman" w:eastAsia="SimSun" w:hAnsi="Times New Roman" w:cs="Times New Roman"/>
          <w:kern w:val="3"/>
          <w:sz w:val="28"/>
          <w:szCs w:val="28"/>
          <w:lang w:eastAsia="zh-CN" w:bidi="hi-IN"/>
        </w:rPr>
        <w:t>.</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F73277">
        <w:rPr>
          <w:rFonts w:ascii="Times New Roman" w:eastAsia="SimSun" w:hAnsi="Times New Roman" w:cs="Times New Roman"/>
          <w:kern w:val="3"/>
          <w:sz w:val="28"/>
          <w:szCs w:val="28"/>
          <w:lang w:eastAsia="zh-CN" w:bidi="hi-IN"/>
        </w:rPr>
        <w:t xml:space="preserve">При </w:t>
      </w:r>
      <w:proofErr w:type="spellStart"/>
      <w:r w:rsidRPr="00F73277">
        <w:rPr>
          <w:rFonts w:ascii="Times New Roman" w:eastAsia="SimSun" w:hAnsi="Times New Roman" w:cs="Times New Roman"/>
          <w:kern w:val="3"/>
          <w:sz w:val="28"/>
          <w:szCs w:val="28"/>
          <w:lang w:eastAsia="zh-CN" w:bidi="hi-IN"/>
        </w:rPr>
        <w:t>учете</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взаимосвязи</w:t>
      </w:r>
      <w:proofErr w:type="spellEnd"/>
      <w:r w:rsidRPr="00F73277">
        <w:rPr>
          <w:rFonts w:ascii="Times New Roman" w:eastAsia="SimSun" w:hAnsi="Times New Roman" w:cs="Times New Roman"/>
          <w:kern w:val="3"/>
          <w:sz w:val="28"/>
          <w:szCs w:val="28"/>
          <w:lang w:eastAsia="zh-CN" w:bidi="hi-IN"/>
        </w:rPr>
        <w:t xml:space="preserve"> и </w:t>
      </w:r>
      <w:proofErr w:type="spellStart"/>
      <w:r w:rsidRPr="00F73277">
        <w:rPr>
          <w:rFonts w:ascii="Times New Roman" w:eastAsia="SimSun" w:hAnsi="Times New Roman" w:cs="Times New Roman"/>
          <w:kern w:val="3"/>
          <w:sz w:val="28"/>
          <w:szCs w:val="28"/>
          <w:lang w:eastAsia="zh-CN" w:bidi="hi-IN"/>
        </w:rPr>
        <w:t>согласованности</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всего</w:t>
      </w:r>
      <w:proofErr w:type="spellEnd"/>
      <w:r w:rsidRPr="00F73277">
        <w:rPr>
          <w:rFonts w:ascii="Times New Roman" w:eastAsia="SimSun" w:hAnsi="Times New Roman" w:cs="Times New Roman"/>
          <w:kern w:val="3"/>
          <w:sz w:val="28"/>
          <w:szCs w:val="28"/>
          <w:lang w:eastAsia="zh-CN" w:bidi="hi-IN"/>
        </w:rPr>
        <w:t xml:space="preserve"> набора </w:t>
      </w:r>
      <w:proofErr w:type="spellStart"/>
      <w:r w:rsidRPr="00F73277">
        <w:rPr>
          <w:rFonts w:ascii="Times New Roman" w:eastAsia="SimSun" w:hAnsi="Times New Roman" w:cs="Times New Roman"/>
          <w:kern w:val="3"/>
          <w:sz w:val="28"/>
          <w:szCs w:val="28"/>
          <w:lang w:eastAsia="zh-CN" w:bidi="hi-IN"/>
        </w:rPr>
        <w:t>показателей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адаптации</w:t>
      </w:r>
      <w:proofErr w:type="spellEnd"/>
      <w:r w:rsidRPr="00F73277">
        <w:rPr>
          <w:rFonts w:ascii="Times New Roman" w:eastAsia="SimSun" w:hAnsi="Times New Roman" w:cs="Times New Roman"/>
          <w:kern w:val="3"/>
          <w:sz w:val="28"/>
          <w:szCs w:val="28"/>
          <w:lang w:eastAsia="zh-CN" w:bidi="hi-IN"/>
        </w:rPr>
        <w:t xml:space="preserve"> область </w:t>
      </w:r>
      <w:proofErr w:type="spellStart"/>
      <w:r w:rsidRPr="00F73277">
        <w:rPr>
          <w:rFonts w:ascii="Times New Roman" w:eastAsia="SimSun" w:hAnsi="Times New Roman" w:cs="Times New Roman"/>
          <w:kern w:val="3"/>
          <w:sz w:val="28"/>
          <w:szCs w:val="28"/>
          <w:lang w:eastAsia="zh-CN" w:bidi="hi-IN"/>
        </w:rPr>
        <w:t>качественной</w:t>
      </w:r>
      <w:proofErr w:type="spellEnd"/>
      <w:r w:rsidRPr="00F73277">
        <w:rPr>
          <w:rFonts w:ascii="Times New Roman" w:eastAsia="SimSun" w:hAnsi="Times New Roman" w:cs="Times New Roman"/>
          <w:kern w:val="3"/>
          <w:sz w:val="28"/>
          <w:szCs w:val="28"/>
          <w:lang w:eastAsia="zh-CN" w:bidi="hi-IN"/>
        </w:rPr>
        <w:t xml:space="preserve"> и </w:t>
      </w:r>
      <w:proofErr w:type="spellStart"/>
      <w:r w:rsidRPr="00F73277">
        <w:rPr>
          <w:rFonts w:ascii="Times New Roman" w:eastAsia="SimSun" w:hAnsi="Times New Roman" w:cs="Times New Roman"/>
          <w:kern w:val="3"/>
          <w:sz w:val="28"/>
          <w:szCs w:val="28"/>
          <w:lang w:eastAsia="zh-CN" w:bidi="hi-IN"/>
        </w:rPr>
        <w:t>длительной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адаптации</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выше</w:t>
      </w:r>
      <w:proofErr w:type="spellEnd"/>
      <w:r w:rsidRPr="00F73277">
        <w:rPr>
          <w:rFonts w:ascii="Times New Roman" w:eastAsia="SimSun" w:hAnsi="Times New Roman" w:cs="Times New Roman"/>
          <w:kern w:val="3"/>
          <w:sz w:val="28"/>
          <w:szCs w:val="28"/>
          <w:lang w:eastAsia="zh-CN" w:bidi="hi-IN"/>
        </w:rPr>
        <w:t xml:space="preserve"> у </w:t>
      </w:r>
      <w:proofErr w:type="spellStart"/>
      <w:r w:rsidRPr="00F73277">
        <w:rPr>
          <w:rFonts w:ascii="Times New Roman" w:eastAsia="SimSun" w:hAnsi="Times New Roman" w:cs="Times New Roman"/>
          <w:kern w:val="3"/>
          <w:sz w:val="28"/>
          <w:szCs w:val="28"/>
          <w:lang w:eastAsia="zh-CN" w:bidi="hi-IN"/>
        </w:rPr>
        <w:t>студентов</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занимающихся</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специальной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дополнительной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двигательной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активностью</w:t>
      </w:r>
      <w:proofErr w:type="spellEnd"/>
      <w:r w:rsidRPr="00F73277">
        <w:rPr>
          <w:rFonts w:ascii="Times New Roman" w:eastAsia="SimSun" w:hAnsi="Times New Roman" w:cs="Times New Roman"/>
          <w:kern w:val="3"/>
          <w:sz w:val="28"/>
          <w:szCs w:val="28"/>
          <w:lang w:eastAsia="zh-CN" w:bidi="hi-IN"/>
        </w:rPr>
        <w:t>.</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Pr>
          <w:rFonts w:ascii="Times New Roman" w:eastAsia="SimSun" w:hAnsi="Times New Roman" w:cs="Times New Roman"/>
          <w:noProof/>
          <w:kern w:val="3"/>
          <w:sz w:val="28"/>
          <w:szCs w:val="28"/>
          <w:lang w:eastAsia="uk-UA"/>
        </w:rPr>
        <w:lastRenderedPageBreak/>
        <w:drawing>
          <wp:anchor distT="0" distB="0" distL="114300" distR="114300" simplePos="0" relativeHeight="251660288" behindDoc="0" locked="0" layoutInCell="1" allowOverlap="1">
            <wp:simplePos x="0" y="0"/>
            <wp:positionH relativeFrom="column">
              <wp:posOffset>773430</wp:posOffset>
            </wp:positionH>
            <wp:positionV relativeFrom="paragraph">
              <wp:posOffset>153035</wp:posOffset>
            </wp:positionV>
            <wp:extent cx="4278630" cy="2818130"/>
            <wp:effectExtent l="0" t="0" r="7620" b="1270"/>
            <wp:wrapTopAndBottom/>
            <wp:docPr id="1" name="Рисунок 1"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8630" cy="281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Рис. 2. Отсутствие заболеваний до и после сессии.</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eastAsia="zh-CN" w:bidi="hi-IN"/>
        </w:rPr>
        <w:t xml:space="preserve">При </w:t>
      </w:r>
      <w:proofErr w:type="spellStart"/>
      <w:r w:rsidRPr="00F73277">
        <w:rPr>
          <w:rFonts w:ascii="Times New Roman" w:eastAsia="SimSun" w:hAnsi="Times New Roman" w:cs="Times New Roman"/>
          <w:kern w:val="3"/>
          <w:sz w:val="28"/>
          <w:szCs w:val="28"/>
          <w:lang w:eastAsia="zh-CN" w:bidi="hi-IN"/>
        </w:rPr>
        <w:t>учете</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некоторой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взаимозависимости</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отдельных</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показателей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нужно</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отметить</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влияние</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различных</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деформаций</w:t>
      </w:r>
      <w:proofErr w:type="spellEnd"/>
      <w:r w:rsidRPr="00F73277">
        <w:rPr>
          <w:rFonts w:ascii="Times New Roman" w:eastAsia="SimSun" w:hAnsi="Times New Roman" w:cs="Times New Roman"/>
          <w:kern w:val="3"/>
          <w:sz w:val="28"/>
          <w:szCs w:val="28"/>
          <w:lang w:eastAsia="zh-CN" w:bidi="hi-IN"/>
        </w:rPr>
        <w:t xml:space="preserve"> осанки на </w:t>
      </w:r>
      <w:proofErr w:type="spellStart"/>
      <w:r w:rsidRPr="00F73277">
        <w:rPr>
          <w:rFonts w:ascii="Times New Roman" w:eastAsia="SimSun" w:hAnsi="Times New Roman" w:cs="Times New Roman"/>
          <w:kern w:val="3"/>
          <w:sz w:val="28"/>
          <w:szCs w:val="28"/>
          <w:lang w:eastAsia="zh-CN" w:bidi="hi-IN"/>
        </w:rPr>
        <w:t>отдельные</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компоненты</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физического</w:t>
      </w:r>
      <w:proofErr w:type="spellEnd"/>
      <w:r w:rsidRPr="00F73277">
        <w:rPr>
          <w:rFonts w:ascii="Times New Roman" w:eastAsia="SimSun" w:hAnsi="Times New Roman" w:cs="Times New Roman"/>
          <w:kern w:val="3"/>
          <w:sz w:val="28"/>
          <w:szCs w:val="28"/>
          <w:lang w:eastAsia="zh-CN" w:bidi="hi-IN"/>
        </w:rPr>
        <w:t xml:space="preserve"> и ментального </w:t>
      </w:r>
      <w:proofErr w:type="spellStart"/>
      <w:r w:rsidRPr="00F73277">
        <w:rPr>
          <w:rFonts w:ascii="Times New Roman" w:eastAsia="SimSun" w:hAnsi="Times New Roman" w:cs="Times New Roman"/>
          <w:kern w:val="3"/>
          <w:sz w:val="28"/>
          <w:szCs w:val="28"/>
          <w:lang w:eastAsia="zh-CN" w:bidi="hi-IN"/>
        </w:rPr>
        <w:t>здоровья</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Внутри</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самых</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групп</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студенты</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тоже</w:t>
      </w:r>
      <w:proofErr w:type="spellEnd"/>
      <w:r w:rsidRPr="00F73277">
        <w:rPr>
          <w:rFonts w:ascii="Times New Roman" w:eastAsia="SimSun" w:hAnsi="Times New Roman" w:cs="Times New Roman"/>
          <w:kern w:val="3"/>
          <w:sz w:val="28"/>
          <w:szCs w:val="28"/>
          <w:lang w:eastAsia="zh-CN" w:bidi="hi-IN"/>
        </w:rPr>
        <w:t xml:space="preserve"> не представляли </w:t>
      </w:r>
      <w:proofErr w:type="spellStart"/>
      <w:r w:rsidRPr="00F73277">
        <w:rPr>
          <w:rFonts w:ascii="Times New Roman" w:eastAsia="SimSun" w:hAnsi="Times New Roman" w:cs="Times New Roman"/>
          <w:kern w:val="3"/>
          <w:sz w:val="28"/>
          <w:szCs w:val="28"/>
          <w:lang w:eastAsia="zh-CN" w:bidi="hi-IN"/>
        </w:rPr>
        <w:t>собой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однородную</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массу</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Можно</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рассматривать</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несколько</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градаций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адаптаций</w:t>
      </w:r>
      <w:proofErr w:type="spellEnd"/>
      <w:r w:rsidRPr="00F73277">
        <w:rPr>
          <w:rFonts w:ascii="Times New Roman" w:eastAsia="SimSun" w:hAnsi="Times New Roman" w:cs="Times New Roman"/>
          <w:kern w:val="3"/>
          <w:sz w:val="28"/>
          <w:szCs w:val="28"/>
          <w:lang w:eastAsia="zh-CN" w:bidi="hi-IN"/>
        </w:rPr>
        <w:t xml:space="preserve"> к </w:t>
      </w:r>
      <w:proofErr w:type="spellStart"/>
      <w:r w:rsidRPr="00F73277">
        <w:rPr>
          <w:rFonts w:ascii="Times New Roman" w:eastAsia="SimSun" w:hAnsi="Times New Roman" w:cs="Times New Roman"/>
          <w:kern w:val="3"/>
          <w:sz w:val="28"/>
          <w:szCs w:val="28"/>
          <w:lang w:eastAsia="zh-CN" w:bidi="hi-IN"/>
        </w:rPr>
        <w:t>учебному</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процессу</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отличная</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хорошая</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удовлетворительная</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условно</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удовлетворительная</w:t>
      </w:r>
      <w:proofErr w:type="spellEnd"/>
      <w:r w:rsidRPr="00F73277">
        <w:rPr>
          <w:rFonts w:ascii="Times New Roman" w:eastAsia="SimSun" w:hAnsi="Times New Roman" w:cs="Times New Roman"/>
          <w:kern w:val="3"/>
          <w:sz w:val="28"/>
          <w:szCs w:val="28"/>
          <w:lang w:eastAsia="zh-CN" w:bidi="hi-IN"/>
        </w:rPr>
        <w:t>.</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Каждой такой градации адаптации соответствует своя количественная и качественная область показателей, ограниченная максимумом и минимумом. При этом диапазон отличной адаптации является частью диапазона хорошей адаптации, а последний, в свою очередь входит в состав диапазона удовлетворительной адаптации.</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 xml:space="preserve">Рассмотрение социальной и учебной адаптации как единого комплексного понятия делает нерациональным разделение ее на частные понятия типа «общей» или «специальной», зависящей от курса обучения, изучаемых предметов, совместимости членов группы и так далее. </w:t>
      </w:r>
      <w:proofErr w:type="gramStart"/>
      <w:r w:rsidRPr="00F73277">
        <w:rPr>
          <w:rFonts w:ascii="Times New Roman" w:eastAsia="SimSun" w:hAnsi="Times New Roman" w:cs="Times New Roman"/>
          <w:kern w:val="3"/>
          <w:sz w:val="28"/>
          <w:szCs w:val="28"/>
          <w:lang w:val="ru-RU" w:eastAsia="zh-CN" w:bidi="hi-IN"/>
        </w:rPr>
        <w:t xml:space="preserve">Очевидно, что информация от предварительной (до учебной) физической подготовки и от стартовой адаптации организма и его систем к специфической учебной </w:t>
      </w:r>
      <w:r w:rsidRPr="00F73277">
        <w:rPr>
          <w:rFonts w:ascii="Times New Roman" w:eastAsia="SimSun" w:hAnsi="Times New Roman" w:cs="Times New Roman"/>
          <w:kern w:val="3"/>
          <w:sz w:val="28"/>
          <w:szCs w:val="28"/>
          <w:lang w:val="ru-RU" w:eastAsia="zh-CN" w:bidi="hi-IN"/>
        </w:rPr>
        <w:lastRenderedPageBreak/>
        <w:t>(аудиторной и вне аудиторной) работе может рассматриваться лишь в качестве частных детерминантов и единого формируемого состояния — студенческой адаптации к учебе.</w:t>
      </w:r>
      <w:proofErr w:type="gramEnd"/>
      <w:r w:rsidRPr="00F73277">
        <w:rPr>
          <w:rFonts w:ascii="Times New Roman" w:eastAsia="SimSun" w:hAnsi="Times New Roman" w:cs="Times New Roman"/>
          <w:kern w:val="3"/>
          <w:sz w:val="28"/>
          <w:szCs w:val="28"/>
          <w:lang w:val="ru-RU" w:eastAsia="zh-CN" w:bidi="hi-IN"/>
        </w:rPr>
        <w:t xml:space="preserve"> Целесообразным является внедрение в практику методик, направленных на выявление решающих факторов формирования своевременной, качественной и достаточной адаптацией, определение критических значений этих показателей для каждой группы адаптации, выяснения взаимной согласованности и взаимозаменяемости отдельных показателей из всего набора решающих факторов.</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Студенческая молодежь во все времена отличалась от других социальных групп молодежи своей социальной активностью. За ней закрепился приоритет в духовном и интеллектуальном развитии. Однако сегодня лишь условно можно утверждать это.</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 xml:space="preserve">Одним из доступных корригирующих факторов являются физические упражнения. Лечебно-профилактическое действие физических упражнений проявляется в сложных психических, физиологических и биохимических процессах, которые протекают в организме. Нервная регуляция деятельности организма осуществляется посредством рефлексов. Имеется тесная связь между мышечной деятельностью и функциями всех органов и систем. Эту взаимосвязь объясняет теория моторно-висцеральных рефлексов. </w:t>
      </w:r>
      <w:proofErr w:type="spellStart"/>
      <w:r w:rsidRPr="00F73277">
        <w:rPr>
          <w:rFonts w:ascii="Times New Roman" w:eastAsia="SimSun" w:hAnsi="Times New Roman" w:cs="Times New Roman"/>
          <w:kern w:val="3"/>
          <w:sz w:val="28"/>
          <w:szCs w:val="28"/>
          <w:lang w:val="ru-RU" w:eastAsia="zh-CN" w:bidi="hi-IN"/>
        </w:rPr>
        <w:t>Проприоцептивные</w:t>
      </w:r>
      <w:proofErr w:type="spellEnd"/>
      <w:r w:rsidRPr="00F73277">
        <w:rPr>
          <w:rFonts w:ascii="Times New Roman" w:eastAsia="SimSun" w:hAnsi="Times New Roman" w:cs="Times New Roman"/>
          <w:kern w:val="3"/>
          <w:sz w:val="28"/>
          <w:szCs w:val="28"/>
          <w:lang w:val="ru-RU" w:eastAsia="zh-CN" w:bidi="hi-IN"/>
        </w:rPr>
        <w:t xml:space="preserve"> импульсы с рецепторов мышц, связок и сухожилий поступают в ЦНС и посредством рефлексов через центры вегетативной нервной системы регулируют деятельность внутренних органов и обмен веществ.</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val="ru-RU" w:eastAsia="zh-CN" w:bidi="hi-IN"/>
        </w:rPr>
      </w:pP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b/>
          <w:kern w:val="3"/>
          <w:sz w:val="28"/>
          <w:szCs w:val="28"/>
          <w:lang w:val="ru-RU" w:eastAsia="zh-CN" w:bidi="hi-IN"/>
        </w:rPr>
      </w:pPr>
      <w:r w:rsidRPr="00F73277">
        <w:rPr>
          <w:rFonts w:ascii="Times New Roman" w:eastAsia="SimSun" w:hAnsi="Times New Roman" w:cs="Times New Roman"/>
          <w:b/>
          <w:kern w:val="3"/>
          <w:sz w:val="28"/>
          <w:szCs w:val="28"/>
          <w:lang w:val="ru-RU" w:eastAsia="zh-CN" w:bidi="hi-IN"/>
        </w:rPr>
        <w:t>Выводы:</w:t>
      </w:r>
    </w:p>
    <w:p w:rsidR="00F73277" w:rsidRPr="00F73277" w:rsidRDefault="00F73277" w:rsidP="00F73277">
      <w:pPr>
        <w:widowControl w:val="0"/>
        <w:suppressAutoHyphens/>
        <w:autoSpaceDN w:val="0"/>
        <w:spacing w:after="0" w:line="360" w:lineRule="auto"/>
        <w:ind w:left="426" w:firstLine="709"/>
        <w:jc w:val="both"/>
        <w:textAlignment w:val="baseline"/>
        <w:rPr>
          <w:rFonts w:ascii="Times New Roman" w:eastAsia="SimSun" w:hAnsi="Times New Roman" w:cs="Times New Roman"/>
          <w:kern w:val="3"/>
          <w:sz w:val="28"/>
          <w:szCs w:val="28"/>
          <w:lang w:eastAsia="zh-CN" w:bidi="hi-IN"/>
        </w:rPr>
      </w:pPr>
      <w:r w:rsidRPr="00F73277">
        <w:rPr>
          <w:rFonts w:ascii="Times New Roman" w:eastAsia="SimSun" w:hAnsi="Times New Roman" w:cs="Times New Roman"/>
          <w:kern w:val="3"/>
          <w:sz w:val="28"/>
          <w:szCs w:val="28"/>
          <w:lang w:val="ru-RU" w:eastAsia="zh-CN" w:bidi="hi-IN"/>
        </w:rPr>
        <w:t xml:space="preserve">1. Профессиональный рост специалиста и его </w:t>
      </w:r>
      <w:proofErr w:type="gramStart"/>
      <w:r w:rsidRPr="00F73277">
        <w:rPr>
          <w:rFonts w:ascii="Times New Roman" w:eastAsia="SimSun" w:hAnsi="Times New Roman" w:cs="Times New Roman"/>
          <w:kern w:val="3"/>
          <w:sz w:val="28"/>
          <w:szCs w:val="28"/>
          <w:lang w:val="ru-RU" w:eastAsia="zh-CN" w:bidi="hi-IN"/>
        </w:rPr>
        <w:t>социальная</w:t>
      </w:r>
      <w:proofErr w:type="gramEnd"/>
      <w:r w:rsidRPr="00F73277">
        <w:rPr>
          <w:rFonts w:ascii="Times New Roman" w:eastAsia="SimSun" w:hAnsi="Times New Roman" w:cs="Times New Roman"/>
          <w:kern w:val="3"/>
          <w:sz w:val="28"/>
          <w:szCs w:val="28"/>
          <w:lang w:val="ru-RU" w:eastAsia="zh-CN" w:bidi="hi-IN"/>
        </w:rPr>
        <w:t xml:space="preserve"> востребованность сегодня, как никогда, зависят от личного умения оперативно управлять состоянием своего здоровья.</w:t>
      </w:r>
    </w:p>
    <w:p w:rsidR="00F73277" w:rsidRPr="00F73277" w:rsidRDefault="00F73277" w:rsidP="00F73277">
      <w:pPr>
        <w:widowControl w:val="0"/>
        <w:suppressAutoHyphens/>
        <w:autoSpaceDN w:val="0"/>
        <w:spacing w:after="0" w:line="360" w:lineRule="auto"/>
        <w:ind w:left="426"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eastAsia="zh-CN" w:bidi="hi-IN"/>
        </w:rPr>
        <w:t xml:space="preserve">2. </w:t>
      </w:r>
      <w:r w:rsidRPr="00F73277">
        <w:rPr>
          <w:rFonts w:ascii="Times New Roman" w:eastAsia="SimSun" w:hAnsi="Times New Roman" w:cs="Times New Roman"/>
          <w:kern w:val="3"/>
          <w:sz w:val="28"/>
          <w:szCs w:val="28"/>
          <w:lang w:val="ru-RU" w:eastAsia="zh-CN" w:bidi="hi-IN"/>
        </w:rPr>
        <w:t xml:space="preserve">На современном этапе рекомендуется изменить отношение к образовательной подготовке в ВУЗе, которая должна способствовать формированию готовности студентов к самоуправлению познавательной </w:t>
      </w:r>
      <w:r w:rsidRPr="00F73277">
        <w:rPr>
          <w:rFonts w:ascii="Times New Roman" w:eastAsia="SimSun" w:hAnsi="Times New Roman" w:cs="Times New Roman"/>
          <w:kern w:val="3"/>
          <w:sz w:val="28"/>
          <w:szCs w:val="28"/>
          <w:lang w:val="ru-RU" w:eastAsia="zh-CN" w:bidi="hi-IN"/>
        </w:rPr>
        <w:lastRenderedPageBreak/>
        <w:t>деятельностью в сфере оздоровительной физической культуры и обеспечить ее творческую реализацию после окончания учебного заведения.</w:t>
      </w:r>
    </w:p>
    <w:p w:rsidR="00F73277" w:rsidRPr="00F73277" w:rsidRDefault="00F73277" w:rsidP="00F73277">
      <w:pPr>
        <w:widowControl w:val="0"/>
        <w:suppressAutoHyphens/>
        <w:autoSpaceDN w:val="0"/>
        <w:spacing w:after="0" w:line="360" w:lineRule="auto"/>
        <w:ind w:left="426"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eastAsia="zh-CN" w:bidi="hi-IN"/>
        </w:rPr>
        <w:t xml:space="preserve">3. </w:t>
      </w:r>
      <w:r w:rsidRPr="00F73277">
        <w:rPr>
          <w:rFonts w:ascii="Times New Roman" w:eastAsia="SimSun" w:hAnsi="Times New Roman" w:cs="Times New Roman"/>
          <w:kern w:val="3"/>
          <w:sz w:val="28"/>
          <w:szCs w:val="28"/>
          <w:lang w:val="ru-RU" w:eastAsia="zh-CN" w:bidi="hi-IN"/>
        </w:rPr>
        <w:t>Достижение целенаправленной структурно-функциональной адаптации к учебному процессу возможно за счет синхронизации вегетативного и двигательного компонентов.</w:t>
      </w:r>
    </w:p>
    <w:p w:rsidR="00F73277" w:rsidRPr="00F73277" w:rsidRDefault="00F73277" w:rsidP="00F73277">
      <w:pPr>
        <w:widowControl w:val="0"/>
        <w:suppressAutoHyphens/>
        <w:autoSpaceDN w:val="0"/>
        <w:spacing w:after="0" w:line="360" w:lineRule="auto"/>
        <w:ind w:left="426" w:firstLine="709"/>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eastAsia="zh-CN" w:bidi="hi-IN"/>
        </w:rPr>
        <w:t xml:space="preserve">4. </w:t>
      </w:r>
      <w:r w:rsidRPr="00F73277">
        <w:rPr>
          <w:rFonts w:ascii="Times New Roman" w:eastAsia="SimSun" w:hAnsi="Times New Roman" w:cs="Times New Roman"/>
          <w:spacing w:val="-8"/>
          <w:kern w:val="3"/>
          <w:sz w:val="28"/>
          <w:szCs w:val="28"/>
          <w:lang w:val="ru-RU" w:eastAsia="zh-CN" w:bidi="hi-IN"/>
        </w:rPr>
        <w:t>Высокая пластичность ЦНС при использовании физических и ментальных корригирующих тренировок позволяет адаптировать весь организм и его отдельные системы к возрастающим физическим и психоэмоциональным нагрузкам на протяжении всего учебного процесса.</w:t>
      </w:r>
    </w:p>
    <w:p w:rsidR="00F73277" w:rsidRPr="00F73277" w:rsidRDefault="00F73277" w:rsidP="00F73277">
      <w:pPr>
        <w:widowControl w:val="0"/>
        <w:suppressAutoHyphens/>
        <w:autoSpaceDN w:val="0"/>
        <w:spacing w:after="0" w:line="360" w:lineRule="auto"/>
        <w:ind w:left="570" w:firstLine="709"/>
        <w:jc w:val="center"/>
        <w:textAlignment w:val="baseline"/>
        <w:rPr>
          <w:rFonts w:ascii="Times New Roman" w:eastAsia="SimSun" w:hAnsi="Times New Roman" w:cs="Times New Roman"/>
          <w:b/>
          <w:kern w:val="3"/>
          <w:sz w:val="28"/>
          <w:szCs w:val="28"/>
          <w:lang w:val="ru-RU" w:eastAsia="zh-CN" w:bidi="hi-IN"/>
        </w:rPr>
      </w:pPr>
      <w:r w:rsidRPr="00F73277">
        <w:rPr>
          <w:rFonts w:ascii="Times New Roman" w:eastAsia="SimSun" w:hAnsi="Times New Roman" w:cs="Times New Roman"/>
          <w:b/>
          <w:kern w:val="3"/>
          <w:sz w:val="28"/>
          <w:szCs w:val="28"/>
          <w:lang w:val="ru-RU" w:eastAsia="zh-CN" w:bidi="hi-IN"/>
        </w:rPr>
        <w:t>Список литературы:</w:t>
      </w:r>
    </w:p>
    <w:p w:rsidR="00F73277" w:rsidRPr="00F73277" w:rsidRDefault="00F73277" w:rsidP="00F73277">
      <w:pPr>
        <w:widowControl w:val="0"/>
        <w:suppressAutoHyphens/>
        <w:autoSpaceDN w:val="0"/>
        <w:spacing w:after="0" w:line="360" w:lineRule="auto"/>
        <w:ind w:left="570" w:firstLine="709"/>
        <w:jc w:val="center"/>
        <w:textAlignment w:val="baseline"/>
        <w:rPr>
          <w:rFonts w:ascii="Times New Roman" w:eastAsia="SimSun" w:hAnsi="Times New Roman" w:cs="Times New Roman"/>
          <w:b/>
          <w:kern w:val="3"/>
          <w:sz w:val="28"/>
          <w:szCs w:val="28"/>
          <w:lang w:val="ru-RU" w:eastAsia="zh-CN" w:bidi="hi-IN"/>
        </w:rPr>
      </w:pP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eastAsia="zh-CN" w:bidi="hi-IN"/>
        </w:rPr>
      </w:pPr>
      <w:r w:rsidRPr="00F73277">
        <w:rPr>
          <w:rFonts w:ascii="Times New Roman" w:eastAsia="SimSun" w:hAnsi="Times New Roman" w:cs="Times New Roman"/>
          <w:color w:val="000000"/>
          <w:kern w:val="3"/>
          <w:sz w:val="28"/>
          <w:szCs w:val="28"/>
          <w:shd w:val="clear" w:color="auto" w:fill="FFFFFF"/>
          <w:lang w:val="ru-RU" w:eastAsia="zh-CN" w:bidi="hi-IN"/>
        </w:rPr>
        <w:t xml:space="preserve">Фильчаков C.А., Чернышева И.В., </w:t>
      </w:r>
      <w:proofErr w:type="spellStart"/>
      <w:r w:rsidRPr="00F73277">
        <w:rPr>
          <w:rFonts w:ascii="Times New Roman" w:eastAsia="SimSun" w:hAnsi="Times New Roman" w:cs="Times New Roman"/>
          <w:color w:val="000000"/>
          <w:kern w:val="3"/>
          <w:sz w:val="28"/>
          <w:szCs w:val="28"/>
          <w:shd w:val="clear" w:color="auto" w:fill="FFFFFF"/>
          <w:lang w:val="ru-RU" w:eastAsia="zh-CN" w:bidi="hi-IN"/>
        </w:rPr>
        <w:t>Шлемова</w:t>
      </w:r>
      <w:proofErr w:type="spellEnd"/>
      <w:r w:rsidRPr="00F73277">
        <w:rPr>
          <w:rFonts w:ascii="Times New Roman" w:eastAsia="SimSun" w:hAnsi="Times New Roman" w:cs="Times New Roman"/>
          <w:color w:val="000000"/>
          <w:kern w:val="3"/>
          <w:sz w:val="28"/>
          <w:szCs w:val="28"/>
          <w:shd w:val="clear" w:color="auto" w:fill="FFFFFF"/>
          <w:lang w:val="ru-RU" w:eastAsia="zh-CN" w:bidi="hi-IN"/>
        </w:rPr>
        <w:t xml:space="preserve"> М.В. Актуальные проблемы здоровья студентов // Успехи современного естествознания. – 2013. – № 10 . – С. 192-192.</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F73277">
        <w:rPr>
          <w:rFonts w:ascii="Times New Roman" w:eastAsia="SimSun" w:hAnsi="Times New Roman" w:cs="Times New Roman"/>
          <w:color w:val="000000"/>
          <w:kern w:val="3"/>
          <w:sz w:val="28"/>
          <w:szCs w:val="28"/>
          <w:shd w:val="clear" w:color="auto" w:fill="FFFFFF"/>
          <w:lang w:val="ru-RU" w:eastAsia="zh-CN" w:bidi="hi-IN"/>
        </w:rPr>
        <w:t xml:space="preserve">Шмелева Г. Н., Киселева О. А., </w:t>
      </w:r>
      <w:proofErr w:type="spellStart"/>
      <w:r w:rsidRPr="00F73277">
        <w:rPr>
          <w:rFonts w:ascii="Times New Roman" w:eastAsia="SimSun" w:hAnsi="Times New Roman" w:cs="Times New Roman"/>
          <w:color w:val="000000"/>
          <w:kern w:val="3"/>
          <w:sz w:val="28"/>
          <w:szCs w:val="28"/>
          <w:shd w:val="clear" w:color="auto" w:fill="FFFFFF"/>
          <w:lang w:val="ru-RU" w:eastAsia="zh-CN" w:bidi="hi-IN"/>
        </w:rPr>
        <w:t>Дудурова</w:t>
      </w:r>
      <w:proofErr w:type="spellEnd"/>
      <w:r w:rsidRPr="00F73277">
        <w:rPr>
          <w:rFonts w:ascii="Times New Roman" w:eastAsia="SimSun" w:hAnsi="Times New Roman" w:cs="Times New Roman"/>
          <w:color w:val="000000"/>
          <w:kern w:val="3"/>
          <w:sz w:val="28"/>
          <w:szCs w:val="28"/>
          <w:shd w:val="clear" w:color="auto" w:fill="FFFFFF"/>
          <w:lang w:val="ru-RU" w:eastAsia="zh-CN" w:bidi="hi-IN"/>
        </w:rPr>
        <w:t xml:space="preserve"> Е. В. </w:t>
      </w:r>
      <w:proofErr w:type="spellStart"/>
      <w:r w:rsidRPr="00F73277">
        <w:rPr>
          <w:rFonts w:ascii="Times New Roman" w:eastAsia="SimSun" w:hAnsi="Times New Roman" w:cs="Times New Roman"/>
          <w:color w:val="000000"/>
          <w:kern w:val="3"/>
          <w:sz w:val="28"/>
          <w:szCs w:val="28"/>
          <w:shd w:val="clear" w:color="auto" w:fill="FFFFFF"/>
          <w:lang w:val="ru-RU" w:eastAsia="zh-CN" w:bidi="hi-IN"/>
        </w:rPr>
        <w:t>Заболваемость</w:t>
      </w:r>
      <w:proofErr w:type="spellEnd"/>
      <w:r w:rsidRPr="00F73277">
        <w:rPr>
          <w:rFonts w:ascii="Times New Roman" w:eastAsia="SimSun" w:hAnsi="Times New Roman" w:cs="Times New Roman"/>
          <w:color w:val="000000"/>
          <w:kern w:val="3"/>
          <w:sz w:val="28"/>
          <w:szCs w:val="28"/>
          <w:shd w:val="clear" w:color="auto" w:fill="FFFFFF"/>
          <w:lang w:val="ru-RU" w:eastAsia="zh-CN" w:bidi="hi-IN"/>
        </w:rPr>
        <w:t xml:space="preserve"> студентов учебных заведений болезнями органов дыхания // Проблемы социальной гигиены, здравоохранения и истории медицины. – 2013. – № 1. – С. 16–18.</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F73277">
        <w:rPr>
          <w:rFonts w:ascii="Times New Roman" w:eastAsia="SimSun" w:hAnsi="Times New Roman" w:cs="Times New Roman"/>
          <w:color w:val="000000"/>
          <w:kern w:val="3"/>
          <w:sz w:val="28"/>
          <w:szCs w:val="28"/>
          <w:shd w:val="clear" w:color="auto" w:fill="FFFFFF"/>
          <w:lang w:val="ru-RU" w:eastAsia="zh-CN" w:bidi="hi-IN"/>
        </w:rPr>
        <w:t xml:space="preserve">Медведева О. В., Литвинова Н. И. Медико-социальные аспекты здоровья студентов медицинского колледжа  // </w:t>
      </w:r>
      <w:proofErr w:type="spellStart"/>
      <w:r w:rsidRPr="00F73277">
        <w:rPr>
          <w:rFonts w:ascii="Times New Roman" w:eastAsia="SimSun" w:hAnsi="Times New Roman" w:cs="Times New Roman"/>
          <w:color w:val="000000"/>
          <w:kern w:val="3"/>
          <w:sz w:val="28"/>
          <w:szCs w:val="28"/>
          <w:shd w:val="clear" w:color="auto" w:fill="FFFFFF"/>
          <w:lang w:val="ru-RU" w:eastAsia="zh-CN" w:bidi="hi-IN"/>
        </w:rPr>
        <w:t>Пробл</w:t>
      </w:r>
      <w:proofErr w:type="spellEnd"/>
      <w:r w:rsidRPr="00F73277">
        <w:rPr>
          <w:rFonts w:ascii="Times New Roman" w:eastAsia="SimSun" w:hAnsi="Times New Roman" w:cs="Times New Roman"/>
          <w:color w:val="000000"/>
          <w:kern w:val="3"/>
          <w:sz w:val="28"/>
          <w:szCs w:val="28"/>
          <w:shd w:val="clear" w:color="auto" w:fill="FFFFFF"/>
          <w:lang w:val="ru-RU" w:eastAsia="zh-CN" w:bidi="hi-IN"/>
        </w:rPr>
        <w:t xml:space="preserve">. соц. </w:t>
      </w:r>
      <w:proofErr w:type="spellStart"/>
      <w:r w:rsidRPr="00F73277">
        <w:rPr>
          <w:rFonts w:ascii="Times New Roman" w:eastAsia="SimSun" w:hAnsi="Times New Roman" w:cs="Times New Roman"/>
          <w:color w:val="000000"/>
          <w:kern w:val="3"/>
          <w:sz w:val="28"/>
          <w:szCs w:val="28"/>
          <w:shd w:val="clear" w:color="auto" w:fill="FFFFFF"/>
          <w:lang w:val="ru-RU" w:eastAsia="zh-CN" w:bidi="hi-IN"/>
        </w:rPr>
        <w:t>гиг</w:t>
      </w:r>
      <w:proofErr w:type="spellEnd"/>
      <w:r w:rsidRPr="00F73277">
        <w:rPr>
          <w:rFonts w:ascii="Times New Roman" w:eastAsia="SimSun" w:hAnsi="Times New Roman" w:cs="Times New Roman"/>
          <w:color w:val="000000"/>
          <w:kern w:val="3"/>
          <w:sz w:val="28"/>
          <w:szCs w:val="28"/>
          <w:shd w:val="clear" w:color="auto" w:fill="FFFFFF"/>
          <w:lang w:val="ru-RU" w:eastAsia="zh-CN" w:bidi="hi-IN"/>
        </w:rPr>
        <w:t xml:space="preserve">. и орг. </w:t>
      </w:r>
      <w:proofErr w:type="gramStart"/>
      <w:r w:rsidRPr="00F73277">
        <w:rPr>
          <w:rFonts w:ascii="Times New Roman" w:eastAsia="SimSun" w:hAnsi="Times New Roman" w:cs="Times New Roman"/>
          <w:color w:val="000000"/>
          <w:kern w:val="3"/>
          <w:sz w:val="28"/>
          <w:szCs w:val="28"/>
          <w:shd w:val="clear" w:color="auto" w:fill="FFFFFF"/>
          <w:lang w:val="ru-RU" w:eastAsia="zh-CN" w:bidi="hi-IN"/>
        </w:rPr>
        <w:t>здрав</w:t>
      </w:r>
      <w:proofErr w:type="gramEnd"/>
      <w:r w:rsidRPr="00F73277">
        <w:rPr>
          <w:rFonts w:ascii="Times New Roman" w:eastAsia="SimSun" w:hAnsi="Times New Roman" w:cs="Times New Roman"/>
          <w:color w:val="000000"/>
          <w:kern w:val="3"/>
          <w:sz w:val="28"/>
          <w:szCs w:val="28"/>
          <w:shd w:val="clear" w:color="auto" w:fill="FFFFFF"/>
          <w:lang w:val="ru-RU" w:eastAsia="zh-CN" w:bidi="hi-IN"/>
        </w:rPr>
        <w:t>. – 2012. – № 3. – С. 17–19.</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eastAsia="zh-CN" w:bidi="hi-IN"/>
        </w:rPr>
      </w:pPr>
      <w:r w:rsidRPr="00F73277">
        <w:rPr>
          <w:rFonts w:ascii="Times New Roman" w:eastAsia="SimSun" w:hAnsi="Times New Roman" w:cs="Times New Roman"/>
          <w:bCs/>
          <w:color w:val="000000"/>
          <w:kern w:val="3"/>
          <w:sz w:val="28"/>
          <w:szCs w:val="28"/>
          <w:shd w:val="clear" w:color="auto" w:fill="FFFFFF"/>
          <w:lang w:val="ru-RU" w:eastAsia="zh-CN" w:bidi="hi-IN"/>
        </w:rPr>
        <w:t>Здоровье студентов: реальность и перспективы // Социология и общество: глобальные вызовы и региональное развитие [Электронный ресурс]: Материалы IV Очередного Всероссийского социологического конгресса / РОС, ИС РАН, АН РБ, ИСППИ. — М.: РОС, 2012. — 1 CD ROM. - URL: http://www.isras.ru/files/File/congress2012/part27.pdf. - С. 4311-4316.</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roofErr w:type="spellStart"/>
      <w:r w:rsidRPr="00F73277">
        <w:rPr>
          <w:rFonts w:ascii="Times New Roman" w:eastAsia="SimSun" w:hAnsi="Times New Roman" w:cs="Times New Roman"/>
          <w:kern w:val="3"/>
          <w:sz w:val="28"/>
          <w:szCs w:val="28"/>
          <w:lang w:eastAsia="zh-CN" w:bidi="hi-IN"/>
        </w:rPr>
        <w:t>Васенков</w:t>
      </w:r>
      <w:proofErr w:type="spellEnd"/>
      <w:r w:rsidRPr="00F73277">
        <w:rPr>
          <w:rFonts w:ascii="Times New Roman" w:eastAsia="SimSun" w:hAnsi="Times New Roman" w:cs="Times New Roman"/>
          <w:kern w:val="3"/>
          <w:sz w:val="28"/>
          <w:szCs w:val="28"/>
          <w:lang w:eastAsia="zh-CN" w:bidi="hi-IN"/>
        </w:rPr>
        <w:t xml:space="preserve">, Н.В. </w:t>
      </w:r>
      <w:proofErr w:type="spellStart"/>
      <w:r w:rsidRPr="00F73277">
        <w:rPr>
          <w:rFonts w:ascii="Times New Roman" w:eastAsia="SimSun" w:hAnsi="Times New Roman" w:cs="Times New Roman"/>
          <w:kern w:val="3"/>
          <w:sz w:val="28"/>
          <w:szCs w:val="28"/>
          <w:lang w:eastAsia="zh-CN" w:bidi="hi-IN"/>
        </w:rPr>
        <w:t>Динамика</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состояния</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физического</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здоровья</w:t>
      </w:r>
      <w:proofErr w:type="spellEnd"/>
      <w:r w:rsidRPr="00F73277">
        <w:rPr>
          <w:rFonts w:ascii="Times New Roman" w:eastAsia="SimSun" w:hAnsi="Times New Roman" w:cs="Times New Roman"/>
          <w:kern w:val="3"/>
          <w:sz w:val="28"/>
          <w:szCs w:val="28"/>
          <w:lang w:eastAsia="zh-CN" w:bidi="hi-IN"/>
        </w:rPr>
        <w:t xml:space="preserve"> и </w:t>
      </w:r>
      <w:proofErr w:type="spellStart"/>
      <w:r w:rsidRPr="00F73277">
        <w:rPr>
          <w:rFonts w:ascii="Times New Roman" w:eastAsia="SimSun" w:hAnsi="Times New Roman" w:cs="Times New Roman"/>
          <w:kern w:val="3"/>
          <w:sz w:val="28"/>
          <w:szCs w:val="28"/>
          <w:lang w:eastAsia="zh-CN" w:bidi="hi-IN"/>
        </w:rPr>
        <w:t>физической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подготовленности</w:t>
      </w:r>
      <w:proofErr w:type="spellEnd"/>
      <w:r w:rsidRPr="00F73277">
        <w:rPr>
          <w:rFonts w:ascii="Times New Roman" w:eastAsia="SimSun" w:hAnsi="Times New Roman" w:cs="Times New Roman"/>
          <w:kern w:val="3"/>
          <w:sz w:val="28"/>
          <w:szCs w:val="28"/>
          <w:lang w:eastAsia="zh-CN" w:bidi="hi-IN"/>
        </w:rPr>
        <w:t xml:space="preserve">/ Н. В. </w:t>
      </w:r>
      <w:proofErr w:type="spellStart"/>
      <w:r w:rsidRPr="00F73277">
        <w:rPr>
          <w:rFonts w:ascii="Times New Roman" w:eastAsia="SimSun" w:hAnsi="Times New Roman" w:cs="Times New Roman"/>
          <w:kern w:val="3"/>
          <w:sz w:val="28"/>
          <w:szCs w:val="28"/>
          <w:lang w:eastAsia="zh-CN" w:bidi="hi-IN"/>
        </w:rPr>
        <w:t>Васенков</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Теория</w:t>
      </w:r>
      <w:proofErr w:type="spellEnd"/>
      <w:r w:rsidRPr="00F73277">
        <w:rPr>
          <w:rFonts w:ascii="Times New Roman" w:eastAsia="SimSun" w:hAnsi="Times New Roman" w:cs="Times New Roman"/>
          <w:kern w:val="3"/>
          <w:sz w:val="28"/>
          <w:szCs w:val="28"/>
          <w:lang w:eastAsia="zh-CN" w:bidi="hi-IN"/>
        </w:rPr>
        <w:t xml:space="preserve"> и практика </w:t>
      </w:r>
      <w:proofErr w:type="spellStart"/>
      <w:r w:rsidRPr="00F73277">
        <w:rPr>
          <w:rFonts w:ascii="Times New Roman" w:eastAsia="SimSun" w:hAnsi="Times New Roman" w:cs="Times New Roman"/>
          <w:kern w:val="3"/>
          <w:sz w:val="28"/>
          <w:szCs w:val="28"/>
          <w:lang w:eastAsia="zh-CN" w:bidi="hi-IN"/>
        </w:rPr>
        <w:t>физической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культуры</w:t>
      </w:r>
      <w:proofErr w:type="spellEnd"/>
      <w:r w:rsidRPr="00F73277">
        <w:rPr>
          <w:rFonts w:ascii="Times New Roman" w:eastAsia="SimSun" w:hAnsi="Times New Roman" w:cs="Times New Roman"/>
          <w:kern w:val="3"/>
          <w:sz w:val="28"/>
          <w:szCs w:val="28"/>
          <w:lang w:eastAsia="zh-CN" w:bidi="hi-IN"/>
        </w:rPr>
        <w:t>. – 2008. – № 5. – С. 91–92.</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roofErr w:type="spellStart"/>
      <w:r w:rsidRPr="00F73277">
        <w:rPr>
          <w:rFonts w:ascii="Times New Roman" w:eastAsia="SimSun" w:hAnsi="Times New Roman" w:cs="Times New Roman"/>
          <w:kern w:val="3"/>
          <w:sz w:val="28"/>
          <w:szCs w:val="28"/>
          <w:lang w:eastAsia="zh-CN" w:bidi="hi-IN"/>
        </w:rPr>
        <w:t>Перевозников</w:t>
      </w:r>
      <w:proofErr w:type="spellEnd"/>
      <w:r w:rsidRPr="00F73277">
        <w:rPr>
          <w:rFonts w:ascii="Times New Roman" w:eastAsia="SimSun" w:hAnsi="Times New Roman" w:cs="Times New Roman"/>
          <w:kern w:val="3"/>
          <w:sz w:val="28"/>
          <w:szCs w:val="28"/>
          <w:lang w:eastAsia="zh-CN" w:bidi="hi-IN"/>
        </w:rPr>
        <w:t xml:space="preserve"> А.С. </w:t>
      </w:r>
      <w:proofErr w:type="spellStart"/>
      <w:r w:rsidRPr="00F73277">
        <w:rPr>
          <w:rFonts w:ascii="Times New Roman" w:eastAsia="SimSun" w:hAnsi="Times New Roman" w:cs="Times New Roman"/>
          <w:kern w:val="3"/>
          <w:sz w:val="28"/>
          <w:szCs w:val="28"/>
          <w:lang w:eastAsia="zh-CN" w:bidi="hi-IN"/>
        </w:rPr>
        <w:t>Оздоровительный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потенциал</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двигательной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активности</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студентов</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нефизкультурных</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вузов</w:t>
      </w:r>
      <w:proofErr w:type="spellEnd"/>
      <w:r w:rsidRPr="00F73277">
        <w:rPr>
          <w:rFonts w:ascii="Times New Roman" w:eastAsia="SimSun" w:hAnsi="Times New Roman" w:cs="Times New Roman"/>
          <w:kern w:val="3"/>
          <w:sz w:val="28"/>
          <w:szCs w:val="28"/>
          <w:lang w:eastAsia="zh-CN" w:bidi="hi-IN"/>
        </w:rPr>
        <w:t xml:space="preserve"> / А.С. </w:t>
      </w:r>
      <w:proofErr w:type="spellStart"/>
      <w:r w:rsidRPr="00F73277">
        <w:rPr>
          <w:rFonts w:ascii="Times New Roman" w:eastAsia="SimSun" w:hAnsi="Times New Roman" w:cs="Times New Roman"/>
          <w:kern w:val="3"/>
          <w:sz w:val="28"/>
          <w:szCs w:val="28"/>
          <w:lang w:eastAsia="zh-CN" w:bidi="hi-IN"/>
        </w:rPr>
        <w:t>Перевозников</w:t>
      </w:r>
      <w:proofErr w:type="spellEnd"/>
      <w:r w:rsidRPr="00F73277">
        <w:rPr>
          <w:rFonts w:ascii="Times New Roman" w:eastAsia="SimSun" w:hAnsi="Times New Roman" w:cs="Times New Roman"/>
          <w:kern w:val="3"/>
          <w:sz w:val="28"/>
          <w:szCs w:val="28"/>
          <w:lang w:eastAsia="zh-CN" w:bidi="hi-IN"/>
        </w:rPr>
        <w:t xml:space="preserve">, М.В. </w:t>
      </w:r>
      <w:proofErr w:type="spellStart"/>
      <w:r w:rsidRPr="00F73277">
        <w:rPr>
          <w:rFonts w:ascii="Times New Roman" w:eastAsia="SimSun" w:hAnsi="Times New Roman" w:cs="Times New Roman"/>
          <w:kern w:val="3"/>
          <w:sz w:val="28"/>
          <w:szCs w:val="28"/>
          <w:lang w:eastAsia="zh-CN" w:bidi="hi-IN"/>
        </w:rPr>
        <w:t>Шапошникова</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lastRenderedPageBreak/>
        <w:t>Физическая</w:t>
      </w:r>
      <w:proofErr w:type="spellEnd"/>
      <w:r w:rsidRPr="00F73277">
        <w:rPr>
          <w:rFonts w:ascii="Times New Roman" w:eastAsia="SimSun" w:hAnsi="Times New Roman" w:cs="Times New Roman"/>
          <w:kern w:val="3"/>
          <w:sz w:val="28"/>
          <w:szCs w:val="28"/>
          <w:lang w:eastAsia="zh-CN" w:bidi="hi-IN"/>
        </w:rPr>
        <w:t xml:space="preserve"> культура: </w:t>
      </w:r>
      <w:proofErr w:type="spellStart"/>
      <w:r w:rsidRPr="00F73277">
        <w:rPr>
          <w:rFonts w:ascii="Times New Roman" w:eastAsia="SimSun" w:hAnsi="Times New Roman" w:cs="Times New Roman"/>
          <w:kern w:val="3"/>
          <w:sz w:val="28"/>
          <w:szCs w:val="28"/>
          <w:lang w:eastAsia="zh-CN" w:bidi="hi-IN"/>
        </w:rPr>
        <w:t>воспитание</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образование</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тренировка</w:t>
      </w:r>
      <w:proofErr w:type="spellEnd"/>
      <w:r w:rsidRPr="00F73277">
        <w:rPr>
          <w:rFonts w:ascii="Times New Roman" w:eastAsia="SimSun" w:hAnsi="Times New Roman" w:cs="Times New Roman"/>
          <w:kern w:val="3"/>
          <w:sz w:val="28"/>
          <w:szCs w:val="28"/>
          <w:lang w:eastAsia="zh-CN" w:bidi="hi-IN"/>
        </w:rPr>
        <w:t>. – 2008. – № 1. – С. 59–61.</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roofErr w:type="spellStart"/>
      <w:r w:rsidRPr="00F73277">
        <w:rPr>
          <w:rFonts w:ascii="Times New Roman" w:eastAsia="SimSun" w:hAnsi="Times New Roman" w:cs="Times New Roman"/>
          <w:kern w:val="3"/>
          <w:sz w:val="28"/>
          <w:szCs w:val="28"/>
          <w:lang w:eastAsia="zh-CN" w:bidi="hi-IN"/>
        </w:rPr>
        <w:t>Ямалетдинова</w:t>
      </w:r>
      <w:proofErr w:type="spellEnd"/>
      <w:r w:rsidRPr="00F73277">
        <w:rPr>
          <w:rFonts w:ascii="Times New Roman" w:eastAsia="SimSun" w:hAnsi="Times New Roman" w:cs="Times New Roman"/>
          <w:kern w:val="3"/>
          <w:sz w:val="28"/>
          <w:szCs w:val="28"/>
          <w:lang w:eastAsia="zh-CN" w:bidi="hi-IN"/>
        </w:rPr>
        <w:t xml:space="preserve"> Г.А. </w:t>
      </w:r>
      <w:proofErr w:type="spellStart"/>
      <w:r w:rsidRPr="00F73277">
        <w:rPr>
          <w:rFonts w:ascii="Times New Roman" w:eastAsia="SimSun" w:hAnsi="Times New Roman" w:cs="Times New Roman"/>
          <w:kern w:val="3"/>
          <w:sz w:val="28"/>
          <w:szCs w:val="28"/>
          <w:lang w:eastAsia="zh-CN" w:bidi="hi-IN"/>
        </w:rPr>
        <w:t>Самоуправление</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учебно-познавательной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деятельностью</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студентов</w:t>
      </w:r>
      <w:proofErr w:type="spellEnd"/>
      <w:r w:rsidRPr="00F73277">
        <w:rPr>
          <w:rFonts w:ascii="Times New Roman" w:eastAsia="SimSun" w:hAnsi="Times New Roman" w:cs="Times New Roman"/>
          <w:kern w:val="3"/>
          <w:sz w:val="28"/>
          <w:szCs w:val="28"/>
          <w:lang w:eastAsia="zh-CN" w:bidi="hi-IN"/>
        </w:rPr>
        <w:t xml:space="preserve"> в </w:t>
      </w:r>
      <w:proofErr w:type="spellStart"/>
      <w:r w:rsidRPr="00F73277">
        <w:rPr>
          <w:rFonts w:ascii="Times New Roman" w:eastAsia="SimSun" w:hAnsi="Times New Roman" w:cs="Times New Roman"/>
          <w:kern w:val="3"/>
          <w:sz w:val="28"/>
          <w:szCs w:val="28"/>
          <w:lang w:eastAsia="zh-CN" w:bidi="hi-IN"/>
        </w:rPr>
        <w:t>сфере</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физической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культуры</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монография</w:t>
      </w:r>
      <w:proofErr w:type="spellEnd"/>
      <w:r w:rsidRPr="00F73277">
        <w:rPr>
          <w:rFonts w:ascii="Times New Roman" w:eastAsia="SimSun" w:hAnsi="Times New Roman" w:cs="Times New Roman"/>
          <w:kern w:val="3"/>
          <w:sz w:val="28"/>
          <w:szCs w:val="28"/>
          <w:lang w:eastAsia="zh-CN" w:bidi="hi-IN"/>
        </w:rPr>
        <w:t xml:space="preserve">/ Г. А. </w:t>
      </w:r>
      <w:proofErr w:type="spellStart"/>
      <w:r w:rsidRPr="00F73277">
        <w:rPr>
          <w:rFonts w:ascii="Times New Roman" w:eastAsia="SimSun" w:hAnsi="Times New Roman" w:cs="Times New Roman"/>
          <w:kern w:val="3"/>
          <w:sz w:val="28"/>
          <w:szCs w:val="28"/>
          <w:lang w:eastAsia="zh-CN" w:bidi="hi-IN"/>
        </w:rPr>
        <w:t>Ямалетдинова</w:t>
      </w:r>
      <w:proofErr w:type="spellEnd"/>
      <w:r w:rsidRPr="00F73277">
        <w:rPr>
          <w:rFonts w:ascii="Times New Roman" w:eastAsia="SimSun" w:hAnsi="Times New Roman" w:cs="Times New Roman"/>
          <w:kern w:val="3"/>
          <w:sz w:val="28"/>
          <w:szCs w:val="28"/>
          <w:lang w:eastAsia="zh-CN" w:bidi="hi-IN"/>
        </w:rPr>
        <w:t xml:space="preserve">. – </w:t>
      </w:r>
      <w:proofErr w:type="spellStart"/>
      <w:r w:rsidRPr="00F73277">
        <w:rPr>
          <w:rFonts w:ascii="Times New Roman" w:eastAsia="SimSun" w:hAnsi="Times New Roman" w:cs="Times New Roman"/>
          <w:kern w:val="3"/>
          <w:sz w:val="28"/>
          <w:szCs w:val="28"/>
          <w:lang w:eastAsia="zh-CN" w:bidi="hi-IN"/>
        </w:rPr>
        <w:t>Екатеринбург</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Гуманитарный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университет</w:t>
      </w:r>
      <w:proofErr w:type="spellEnd"/>
      <w:r w:rsidRPr="00F73277">
        <w:rPr>
          <w:rFonts w:ascii="Times New Roman" w:eastAsia="SimSun" w:hAnsi="Times New Roman" w:cs="Times New Roman"/>
          <w:kern w:val="3"/>
          <w:sz w:val="28"/>
          <w:szCs w:val="28"/>
          <w:lang w:eastAsia="zh-CN" w:bidi="hi-IN"/>
        </w:rPr>
        <w:t>, 2008. – 136 с.</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eastAsia="zh-CN" w:bidi="hi-IN"/>
        </w:rPr>
      </w:pPr>
      <w:proofErr w:type="spellStart"/>
      <w:r w:rsidRPr="00F73277">
        <w:rPr>
          <w:rFonts w:ascii="Times New Roman" w:eastAsia="SimSun" w:hAnsi="Times New Roman" w:cs="Times New Roman"/>
          <w:color w:val="000000"/>
          <w:kern w:val="3"/>
          <w:sz w:val="28"/>
          <w:szCs w:val="28"/>
          <w:shd w:val="clear" w:color="auto" w:fill="FFFFFF"/>
          <w:lang w:val="ru-RU" w:eastAsia="zh-CN" w:bidi="hi-IN"/>
        </w:rPr>
        <w:t>Бисалиев</w:t>
      </w:r>
      <w:proofErr w:type="spellEnd"/>
      <w:r w:rsidRPr="00F73277">
        <w:rPr>
          <w:rFonts w:ascii="Times New Roman" w:eastAsia="SimSun" w:hAnsi="Times New Roman" w:cs="Times New Roman"/>
          <w:color w:val="000000"/>
          <w:kern w:val="3"/>
          <w:sz w:val="28"/>
          <w:szCs w:val="28"/>
          <w:shd w:val="clear" w:color="auto" w:fill="FFFFFF"/>
          <w:lang w:val="ru-RU" w:eastAsia="zh-CN" w:bidi="hi-IN"/>
        </w:rPr>
        <w:t xml:space="preserve"> Р.В., Куц О.А., Кузнецов И.А., </w:t>
      </w:r>
      <w:proofErr w:type="spellStart"/>
      <w:r w:rsidRPr="00F73277">
        <w:rPr>
          <w:rFonts w:ascii="Times New Roman" w:eastAsia="SimSun" w:hAnsi="Times New Roman" w:cs="Times New Roman"/>
          <w:color w:val="000000"/>
          <w:kern w:val="3"/>
          <w:sz w:val="28"/>
          <w:szCs w:val="28"/>
          <w:shd w:val="clear" w:color="auto" w:fill="FFFFFF"/>
          <w:lang w:val="ru-RU" w:eastAsia="zh-CN" w:bidi="hi-IN"/>
        </w:rPr>
        <w:t>Деманова</w:t>
      </w:r>
      <w:proofErr w:type="spellEnd"/>
      <w:r w:rsidRPr="00F73277">
        <w:rPr>
          <w:rFonts w:ascii="Times New Roman" w:eastAsia="SimSun" w:hAnsi="Times New Roman" w:cs="Times New Roman"/>
          <w:color w:val="000000"/>
          <w:kern w:val="3"/>
          <w:sz w:val="28"/>
          <w:szCs w:val="28"/>
          <w:shd w:val="clear" w:color="auto" w:fill="FFFFFF"/>
          <w:lang w:val="ru-RU" w:eastAsia="zh-CN" w:bidi="hi-IN"/>
        </w:rPr>
        <w:t xml:space="preserve"> И.Ф. Психологические и социальные аспекты адаптации студентов // Современные наукоемкие технологии. – 2007. – № 5 – С. 82-83 </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roofErr w:type="spellStart"/>
      <w:r w:rsidRPr="00F73277">
        <w:rPr>
          <w:rFonts w:ascii="Times New Roman" w:eastAsia="SimSun" w:hAnsi="Times New Roman" w:cs="Times New Roman"/>
          <w:kern w:val="3"/>
          <w:sz w:val="28"/>
          <w:szCs w:val="28"/>
          <w:lang w:eastAsia="zh-CN" w:bidi="hi-IN"/>
        </w:rPr>
        <w:t>Гилев</w:t>
      </w:r>
      <w:proofErr w:type="spellEnd"/>
      <w:r w:rsidRPr="00F73277">
        <w:rPr>
          <w:rFonts w:ascii="Times New Roman" w:eastAsia="SimSun" w:hAnsi="Times New Roman" w:cs="Times New Roman"/>
          <w:kern w:val="3"/>
          <w:sz w:val="28"/>
          <w:szCs w:val="28"/>
          <w:lang w:eastAsia="zh-CN" w:bidi="hi-IN"/>
        </w:rPr>
        <w:t xml:space="preserve"> Г.А. </w:t>
      </w:r>
      <w:proofErr w:type="spellStart"/>
      <w:r w:rsidRPr="00F73277">
        <w:rPr>
          <w:rFonts w:ascii="Times New Roman" w:eastAsia="SimSun" w:hAnsi="Times New Roman" w:cs="Times New Roman"/>
          <w:kern w:val="3"/>
          <w:sz w:val="28"/>
          <w:szCs w:val="28"/>
          <w:lang w:eastAsia="zh-CN" w:bidi="hi-IN"/>
        </w:rPr>
        <w:t>Физическая</w:t>
      </w:r>
      <w:proofErr w:type="spellEnd"/>
      <w:r w:rsidRPr="00F73277">
        <w:rPr>
          <w:rFonts w:ascii="Times New Roman" w:eastAsia="SimSun" w:hAnsi="Times New Roman" w:cs="Times New Roman"/>
          <w:kern w:val="3"/>
          <w:sz w:val="28"/>
          <w:szCs w:val="28"/>
          <w:lang w:eastAsia="zh-CN" w:bidi="hi-IN"/>
        </w:rPr>
        <w:t xml:space="preserve"> культура в </w:t>
      </w:r>
      <w:proofErr w:type="spellStart"/>
      <w:r w:rsidRPr="00F73277">
        <w:rPr>
          <w:rFonts w:ascii="Times New Roman" w:eastAsia="SimSun" w:hAnsi="Times New Roman" w:cs="Times New Roman"/>
          <w:kern w:val="3"/>
          <w:sz w:val="28"/>
          <w:szCs w:val="28"/>
          <w:lang w:eastAsia="zh-CN" w:bidi="hi-IN"/>
        </w:rPr>
        <w:t>вузе</w:t>
      </w:r>
      <w:proofErr w:type="spellEnd"/>
      <w:r w:rsidRPr="00F73277">
        <w:rPr>
          <w:rFonts w:ascii="Times New Roman" w:eastAsia="SimSun" w:hAnsi="Times New Roman" w:cs="Times New Roman"/>
          <w:kern w:val="3"/>
          <w:sz w:val="28"/>
          <w:szCs w:val="28"/>
          <w:lang w:eastAsia="zh-CN" w:bidi="hi-IN"/>
        </w:rPr>
        <w:t xml:space="preserve"> – </w:t>
      </w:r>
      <w:proofErr w:type="spellStart"/>
      <w:r w:rsidRPr="00F73277">
        <w:rPr>
          <w:rFonts w:ascii="Times New Roman" w:eastAsia="SimSun" w:hAnsi="Times New Roman" w:cs="Times New Roman"/>
          <w:kern w:val="3"/>
          <w:sz w:val="28"/>
          <w:szCs w:val="28"/>
          <w:lang w:eastAsia="zh-CN" w:bidi="hi-IN"/>
        </w:rPr>
        <w:t>средство</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социальной</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защиты</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студенчества</w:t>
      </w:r>
      <w:proofErr w:type="spellEnd"/>
      <w:r w:rsidRPr="00F73277">
        <w:rPr>
          <w:rFonts w:ascii="Times New Roman" w:eastAsia="SimSun" w:hAnsi="Times New Roman" w:cs="Times New Roman"/>
          <w:kern w:val="3"/>
          <w:sz w:val="28"/>
          <w:szCs w:val="28"/>
          <w:lang w:eastAsia="zh-CN" w:bidi="hi-IN"/>
        </w:rPr>
        <w:t xml:space="preserve"> / Г. А. </w:t>
      </w:r>
      <w:proofErr w:type="spellStart"/>
      <w:r w:rsidRPr="00F73277">
        <w:rPr>
          <w:rFonts w:ascii="Times New Roman" w:eastAsia="SimSun" w:hAnsi="Times New Roman" w:cs="Times New Roman"/>
          <w:kern w:val="3"/>
          <w:sz w:val="28"/>
          <w:szCs w:val="28"/>
          <w:lang w:eastAsia="zh-CN" w:bidi="hi-IN"/>
        </w:rPr>
        <w:t>Гилев</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Актуальные</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проблемы</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сохранения</w:t>
      </w:r>
      <w:proofErr w:type="spellEnd"/>
      <w:r w:rsidRPr="00F73277">
        <w:rPr>
          <w:rFonts w:ascii="Times New Roman" w:eastAsia="SimSun" w:hAnsi="Times New Roman" w:cs="Times New Roman"/>
          <w:kern w:val="3"/>
          <w:sz w:val="28"/>
          <w:szCs w:val="28"/>
          <w:lang w:eastAsia="zh-CN" w:bidi="hi-IN"/>
        </w:rPr>
        <w:t xml:space="preserve"> и </w:t>
      </w:r>
      <w:proofErr w:type="spellStart"/>
      <w:r w:rsidRPr="00F73277">
        <w:rPr>
          <w:rFonts w:ascii="Times New Roman" w:eastAsia="SimSun" w:hAnsi="Times New Roman" w:cs="Times New Roman"/>
          <w:kern w:val="3"/>
          <w:sz w:val="28"/>
          <w:szCs w:val="28"/>
          <w:lang w:eastAsia="zh-CN" w:bidi="hi-IN"/>
        </w:rPr>
        <w:t>укрепления</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здоровья</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молодежи</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Сибирского</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региона</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материалы</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Междунар</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науч.-практ</w:t>
      </w:r>
      <w:proofErr w:type="spellEnd"/>
      <w:r w:rsidRPr="00F73277">
        <w:rPr>
          <w:rFonts w:ascii="Times New Roman" w:eastAsia="SimSun" w:hAnsi="Times New Roman" w:cs="Times New Roman"/>
          <w:kern w:val="3"/>
          <w:sz w:val="28"/>
          <w:szCs w:val="28"/>
          <w:lang w:eastAsia="zh-CN" w:bidi="hi-IN"/>
        </w:rPr>
        <w:t xml:space="preserve">. </w:t>
      </w:r>
      <w:proofErr w:type="spellStart"/>
      <w:r w:rsidRPr="00F73277">
        <w:rPr>
          <w:rFonts w:ascii="Times New Roman" w:eastAsia="SimSun" w:hAnsi="Times New Roman" w:cs="Times New Roman"/>
          <w:kern w:val="3"/>
          <w:sz w:val="28"/>
          <w:szCs w:val="28"/>
          <w:lang w:eastAsia="zh-CN" w:bidi="hi-IN"/>
        </w:rPr>
        <w:t>конф</w:t>
      </w:r>
      <w:proofErr w:type="spellEnd"/>
      <w:r w:rsidRPr="00F73277">
        <w:rPr>
          <w:rFonts w:ascii="Times New Roman" w:eastAsia="SimSun" w:hAnsi="Times New Roman" w:cs="Times New Roman"/>
          <w:kern w:val="3"/>
          <w:sz w:val="28"/>
          <w:szCs w:val="28"/>
          <w:lang w:eastAsia="zh-CN" w:bidi="hi-IN"/>
        </w:rPr>
        <w:t xml:space="preserve">. – </w:t>
      </w:r>
      <w:proofErr w:type="spellStart"/>
      <w:r w:rsidRPr="00F73277">
        <w:rPr>
          <w:rFonts w:ascii="Times New Roman" w:eastAsia="SimSun" w:hAnsi="Times New Roman" w:cs="Times New Roman"/>
          <w:kern w:val="3"/>
          <w:sz w:val="28"/>
          <w:szCs w:val="28"/>
          <w:lang w:eastAsia="zh-CN" w:bidi="hi-IN"/>
        </w:rPr>
        <w:t>Иркутск</w:t>
      </w:r>
      <w:proofErr w:type="spellEnd"/>
      <w:r w:rsidRPr="00F73277">
        <w:rPr>
          <w:rFonts w:ascii="Times New Roman" w:eastAsia="SimSun" w:hAnsi="Times New Roman" w:cs="Times New Roman"/>
          <w:kern w:val="3"/>
          <w:sz w:val="28"/>
          <w:szCs w:val="28"/>
          <w:lang w:eastAsia="zh-CN" w:bidi="hi-IN"/>
        </w:rPr>
        <w:t>, 2006. – С. 31–33.</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color w:val="000000"/>
          <w:kern w:val="3"/>
          <w:sz w:val="28"/>
          <w:szCs w:val="28"/>
          <w:shd w:val="clear" w:color="auto" w:fill="FFFFFF"/>
          <w:lang w:val="ru-RU" w:eastAsia="zh-CN" w:bidi="hi-IN"/>
        </w:rPr>
      </w:pPr>
      <w:proofErr w:type="gramStart"/>
      <w:r w:rsidRPr="00F73277">
        <w:rPr>
          <w:rFonts w:ascii="Times New Roman" w:eastAsia="SimSun" w:hAnsi="Times New Roman" w:cs="Times New Roman"/>
          <w:color w:val="000000"/>
          <w:kern w:val="3"/>
          <w:sz w:val="28"/>
          <w:szCs w:val="28"/>
          <w:lang w:val="ru-RU" w:eastAsia="zh-CN" w:bidi="hi-IN"/>
        </w:rPr>
        <w:t>Абросимова</w:t>
      </w:r>
      <w:r w:rsidRPr="00F73277">
        <w:rPr>
          <w:rFonts w:ascii="Times New Roman" w:eastAsia="SimSun" w:hAnsi="Times New Roman" w:cs="Times New Roman"/>
          <w:color w:val="000000"/>
          <w:kern w:val="3"/>
          <w:sz w:val="28"/>
          <w:szCs w:val="28"/>
          <w:shd w:val="clear" w:color="auto" w:fill="FFFFFF"/>
          <w:lang w:val="ru-RU" w:eastAsia="zh-CN" w:bidi="hi-IN"/>
        </w:rPr>
        <w:t xml:space="preserve"> М.Ю. Состояние здоровья и </w:t>
      </w:r>
      <w:proofErr w:type="spellStart"/>
      <w:r w:rsidRPr="00F73277">
        <w:rPr>
          <w:rFonts w:ascii="Times New Roman" w:eastAsia="SimSun" w:hAnsi="Times New Roman" w:cs="Times New Roman"/>
          <w:color w:val="000000"/>
          <w:kern w:val="3"/>
          <w:sz w:val="28"/>
          <w:szCs w:val="28"/>
          <w:shd w:val="clear" w:color="auto" w:fill="FFFFFF"/>
          <w:lang w:val="ru-RU" w:eastAsia="zh-CN" w:bidi="hi-IN"/>
        </w:rPr>
        <w:t>самосохранительное</w:t>
      </w:r>
      <w:proofErr w:type="spellEnd"/>
      <w:r w:rsidRPr="00F73277">
        <w:rPr>
          <w:rFonts w:ascii="Times New Roman" w:eastAsia="SimSun" w:hAnsi="Times New Roman" w:cs="Times New Roman"/>
          <w:color w:val="000000"/>
          <w:kern w:val="3"/>
          <w:sz w:val="28"/>
          <w:szCs w:val="28"/>
          <w:shd w:val="clear" w:color="auto" w:fill="FFFFFF"/>
          <w:lang w:val="ru-RU" w:eastAsia="zh-CN" w:bidi="hi-IN"/>
        </w:rPr>
        <w:t xml:space="preserve"> поведение молодежи; (комплексное медико-социальное исследование по материалам:</w:t>
      </w:r>
      <w:proofErr w:type="gramEnd"/>
      <w:r w:rsidRPr="00F73277">
        <w:rPr>
          <w:rFonts w:ascii="Times New Roman" w:eastAsia="SimSun" w:hAnsi="Times New Roman" w:cs="Times New Roman"/>
          <w:color w:val="000000"/>
          <w:kern w:val="3"/>
          <w:sz w:val="28"/>
          <w:szCs w:val="28"/>
          <w:shd w:val="clear" w:color="auto" w:fill="FFFFFF"/>
          <w:lang w:val="ru-RU" w:eastAsia="zh-CN" w:bidi="hi-IN"/>
        </w:rPr>
        <w:t xml:space="preserve"> Республики Татарстан): </w:t>
      </w:r>
      <w:proofErr w:type="spellStart"/>
      <w:r w:rsidRPr="00F73277">
        <w:rPr>
          <w:rFonts w:ascii="Times New Roman" w:eastAsia="SimSun" w:hAnsi="Times New Roman" w:cs="Times New Roman"/>
          <w:color w:val="000000"/>
          <w:kern w:val="3"/>
          <w:sz w:val="28"/>
          <w:szCs w:val="28"/>
          <w:shd w:val="clear" w:color="auto" w:fill="FFFFFF"/>
          <w:lang w:val="ru-RU" w:eastAsia="zh-CN" w:bidi="hi-IN"/>
        </w:rPr>
        <w:t>автореф</w:t>
      </w:r>
      <w:proofErr w:type="spellEnd"/>
      <w:r w:rsidRPr="00F73277">
        <w:rPr>
          <w:rFonts w:ascii="Times New Roman" w:eastAsia="SimSun" w:hAnsi="Times New Roman" w:cs="Times New Roman"/>
          <w:color w:val="000000"/>
          <w:kern w:val="3"/>
          <w:sz w:val="28"/>
          <w:szCs w:val="28"/>
          <w:shd w:val="clear" w:color="auto" w:fill="FFFFFF"/>
          <w:lang w:val="ru-RU" w:eastAsia="zh-CN" w:bidi="hi-IN"/>
        </w:rPr>
        <w:t xml:space="preserve">. </w:t>
      </w:r>
      <w:proofErr w:type="spellStart"/>
      <w:r w:rsidRPr="00F73277">
        <w:rPr>
          <w:rFonts w:ascii="Times New Roman" w:eastAsia="SimSun" w:hAnsi="Times New Roman" w:cs="Times New Roman"/>
          <w:color w:val="000000"/>
          <w:kern w:val="3"/>
          <w:sz w:val="28"/>
          <w:szCs w:val="28"/>
          <w:shd w:val="clear" w:color="auto" w:fill="FFFFFF"/>
          <w:lang w:val="ru-RU" w:eastAsia="zh-CN" w:bidi="hi-IN"/>
        </w:rPr>
        <w:t>дис</w:t>
      </w:r>
      <w:proofErr w:type="spellEnd"/>
      <w:r w:rsidRPr="00F73277">
        <w:rPr>
          <w:rFonts w:ascii="Times New Roman" w:eastAsia="SimSun" w:hAnsi="Times New Roman" w:cs="Times New Roman"/>
          <w:color w:val="000000"/>
          <w:kern w:val="3"/>
          <w:sz w:val="28"/>
          <w:szCs w:val="28"/>
          <w:shd w:val="clear" w:color="auto" w:fill="FFFFFF"/>
          <w:lang w:val="ru-RU" w:eastAsia="zh-CN" w:bidi="hi-IN"/>
        </w:rPr>
        <w:t>. д-ра мед</w:t>
      </w:r>
      <w:proofErr w:type="gramStart"/>
      <w:r w:rsidRPr="00F73277">
        <w:rPr>
          <w:rFonts w:ascii="Times New Roman" w:eastAsia="SimSun" w:hAnsi="Times New Roman" w:cs="Times New Roman"/>
          <w:color w:val="000000"/>
          <w:kern w:val="3"/>
          <w:sz w:val="28"/>
          <w:szCs w:val="28"/>
          <w:shd w:val="clear" w:color="auto" w:fill="FFFFFF"/>
          <w:lang w:val="ru-RU" w:eastAsia="zh-CN" w:bidi="hi-IN"/>
        </w:rPr>
        <w:t>.</w:t>
      </w:r>
      <w:proofErr w:type="gramEnd"/>
      <w:r w:rsidRPr="00F73277">
        <w:rPr>
          <w:rFonts w:ascii="Times New Roman" w:eastAsia="SimSun" w:hAnsi="Times New Roman" w:cs="Times New Roman"/>
          <w:color w:val="000000"/>
          <w:kern w:val="3"/>
          <w:sz w:val="28"/>
          <w:szCs w:val="28"/>
          <w:shd w:val="clear" w:color="auto" w:fill="FFFFFF"/>
          <w:lang w:val="ru-RU" w:eastAsia="zh-CN" w:bidi="hi-IN"/>
        </w:rPr>
        <w:t xml:space="preserve"> </w:t>
      </w:r>
      <w:proofErr w:type="gramStart"/>
      <w:r w:rsidRPr="00F73277">
        <w:rPr>
          <w:rFonts w:ascii="Times New Roman" w:eastAsia="SimSun" w:hAnsi="Times New Roman" w:cs="Times New Roman"/>
          <w:color w:val="000000"/>
          <w:kern w:val="3"/>
          <w:sz w:val="28"/>
          <w:szCs w:val="28"/>
          <w:shd w:val="clear" w:color="auto" w:fill="FFFFFF"/>
          <w:lang w:val="ru-RU" w:eastAsia="zh-CN" w:bidi="hi-IN"/>
        </w:rPr>
        <w:t>н</w:t>
      </w:r>
      <w:proofErr w:type="gramEnd"/>
      <w:r w:rsidRPr="00F73277">
        <w:rPr>
          <w:rFonts w:ascii="Times New Roman" w:eastAsia="SimSun" w:hAnsi="Times New Roman" w:cs="Times New Roman"/>
          <w:color w:val="000000"/>
          <w:kern w:val="3"/>
          <w:sz w:val="28"/>
          <w:szCs w:val="28"/>
          <w:shd w:val="clear" w:color="auto" w:fill="FFFFFF"/>
          <w:lang w:val="ru-RU" w:eastAsia="zh-CN" w:bidi="hi-IN"/>
        </w:rPr>
        <w:t>аук / М.Ю. Абросимова. Казань, 2005. -22.с.</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 xml:space="preserve">Быкова Е.В, </w:t>
      </w:r>
      <w:proofErr w:type="spellStart"/>
      <w:r w:rsidRPr="00F73277">
        <w:rPr>
          <w:rFonts w:ascii="Times New Roman" w:eastAsia="SimSun" w:hAnsi="Times New Roman" w:cs="Times New Roman"/>
          <w:kern w:val="3"/>
          <w:sz w:val="28"/>
          <w:szCs w:val="28"/>
          <w:lang w:val="ru-RU" w:eastAsia="zh-CN" w:bidi="hi-IN"/>
        </w:rPr>
        <w:t>Климина</w:t>
      </w:r>
      <w:proofErr w:type="spellEnd"/>
      <w:r w:rsidRPr="00F73277">
        <w:rPr>
          <w:rFonts w:ascii="Times New Roman" w:eastAsia="SimSun" w:hAnsi="Times New Roman" w:cs="Times New Roman"/>
          <w:kern w:val="3"/>
          <w:sz w:val="28"/>
          <w:szCs w:val="28"/>
          <w:lang w:val="ru-RU" w:eastAsia="zh-CN" w:bidi="hi-IN"/>
        </w:rPr>
        <w:t xml:space="preserve"> Н.В, </w:t>
      </w:r>
      <w:proofErr w:type="spellStart"/>
      <w:r w:rsidRPr="00F73277">
        <w:rPr>
          <w:rFonts w:ascii="Times New Roman" w:eastAsia="SimSun" w:hAnsi="Times New Roman" w:cs="Times New Roman"/>
          <w:kern w:val="3"/>
          <w:sz w:val="28"/>
          <w:szCs w:val="28"/>
          <w:lang w:val="ru-RU" w:eastAsia="zh-CN" w:bidi="hi-IN"/>
        </w:rPr>
        <w:t>Умрюхин</w:t>
      </w:r>
      <w:proofErr w:type="spellEnd"/>
      <w:r w:rsidRPr="00F73277">
        <w:rPr>
          <w:rFonts w:ascii="Times New Roman" w:eastAsia="SimSun" w:hAnsi="Times New Roman" w:cs="Times New Roman"/>
          <w:kern w:val="3"/>
          <w:sz w:val="28"/>
          <w:szCs w:val="28"/>
          <w:lang w:val="ru-RU" w:eastAsia="zh-CN" w:bidi="hi-IN"/>
        </w:rPr>
        <w:t xml:space="preserve"> Е.А. Физиологическая «цена» результативной учебной деятельности студентов: </w:t>
      </w:r>
      <w:proofErr w:type="spellStart"/>
      <w:r w:rsidRPr="00F73277">
        <w:rPr>
          <w:rFonts w:ascii="Times New Roman" w:eastAsia="SimSun" w:hAnsi="Times New Roman" w:cs="Times New Roman"/>
          <w:kern w:val="3"/>
          <w:sz w:val="28"/>
          <w:szCs w:val="28"/>
          <w:lang w:val="ru-RU" w:eastAsia="zh-CN" w:bidi="hi-IN"/>
        </w:rPr>
        <w:t>Тр</w:t>
      </w:r>
      <w:proofErr w:type="gramStart"/>
      <w:r w:rsidRPr="00F73277">
        <w:rPr>
          <w:rFonts w:ascii="Times New Roman" w:eastAsia="SimSun" w:hAnsi="Times New Roman" w:cs="Times New Roman"/>
          <w:kern w:val="3"/>
          <w:sz w:val="28"/>
          <w:szCs w:val="28"/>
          <w:lang w:val="ru-RU" w:eastAsia="zh-CN" w:bidi="hi-IN"/>
        </w:rPr>
        <w:t>.М</w:t>
      </w:r>
      <w:proofErr w:type="gramEnd"/>
      <w:r w:rsidRPr="00F73277">
        <w:rPr>
          <w:rFonts w:ascii="Times New Roman" w:eastAsia="SimSun" w:hAnsi="Times New Roman" w:cs="Times New Roman"/>
          <w:kern w:val="3"/>
          <w:sz w:val="28"/>
          <w:szCs w:val="28"/>
          <w:lang w:val="ru-RU" w:eastAsia="zh-CN" w:bidi="hi-IN"/>
        </w:rPr>
        <w:t>НС</w:t>
      </w:r>
      <w:proofErr w:type="spellEnd"/>
      <w:r w:rsidRPr="00F73277">
        <w:rPr>
          <w:rFonts w:ascii="Times New Roman" w:eastAsia="SimSun" w:hAnsi="Times New Roman" w:cs="Times New Roman"/>
          <w:kern w:val="3"/>
          <w:sz w:val="28"/>
          <w:szCs w:val="28"/>
          <w:lang w:val="ru-RU" w:eastAsia="zh-CN" w:bidi="hi-IN"/>
        </w:rPr>
        <w:t xml:space="preserve"> по экспериментальной и прикладной физиологии. Под </w:t>
      </w:r>
      <w:proofErr w:type="spellStart"/>
      <w:r w:rsidRPr="00F73277">
        <w:rPr>
          <w:rFonts w:ascii="Times New Roman" w:eastAsia="SimSun" w:hAnsi="Times New Roman" w:cs="Times New Roman"/>
          <w:kern w:val="3"/>
          <w:sz w:val="28"/>
          <w:szCs w:val="28"/>
          <w:lang w:val="ru-RU" w:eastAsia="zh-CN" w:bidi="hi-IN"/>
        </w:rPr>
        <w:t>ред</w:t>
      </w:r>
      <w:proofErr w:type="spellEnd"/>
      <w:proofErr w:type="gramStart"/>
      <w:r w:rsidRPr="00F73277">
        <w:rPr>
          <w:rFonts w:ascii="Times New Roman" w:eastAsia="SimSun" w:hAnsi="Times New Roman" w:cs="Times New Roman"/>
          <w:kern w:val="3"/>
          <w:sz w:val="28"/>
          <w:szCs w:val="28"/>
          <w:lang w:val="ru-RU" w:eastAsia="zh-CN" w:bidi="hi-IN"/>
        </w:rPr>
        <w:t xml:space="preserve"> .</w:t>
      </w:r>
      <w:proofErr w:type="gramEnd"/>
      <w:r w:rsidRPr="00F73277">
        <w:rPr>
          <w:rFonts w:ascii="Times New Roman" w:eastAsia="SimSun" w:hAnsi="Times New Roman" w:cs="Times New Roman"/>
          <w:kern w:val="3"/>
          <w:sz w:val="28"/>
          <w:szCs w:val="28"/>
          <w:lang w:val="ru-RU" w:eastAsia="zh-CN" w:bidi="hi-IN"/>
        </w:rPr>
        <w:t xml:space="preserve">К.В. Судакова. М.:НИИНФ </w:t>
      </w:r>
      <w:proofErr w:type="spellStart"/>
      <w:r w:rsidRPr="00F73277">
        <w:rPr>
          <w:rFonts w:ascii="Times New Roman" w:eastAsia="SimSun" w:hAnsi="Times New Roman" w:cs="Times New Roman"/>
          <w:kern w:val="3"/>
          <w:sz w:val="28"/>
          <w:szCs w:val="28"/>
          <w:lang w:val="ru-RU" w:eastAsia="zh-CN" w:bidi="hi-IN"/>
        </w:rPr>
        <w:t>им.П.К</w:t>
      </w:r>
      <w:proofErr w:type="spellEnd"/>
      <w:r w:rsidRPr="00F73277">
        <w:rPr>
          <w:rFonts w:ascii="Times New Roman" w:eastAsia="SimSun" w:hAnsi="Times New Roman" w:cs="Times New Roman"/>
          <w:kern w:val="3"/>
          <w:sz w:val="28"/>
          <w:szCs w:val="28"/>
          <w:lang w:val="ru-RU" w:eastAsia="zh-CN" w:bidi="hi-IN"/>
        </w:rPr>
        <w:t xml:space="preserve">. </w:t>
      </w:r>
      <w:proofErr w:type="spellStart"/>
      <w:r w:rsidRPr="00F73277">
        <w:rPr>
          <w:rFonts w:ascii="Times New Roman" w:eastAsia="SimSun" w:hAnsi="Times New Roman" w:cs="Times New Roman"/>
          <w:kern w:val="3"/>
          <w:sz w:val="28"/>
          <w:szCs w:val="28"/>
          <w:lang w:val="ru-RU" w:eastAsia="zh-CN" w:bidi="hi-IN"/>
        </w:rPr>
        <w:t>Апохина</w:t>
      </w:r>
      <w:proofErr w:type="spellEnd"/>
      <w:r w:rsidRPr="00F73277">
        <w:rPr>
          <w:rFonts w:ascii="Times New Roman" w:eastAsia="SimSun" w:hAnsi="Times New Roman" w:cs="Times New Roman"/>
          <w:kern w:val="3"/>
          <w:sz w:val="28"/>
          <w:szCs w:val="28"/>
          <w:lang w:val="ru-RU" w:eastAsia="zh-CN" w:bidi="hi-IN"/>
        </w:rPr>
        <w:t xml:space="preserve"> РАМН: 2001;10:136-145с.</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kern w:val="3"/>
          <w:sz w:val="28"/>
          <w:szCs w:val="28"/>
          <w:lang w:val="ru-RU" w:eastAsia="zh-CN" w:bidi="hi-IN"/>
        </w:rPr>
        <w:t xml:space="preserve">Смирнова И.П. И др. Эпидемиология </w:t>
      </w:r>
      <w:proofErr w:type="gramStart"/>
      <w:r w:rsidRPr="00F73277">
        <w:rPr>
          <w:rFonts w:ascii="Times New Roman" w:eastAsia="SimSun" w:hAnsi="Times New Roman" w:cs="Times New Roman"/>
          <w:kern w:val="3"/>
          <w:sz w:val="28"/>
          <w:szCs w:val="28"/>
          <w:lang w:val="ru-RU" w:eastAsia="zh-CN" w:bidi="hi-IN"/>
        </w:rPr>
        <w:t>сердечно-сосудистых</w:t>
      </w:r>
      <w:proofErr w:type="gramEnd"/>
      <w:r w:rsidRPr="00F73277">
        <w:rPr>
          <w:rFonts w:ascii="Times New Roman" w:eastAsia="SimSun" w:hAnsi="Times New Roman" w:cs="Times New Roman"/>
          <w:kern w:val="3"/>
          <w:sz w:val="28"/>
          <w:szCs w:val="28"/>
          <w:lang w:val="ru-RU" w:eastAsia="zh-CN" w:bidi="hi-IN"/>
        </w:rPr>
        <w:t xml:space="preserve"> заболеваний в Украине. Медицинский вестник: 1999; 1: 16-20 с.</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val="ru-RU" w:eastAsia="zh-CN" w:bidi="hi-IN"/>
        </w:rPr>
      </w:pPr>
      <w:proofErr w:type="spellStart"/>
      <w:r w:rsidRPr="00F73277">
        <w:rPr>
          <w:rFonts w:ascii="Times New Roman" w:eastAsia="SimSun" w:hAnsi="Times New Roman" w:cs="Times New Roman"/>
          <w:kern w:val="3"/>
          <w:sz w:val="28"/>
          <w:szCs w:val="28"/>
          <w:lang w:val="ru-RU" w:eastAsia="zh-CN" w:bidi="hi-IN"/>
        </w:rPr>
        <w:t>Юматов</w:t>
      </w:r>
      <w:proofErr w:type="spellEnd"/>
      <w:r w:rsidRPr="00F73277">
        <w:rPr>
          <w:rFonts w:ascii="Times New Roman" w:eastAsia="SimSun" w:hAnsi="Times New Roman" w:cs="Times New Roman"/>
          <w:kern w:val="3"/>
          <w:sz w:val="28"/>
          <w:szCs w:val="28"/>
          <w:lang w:val="ru-RU" w:eastAsia="zh-CN" w:bidi="hi-IN"/>
        </w:rPr>
        <w:t xml:space="preserve"> Е.А. Проблема экзаменационного эмоционального стресса у студентов. Физиологические основы здоровья студентов: Тр. МНС по экспериментальной и прикладной физиологии. Под </w:t>
      </w:r>
      <w:proofErr w:type="spellStart"/>
      <w:r w:rsidRPr="00F73277">
        <w:rPr>
          <w:rFonts w:ascii="Times New Roman" w:eastAsia="SimSun" w:hAnsi="Times New Roman" w:cs="Times New Roman"/>
          <w:kern w:val="3"/>
          <w:sz w:val="28"/>
          <w:szCs w:val="28"/>
          <w:lang w:val="ru-RU" w:eastAsia="zh-CN" w:bidi="hi-IN"/>
        </w:rPr>
        <w:t>ред</w:t>
      </w:r>
      <w:proofErr w:type="spellEnd"/>
      <w:proofErr w:type="gramStart"/>
      <w:r w:rsidRPr="00F73277">
        <w:rPr>
          <w:rFonts w:ascii="Times New Roman" w:eastAsia="SimSun" w:hAnsi="Times New Roman" w:cs="Times New Roman"/>
          <w:kern w:val="3"/>
          <w:sz w:val="28"/>
          <w:szCs w:val="28"/>
          <w:lang w:val="ru-RU" w:eastAsia="zh-CN" w:bidi="hi-IN"/>
        </w:rPr>
        <w:t xml:space="preserve"> .</w:t>
      </w:r>
      <w:proofErr w:type="gramEnd"/>
      <w:r w:rsidRPr="00F73277">
        <w:rPr>
          <w:rFonts w:ascii="Times New Roman" w:eastAsia="SimSun" w:hAnsi="Times New Roman" w:cs="Times New Roman"/>
          <w:kern w:val="3"/>
          <w:sz w:val="28"/>
          <w:szCs w:val="28"/>
          <w:lang w:val="ru-RU" w:eastAsia="zh-CN" w:bidi="hi-IN"/>
        </w:rPr>
        <w:t xml:space="preserve">К.В. Судакова. М.:НИИНФ </w:t>
      </w:r>
      <w:proofErr w:type="spellStart"/>
      <w:r w:rsidRPr="00F73277">
        <w:rPr>
          <w:rFonts w:ascii="Times New Roman" w:eastAsia="SimSun" w:hAnsi="Times New Roman" w:cs="Times New Roman"/>
          <w:kern w:val="3"/>
          <w:sz w:val="28"/>
          <w:szCs w:val="28"/>
          <w:lang w:val="ru-RU" w:eastAsia="zh-CN" w:bidi="hi-IN"/>
        </w:rPr>
        <w:t>им.П.К</w:t>
      </w:r>
      <w:proofErr w:type="spellEnd"/>
      <w:r w:rsidRPr="00F73277">
        <w:rPr>
          <w:rFonts w:ascii="Times New Roman" w:eastAsia="SimSun" w:hAnsi="Times New Roman" w:cs="Times New Roman"/>
          <w:kern w:val="3"/>
          <w:sz w:val="28"/>
          <w:szCs w:val="28"/>
          <w:lang w:val="ru-RU" w:eastAsia="zh-CN" w:bidi="hi-IN"/>
        </w:rPr>
        <w:t xml:space="preserve">. </w:t>
      </w:r>
      <w:proofErr w:type="spellStart"/>
      <w:r w:rsidRPr="00F73277">
        <w:rPr>
          <w:rFonts w:ascii="Times New Roman" w:eastAsia="SimSun" w:hAnsi="Times New Roman" w:cs="Times New Roman"/>
          <w:kern w:val="3"/>
          <w:sz w:val="28"/>
          <w:szCs w:val="28"/>
          <w:lang w:val="ru-RU" w:eastAsia="zh-CN" w:bidi="hi-IN"/>
        </w:rPr>
        <w:t>Апохина</w:t>
      </w:r>
      <w:proofErr w:type="spellEnd"/>
      <w:r w:rsidRPr="00F73277">
        <w:rPr>
          <w:rFonts w:ascii="Times New Roman" w:eastAsia="SimSun" w:hAnsi="Times New Roman" w:cs="Times New Roman"/>
          <w:kern w:val="3"/>
          <w:sz w:val="28"/>
          <w:szCs w:val="28"/>
          <w:lang w:val="ru-RU" w:eastAsia="zh-CN" w:bidi="hi-IN"/>
        </w:rPr>
        <w:t xml:space="preserve"> РАМН: 2001; 10: 17-48 с.</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val="en-US" w:eastAsia="zh-CN" w:bidi="hi-IN"/>
        </w:rPr>
      </w:pPr>
      <w:r w:rsidRPr="00F73277">
        <w:rPr>
          <w:rFonts w:ascii="Times New Roman" w:eastAsia="SimSun" w:hAnsi="Times New Roman" w:cs="Times New Roman"/>
          <w:kern w:val="3"/>
          <w:sz w:val="28"/>
          <w:szCs w:val="28"/>
          <w:lang w:val="en-US" w:eastAsia="zh-CN" w:bidi="hi-IN"/>
        </w:rPr>
        <w:t xml:space="preserve">Bettina Francisco </w:t>
      </w:r>
      <w:proofErr w:type="spellStart"/>
      <w:r w:rsidRPr="00F73277">
        <w:rPr>
          <w:rFonts w:ascii="Times New Roman" w:eastAsia="SimSun" w:hAnsi="Times New Roman" w:cs="Times New Roman"/>
          <w:kern w:val="3"/>
          <w:sz w:val="28"/>
          <w:szCs w:val="28"/>
          <w:lang w:val="en-US" w:eastAsia="zh-CN" w:bidi="hi-IN"/>
        </w:rPr>
        <w:t>Piko</w:t>
      </w:r>
      <w:proofErr w:type="spellEnd"/>
      <w:r w:rsidRPr="00F73277">
        <w:rPr>
          <w:rFonts w:ascii="Times New Roman" w:eastAsia="SimSun" w:hAnsi="Times New Roman" w:cs="Times New Roman"/>
          <w:kern w:val="3"/>
          <w:sz w:val="28"/>
          <w:szCs w:val="28"/>
          <w:lang w:val="en-US" w:eastAsia="zh-CN" w:bidi="hi-IN"/>
        </w:rPr>
        <w:t xml:space="preserve">. The roll of physical activity in university </w:t>
      </w:r>
      <w:proofErr w:type="gramStart"/>
      <w:r w:rsidRPr="00F73277">
        <w:rPr>
          <w:rFonts w:ascii="Times New Roman" w:eastAsia="SimSun" w:hAnsi="Times New Roman" w:cs="Times New Roman"/>
          <w:kern w:val="3"/>
          <w:sz w:val="28"/>
          <w:szCs w:val="28"/>
          <w:lang w:val="en-US" w:eastAsia="zh-CN" w:bidi="hi-IN"/>
        </w:rPr>
        <w:t>students</w:t>
      </w:r>
      <w:proofErr w:type="gramEnd"/>
      <w:r w:rsidRPr="00F73277">
        <w:rPr>
          <w:rFonts w:ascii="Times New Roman" w:eastAsia="SimSun" w:hAnsi="Times New Roman" w:cs="Times New Roman"/>
          <w:kern w:val="3"/>
          <w:sz w:val="28"/>
          <w:szCs w:val="28"/>
          <w:lang w:val="en-US" w:eastAsia="zh-CN" w:bidi="hi-IN"/>
        </w:rPr>
        <w:t xml:space="preserve"> health. XXVII FIMS World Congress of sports medicine. Abstracts book. Budapest, Hungary: 5-9 June 2002; p.10</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val="en-US" w:eastAsia="zh-CN" w:bidi="hi-IN"/>
        </w:rPr>
      </w:pPr>
      <w:r w:rsidRPr="00F73277">
        <w:rPr>
          <w:rFonts w:ascii="Times New Roman" w:eastAsia="SimSun" w:hAnsi="Times New Roman" w:cs="Times New Roman"/>
          <w:kern w:val="3"/>
          <w:sz w:val="28"/>
          <w:szCs w:val="28"/>
          <w:lang w:val="en-US" w:eastAsia="zh-CN" w:bidi="hi-IN"/>
        </w:rPr>
        <w:t xml:space="preserve">Adrianne Hardman. Physical activity. Healthy lifestyles nutrition and activity. </w:t>
      </w:r>
      <w:r w:rsidRPr="00F73277">
        <w:rPr>
          <w:rFonts w:ascii="Times New Roman" w:eastAsia="SimSun" w:hAnsi="Times New Roman" w:cs="Times New Roman"/>
          <w:kern w:val="3"/>
          <w:sz w:val="28"/>
          <w:szCs w:val="28"/>
          <w:lang w:val="en-US" w:eastAsia="zh-CN" w:bidi="hi-IN"/>
        </w:rPr>
        <w:lastRenderedPageBreak/>
        <w:t>International life sciences institute: 1998; p.40-46</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val="en-US" w:eastAsia="zh-CN" w:bidi="hi-IN"/>
        </w:rPr>
      </w:pPr>
      <w:r w:rsidRPr="00F73277">
        <w:rPr>
          <w:rFonts w:ascii="Times New Roman" w:eastAsia="SimSun" w:hAnsi="Times New Roman" w:cs="Times New Roman"/>
          <w:kern w:val="3"/>
          <w:sz w:val="28"/>
          <w:szCs w:val="28"/>
          <w:lang w:val="en-US" w:eastAsia="zh-CN" w:bidi="hi-IN"/>
        </w:rPr>
        <w:t xml:space="preserve">L. </w:t>
      </w:r>
      <w:proofErr w:type="spellStart"/>
      <w:r w:rsidRPr="00F73277">
        <w:rPr>
          <w:rFonts w:ascii="Times New Roman" w:eastAsia="SimSun" w:hAnsi="Times New Roman" w:cs="Times New Roman"/>
          <w:kern w:val="3"/>
          <w:sz w:val="28"/>
          <w:szCs w:val="28"/>
          <w:lang w:val="en-US" w:eastAsia="zh-CN" w:bidi="hi-IN"/>
        </w:rPr>
        <w:t>Diegmann</w:t>
      </w:r>
      <w:proofErr w:type="spellEnd"/>
      <w:r w:rsidRPr="00F73277">
        <w:rPr>
          <w:rFonts w:ascii="Times New Roman" w:eastAsia="SimSun" w:hAnsi="Times New Roman" w:cs="Times New Roman"/>
          <w:kern w:val="3"/>
          <w:sz w:val="28"/>
          <w:szCs w:val="28"/>
          <w:lang w:val="en-US" w:eastAsia="zh-CN" w:bidi="hi-IN"/>
        </w:rPr>
        <w:t xml:space="preserve">, L. Heinemann, H. Heine, C. </w:t>
      </w:r>
      <w:proofErr w:type="spellStart"/>
      <w:r w:rsidRPr="00F73277">
        <w:rPr>
          <w:rFonts w:ascii="Times New Roman" w:eastAsia="SimSun" w:hAnsi="Times New Roman" w:cs="Times New Roman"/>
          <w:kern w:val="3"/>
          <w:sz w:val="28"/>
          <w:szCs w:val="28"/>
          <w:lang w:val="en-US" w:eastAsia="zh-CN" w:bidi="hi-IN"/>
        </w:rPr>
        <w:t>Deigmann</w:t>
      </w:r>
      <w:proofErr w:type="spellEnd"/>
      <w:r w:rsidRPr="00F73277">
        <w:rPr>
          <w:rFonts w:ascii="Times New Roman" w:eastAsia="SimSun" w:hAnsi="Times New Roman" w:cs="Times New Roman"/>
          <w:kern w:val="3"/>
          <w:sz w:val="28"/>
          <w:szCs w:val="28"/>
          <w:lang w:val="en-US" w:eastAsia="zh-CN" w:bidi="hi-IN"/>
        </w:rPr>
        <w:t xml:space="preserve"> - </w:t>
      </w:r>
      <w:proofErr w:type="spellStart"/>
      <w:r w:rsidRPr="00F73277">
        <w:rPr>
          <w:rFonts w:ascii="Times New Roman" w:eastAsia="SimSun" w:hAnsi="Times New Roman" w:cs="Times New Roman"/>
          <w:kern w:val="3"/>
          <w:sz w:val="28"/>
          <w:szCs w:val="28"/>
          <w:lang w:val="en-US" w:eastAsia="zh-CN" w:bidi="hi-IN"/>
        </w:rPr>
        <w:t>Zur</w:t>
      </w:r>
      <w:proofErr w:type="spellEnd"/>
      <w:r w:rsidRPr="00F73277">
        <w:rPr>
          <w:rFonts w:ascii="Times New Roman" w:eastAsia="SimSun" w:hAnsi="Times New Roman" w:cs="Times New Roman"/>
          <w:kern w:val="3"/>
          <w:sz w:val="28"/>
          <w:szCs w:val="28"/>
          <w:lang w:val="en-US" w:eastAsia="zh-CN" w:bidi="hi-IN"/>
        </w:rPr>
        <w:t xml:space="preserve"> </w:t>
      </w:r>
      <w:proofErr w:type="spellStart"/>
      <w:r w:rsidRPr="00F73277">
        <w:rPr>
          <w:rFonts w:ascii="Times New Roman" w:eastAsia="SimSun" w:hAnsi="Times New Roman" w:cs="Times New Roman"/>
          <w:kern w:val="3"/>
          <w:sz w:val="28"/>
          <w:szCs w:val="28"/>
          <w:lang w:val="en-US" w:eastAsia="zh-CN" w:bidi="hi-IN"/>
        </w:rPr>
        <w:t>Prävention</w:t>
      </w:r>
      <w:proofErr w:type="spellEnd"/>
      <w:r w:rsidRPr="00F73277">
        <w:rPr>
          <w:rFonts w:ascii="Times New Roman" w:eastAsia="SimSun" w:hAnsi="Times New Roman" w:cs="Times New Roman"/>
          <w:kern w:val="3"/>
          <w:sz w:val="28"/>
          <w:szCs w:val="28"/>
          <w:lang w:val="en-US" w:eastAsia="zh-CN" w:bidi="hi-IN"/>
        </w:rPr>
        <w:t xml:space="preserve"> </w:t>
      </w:r>
      <w:proofErr w:type="spellStart"/>
      <w:r w:rsidRPr="00F73277">
        <w:rPr>
          <w:rFonts w:ascii="Times New Roman" w:eastAsia="SimSun" w:hAnsi="Times New Roman" w:cs="Times New Roman"/>
          <w:kern w:val="3"/>
          <w:sz w:val="28"/>
          <w:szCs w:val="28"/>
          <w:lang w:val="en-US" w:eastAsia="zh-CN" w:bidi="hi-IN"/>
        </w:rPr>
        <w:t>durch</w:t>
      </w:r>
      <w:proofErr w:type="spellEnd"/>
      <w:r w:rsidRPr="00F73277">
        <w:rPr>
          <w:rFonts w:ascii="Times New Roman" w:eastAsia="SimSun" w:hAnsi="Times New Roman" w:cs="Times New Roman"/>
          <w:kern w:val="3"/>
          <w:sz w:val="28"/>
          <w:szCs w:val="28"/>
          <w:lang w:val="en-US" w:eastAsia="zh-CN" w:bidi="hi-IN"/>
        </w:rPr>
        <w:t xml:space="preserve"> </w:t>
      </w:r>
      <w:proofErr w:type="spellStart"/>
      <w:r w:rsidRPr="00F73277">
        <w:rPr>
          <w:rFonts w:ascii="Times New Roman" w:eastAsia="SimSun" w:hAnsi="Times New Roman" w:cs="Times New Roman"/>
          <w:kern w:val="3"/>
          <w:sz w:val="28"/>
          <w:szCs w:val="28"/>
          <w:lang w:val="en-US" w:eastAsia="zh-CN" w:bidi="hi-IN"/>
        </w:rPr>
        <w:t>Gesundheitserziehung</w:t>
      </w:r>
      <w:proofErr w:type="spellEnd"/>
      <w:r w:rsidRPr="00F73277">
        <w:rPr>
          <w:rFonts w:ascii="Times New Roman" w:eastAsia="SimSun" w:hAnsi="Times New Roman" w:cs="Times New Roman"/>
          <w:kern w:val="3"/>
          <w:sz w:val="28"/>
          <w:szCs w:val="28"/>
          <w:lang w:val="en-US" w:eastAsia="zh-CN" w:bidi="hi-IN"/>
        </w:rPr>
        <w:t xml:space="preserve"> - </w:t>
      </w:r>
      <w:proofErr w:type="spellStart"/>
      <w:r w:rsidRPr="00F73277">
        <w:rPr>
          <w:rFonts w:ascii="Times New Roman" w:eastAsia="SimSun" w:hAnsi="Times New Roman" w:cs="Times New Roman"/>
          <w:kern w:val="3"/>
          <w:sz w:val="28"/>
          <w:szCs w:val="28"/>
          <w:lang w:val="en-US" w:eastAsia="zh-CN" w:bidi="hi-IN"/>
        </w:rPr>
        <w:t>Beeinflussung</w:t>
      </w:r>
      <w:proofErr w:type="spellEnd"/>
      <w:r w:rsidRPr="00F73277">
        <w:rPr>
          <w:rFonts w:ascii="Times New Roman" w:eastAsia="SimSun" w:hAnsi="Times New Roman" w:cs="Times New Roman"/>
          <w:kern w:val="3"/>
          <w:sz w:val="28"/>
          <w:szCs w:val="28"/>
          <w:lang w:val="en-US" w:eastAsia="zh-CN" w:bidi="hi-IN"/>
        </w:rPr>
        <w:t xml:space="preserve"> von </w:t>
      </w:r>
      <w:proofErr w:type="spellStart"/>
      <w:r w:rsidRPr="00F73277">
        <w:rPr>
          <w:rFonts w:ascii="Times New Roman" w:eastAsia="SimSun" w:hAnsi="Times New Roman" w:cs="Times New Roman"/>
          <w:kern w:val="3"/>
          <w:sz w:val="28"/>
          <w:szCs w:val="28"/>
          <w:lang w:val="en-US" w:eastAsia="zh-CN" w:bidi="hi-IN"/>
        </w:rPr>
        <w:t>Risikofafaktoren</w:t>
      </w:r>
      <w:proofErr w:type="spellEnd"/>
      <w:r w:rsidRPr="00F73277">
        <w:rPr>
          <w:rFonts w:ascii="Times New Roman" w:eastAsia="SimSun" w:hAnsi="Times New Roman" w:cs="Times New Roman"/>
          <w:kern w:val="3"/>
          <w:sz w:val="28"/>
          <w:szCs w:val="28"/>
          <w:lang w:val="en-US" w:eastAsia="zh-CN" w:bidi="hi-IN"/>
        </w:rPr>
        <w:t xml:space="preserve"> </w:t>
      </w:r>
      <w:proofErr w:type="spellStart"/>
      <w:r w:rsidRPr="00F73277">
        <w:rPr>
          <w:rFonts w:ascii="Times New Roman" w:eastAsia="SimSun" w:hAnsi="Times New Roman" w:cs="Times New Roman"/>
          <w:kern w:val="3"/>
          <w:sz w:val="28"/>
          <w:szCs w:val="28"/>
          <w:lang w:val="en-US" w:eastAsia="zh-CN" w:bidi="hi-IN"/>
        </w:rPr>
        <w:t>im</w:t>
      </w:r>
      <w:proofErr w:type="spellEnd"/>
      <w:r w:rsidRPr="00F73277">
        <w:rPr>
          <w:rFonts w:ascii="Times New Roman" w:eastAsia="SimSun" w:hAnsi="Times New Roman" w:cs="Times New Roman"/>
          <w:kern w:val="3"/>
          <w:sz w:val="28"/>
          <w:szCs w:val="28"/>
          <w:lang w:val="en-US" w:eastAsia="zh-CN" w:bidi="hi-IN"/>
        </w:rPr>
        <w:t xml:space="preserve"> </w:t>
      </w:r>
      <w:proofErr w:type="spellStart"/>
      <w:r w:rsidRPr="00F73277">
        <w:rPr>
          <w:rFonts w:ascii="Times New Roman" w:eastAsia="SimSun" w:hAnsi="Times New Roman" w:cs="Times New Roman"/>
          <w:kern w:val="3"/>
          <w:sz w:val="28"/>
          <w:szCs w:val="28"/>
          <w:lang w:val="en-US" w:eastAsia="zh-CN" w:bidi="hi-IN"/>
        </w:rPr>
        <w:t>Betrie</w:t>
      </w:r>
      <w:proofErr w:type="spellEnd"/>
      <w:r w:rsidRPr="00F73277">
        <w:rPr>
          <w:rFonts w:ascii="Times New Roman" w:eastAsia="SimSun" w:hAnsi="Times New Roman" w:cs="Times New Roman"/>
          <w:kern w:val="3"/>
          <w:sz w:val="28"/>
          <w:szCs w:val="28"/>
          <w:lang w:val="en-US" w:eastAsia="zh-CN" w:bidi="hi-IN"/>
        </w:rPr>
        <w:t xml:space="preserve"> </w:t>
      </w:r>
      <w:proofErr w:type="spellStart"/>
      <w:r w:rsidRPr="00F73277">
        <w:rPr>
          <w:rFonts w:ascii="Times New Roman" w:eastAsia="SimSun" w:hAnsi="Times New Roman" w:cs="Times New Roman"/>
          <w:kern w:val="3"/>
          <w:sz w:val="28"/>
          <w:szCs w:val="28"/>
          <w:lang w:val="en-US" w:eastAsia="zh-CN" w:bidi="hi-IN"/>
        </w:rPr>
        <w:t>bsgesundheitswesen</w:t>
      </w:r>
      <w:proofErr w:type="spellEnd"/>
      <w:r w:rsidRPr="00F73277">
        <w:rPr>
          <w:rFonts w:ascii="Times New Roman" w:eastAsia="SimSun" w:hAnsi="Times New Roman" w:cs="Times New Roman"/>
          <w:kern w:val="3"/>
          <w:sz w:val="28"/>
          <w:szCs w:val="28"/>
          <w:lang w:val="en-US" w:eastAsia="zh-CN" w:bidi="hi-IN"/>
        </w:rPr>
        <w:t xml:space="preserve">, Das deutsche </w:t>
      </w:r>
      <w:proofErr w:type="spellStart"/>
      <w:r w:rsidRPr="00F73277">
        <w:rPr>
          <w:rFonts w:ascii="Times New Roman" w:eastAsia="SimSun" w:hAnsi="Times New Roman" w:cs="Times New Roman"/>
          <w:kern w:val="3"/>
          <w:sz w:val="28"/>
          <w:szCs w:val="28"/>
          <w:lang w:val="en-US" w:eastAsia="zh-CN" w:bidi="hi-IN"/>
        </w:rPr>
        <w:t>Gesundheits</w:t>
      </w:r>
      <w:proofErr w:type="spellEnd"/>
      <w:r w:rsidRPr="00F73277">
        <w:rPr>
          <w:rFonts w:ascii="Times New Roman" w:eastAsia="SimSun" w:hAnsi="Times New Roman" w:cs="Times New Roman"/>
          <w:kern w:val="3"/>
          <w:sz w:val="28"/>
          <w:szCs w:val="28"/>
          <w:lang w:val="en-US" w:eastAsia="zh-CN" w:bidi="hi-IN"/>
        </w:rPr>
        <w:t xml:space="preserve"> </w:t>
      </w:r>
      <w:proofErr w:type="spellStart"/>
      <w:r w:rsidRPr="00F73277">
        <w:rPr>
          <w:rFonts w:ascii="Times New Roman" w:eastAsia="SimSun" w:hAnsi="Times New Roman" w:cs="Times New Roman"/>
          <w:kern w:val="3"/>
          <w:sz w:val="28"/>
          <w:szCs w:val="28"/>
          <w:lang w:val="en-US" w:eastAsia="zh-CN" w:bidi="hi-IN"/>
        </w:rPr>
        <w:t>wesen</w:t>
      </w:r>
      <w:proofErr w:type="spellEnd"/>
      <w:r w:rsidRPr="00F73277">
        <w:rPr>
          <w:rFonts w:ascii="Times New Roman" w:eastAsia="SimSun" w:hAnsi="Times New Roman" w:cs="Times New Roman"/>
          <w:kern w:val="3"/>
          <w:sz w:val="28"/>
          <w:szCs w:val="28"/>
          <w:lang w:val="en-US" w:eastAsia="zh-CN" w:bidi="hi-IN"/>
        </w:rPr>
        <w:t>, 1980, №33, s.1305-1309</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val="en-US" w:eastAsia="zh-CN" w:bidi="hi-IN"/>
        </w:rPr>
      </w:pPr>
      <w:proofErr w:type="spellStart"/>
      <w:r w:rsidRPr="00F73277">
        <w:rPr>
          <w:rFonts w:ascii="Times New Roman" w:eastAsia="SimSun" w:hAnsi="Times New Roman" w:cs="Times New Roman"/>
          <w:kern w:val="3"/>
          <w:sz w:val="28"/>
          <w:szCs w:val="28"/>
          <w:lang w:val="en-US" w:eastAsia="zh-CN" w:bidi="hi-IN"/>
        </w:rPr>
        <w:t>Wiktor</w:t>
      </w:r>
      <w:proofErr w:type="spellEnd"/>
      <w:r w:rsidRPr="00F73277">
        <w:rPr>
          <w:rFonts w:ascii="Times New Roman" w:eastAsia="SimSun" w:hAnsi="Times New Roman" w:cs="Times New Roman"/>
          <w:kern w:val="3"/>
          <w:sz w:val="28"/>
          <w:szCs w:val="28"/>
          <w:lang w:val="en-US" w:eastAsia="zh-CN" w:bidi="hi-IN"/>
        </w:rPr>
        <w:t xml:space="preserve"> B. </w:t>
      </w:r>
      <w:proofErr w:type="spellStart"/>
      <w:r w:rsidRPr="00F73277">
        <w:rPr>
          <w:rFonts w:ascii="Times New Roman" w:eastAsia="SimSun" w:hAnsi="Times New Roman" w:cs="Times New Roman"/>
          <w:kern w:val="3"/>
          <w:sz w:val="28"/>
          <w:szCs w:val="28"/>
          <w:lang w:val="en-US" w:eastAsia="zh-CN" w:bidi="hi-IN"/>
        </w:rPr>
        <w:t>Szostak</w:t>
      </w:r>
      <w:proofErr w:type="spellEnd"/>
      <w:r w:rsidRPr="00F73277">
        <w:rPr>
          <w:rFonts w:ascii="Times New Roman" w:eastAsia="SimSun" w:hAnsi="Times New Roman" w:cs="Times New Roman"/>
          <w:kern w:val="3"/>
          <w:sz w:val="28"/>
          <w:szCs w:val="28"/>
          <w:lang w:val="en-US" w:eastAsia="zh-CN" w:bidi="hi-IN"/>
        </w:rPr>
        <w:t xml:space="preserve">, Barbara </w:t>
      </w:r>
      <w:proofErr w:type="spellStart"/>
      <w:r w:rsidRPr="00F73277">
        <w:rPr>
          <w:rFonts w:ascii="Times New Roman" w:eastAsia="SimSun" w:hAnsi="Times New Roman" w:cs="Times New Roman"/>
          <w:kern w:val="3"/>
          <w:sz w:val="28"/>
          <w:szCs w:val="28"/>
          <w:lang w:val="en-US" w:eastAsia="zh-CN" w:bidi="hi-IN"/>
        </w:rPr>
        <w:t>Cybulska</w:t>
      </w:r>
      <w:proofErr w:type="spellEnd"/>
      <w:r w:rsidRPr="00F73277">
        <w:rPr>
          <w:rFonts w:ascii="Times New Roman" w:eastAsia="SimSun" w:hAnsi="Times New Roman" w:cs="Times New Roman"/>
          <w:kern w:val="3"/>
          <w:sz w:val="28"/>
          <w:szCs w:val="28"/>
          <w:lang w:val="en-US" w:eastAsia="zh-CN" w:bidi="hi-IN"/>
        </w:rPr>
        <w:t xml:space="preserve">, </w:t>
      </w:r>
      <w:proofErr w:type="spellStart"/>
      <w:r w:rsidRPr="00F73277">
        <w:rPr>
          <w:rFonts w:ascii="Times New Roman" w:eastAsia="SimSun" w:hAnsi="Times New Roman" w:cs="Times New Roman"/>
          <w:kern w:val="3"/>
          <w:sz w:val="28"/>
          <w:szCs w:val="28"/>
          <w:lang w:val="en-US" w:eastAsia="zh-CN" w:bidi="hi-IN"/>
        </w:rPr>
        <w:t>Longina</w:t>
      </w:r>
      <w:proofErr w:type="spellEnd"/>
      <w:r w:rsidRPr="00F73277">
        <w:rPr>
          <w:rFonts w:ascii="Times New Roman" w:eastAsia="SimSun" w:hAnsi="Times New Roman" w:cs="Times New Roman"/>
          <w:kern w:val="3"/>
          <w:sz w:val="28"/>
          <w:szCs w:val="28"/>
          <w:lang w:val="en-US" w:eastAsia="zh-CN" w:bidi="hi-IN"/>
        </w:rPr>
        <w:t xml:space="preserve"> </w:t>
      </w:r>
      <w:proofErr w:type="spellStart"/>
      <w:r w:rsidRPr="00F73277">
        <w:rPr>
          <w:rFonts w:ascii="Times New Roman" w:eastAsia="SimSun" w:hAnsi="Times New Roman" w:cs="Times New Roman"/>
          <w:kern w:val="3"/>
          <w:sz w:val="28"/>
          <w:szCs w:val="28"/>
          <w:lang w:val="en-US" w:eastAsia="zh-CN" w:bidi="hi-IN"/>
        </w:rPr>
        <w:t>Kłosiewicz-Latoszek</w:t>
      </w:r>
      <w:proofErr w:type="spellEnd"/>
      <w:r w:rsidRPr="00F73277">
        <w:rPr>
          <w:rFonts w:ascii="Times New Roman" w:eastAsia="SimSun" w:hAnsi="Times New Roman" w:cs="Times New Roman"/>
          <w:kern w:val="3"/>
          <w:sz w:val="28"/>
          <w:szCs w:val="28"/>
          <w:lang w:val="en-US" w:eastAsia="zh-CN" w:bidi="hi-IN"/>
        </w:rPr>
        <w:t xml:space="preserve">, </w:t>
      </w:r>
      <w:proofErr w:type="spellStart"/>
      <w:r w:rsidRPr="00F73277">
        <w:rPr>
          <w:rFonts w:ascii="Times New Roman" w:eastAsia="SimSun" w:hAnsi="Times New Roman" w:cs="Times New Roman"/>
          <w:kern w:val="3"/>
          <w:sz w:val="28"/>
          <w:szCs w:val="28"/>
          <w:lang w:val="en-US" w:eastAsia="zh-CN" w:bidi="hi-IN"/>
        </w:rPr>
        <w:t>Dorota</w:t>
      </w:r>
      <w:proofErr w:type="spellEnd"/>
      <w:r w:rsidRPr="00F73277">
        <w:rPr>
          <w:rFonts w:ascii="Times New Roman" w:eastAsia="SimSun" w:hAnsi="Times New Roman" w:cs="Times New Roman"/>
          <w:b/>
          <w:bCs/>
          <w:kern w:val="3"/>
          <w:sz w:val="28"/>
          <w:szCs w:val="28"/>
          <w:lang w:val="en-US" w:eastAsia="zh-CN" w:bidi="hi-IN"/>
        </w:rPr>
        <w:t xml:space="preserve"> </w:t>
      </w:r>
      <w:proofErr w:type="spellStart"/>
      <w:r w:rsidRPr="00F73277">
        <w:rPr>
          <w:rFonts w:ascii="Times New Roman" w:eastAsia="SimSun" w:hAnsi="Times New Roman" w:cs="Times New Roman"/>
          <w:kern w:val="3"/>
          <w:sz w:val="28"/>
          <w:szCs w:val="28"/>
          <w:lang w:val="en-US" w:eastAsia="zh-CN" w:bidi="hi-IN"/>
        </w:rPr>
        <w:t>Szostak-Węgierek</w:t>
      </w:r>
      <w:proofErr w:type="spellEnd"/>
      <w:r w:rsidRPr="00F73277">
        <w:rPr>
          <w:rFonts w:ascii="Times New Roman" w:eastAsia="SimSun" w:hAnsi="Times New Roman" w:cs="Times New Roman"/>
          <w:kern w:val="3"/>
          <w:sz w:val="28"/>
          <w:szCs w:val="28"/>
          <w:lang w:val="en-US" w:eastAsia="zh-CN" w:bidi="hi-IN"/>
        </w:rPr>
        <w:t xml:space="preserve"> – </w:t>
      </w:r>
      <w:proofErr w:type="spellStart"/>
      <w:r w:rsidRPr="00F73277">
        <w:rPr>
          <w:rFonts w:ascii="Times New Roman" w:eastAsia="SimSun" w:hAnsi="Times New Roman" w:cs="Times New Roman"/>
          <w:kern w:val="3"/>
          <w:sz w:val="28"/>
          <w:szCs w:val="28"/>
          <w:lang w:val="en-US" w:eastAsia="zh-CN" w:bidi="hi-IN"/>
        </w:rPr>
        <w:t>Prewencja</w:t>
      </w:r>
      <w:proofErr w:type="spellEnd"/>
      <w:r w:rsidRPr="00F73277">
        <w:rPr>
          <w:rFonts w:ascii="Times New Roman" w:eastAsia="SimSun" w:hAnsi="Times New Roman" w:cs="Times New Roman"/>
          <w:kern w:val="3"/>
          <w:sz w:val="28"/>
          <w:szCs w:val="28"/>
          <w:lang w:val="en-US" w:eastAsia="zh-CN" w:bidi="hi-IN"/>
        </w:rPr>
        <w:t xml:space="preserve"> </w:t>
      </w:r>
      <w:proofErr w:type="spellStart"/>
      <w:r w:rsidRPr="00F73277">
        <w:rPr>
          <w:rFonts w:ascii="Times New Roman" w:eastAsia="SimSun" w:hAnsi="Times New Roman" w:cs="Times New Roman"/>
          <w:kern w:val="3"/>
          <w:sz w:val="28"/>
          <w:szCs w:val="28"/>
          <w:lang w:val="en-US" w:eastAsia="zh-CN" w:bidi="hi-IN"/>
        </w:rPr>
        <w:t>choró</w:t>
      </w:r>
      <w:r w:rsidRPr="00F73277">
        <w:rPr>
          <w:rFonts w:ascii="Times New Roman" w:eastAsia="SimSun" w:hAnsi="Times New Roman" w:cs="Times New Roman"/>
          <w:bCs/>
          <w:kern w:val="3"/>
          <w:sz w:val="28"/>
          <w:szCs w:val="28"/>
          <w:lang w:val="en-US" w:eastAsia="zh-CN" w:bidi="hi-IN"/>
        </w:rPr>
        <w:t>b</w:t>
      </w:r>
      <w:proofErr w:type="spellEnd"/>
      <w:r w:rsidRPr="00F73277">
        <w:rPr>
          <w:rFonts w:ascii="Times New Roman" w:eastAsia="SimSun" w:hAnsi="Times New Roman" w:cs="Times New Roman"/>
          <w:bCs/>
          <w:kern w:val="3"/>
          <w:sz w:val="28"/>
          <w:szCs w:val="28"/>
          <w:lang w:val="en-US" w:eastAsia="zh-CN" w:bidi="hi-IN"/>
        </w:rPr>
        <w:t xml:space="preserve"> </w:t>
      </w:r>
      <w:proofErr w:type="spellStart"/>
      <w:r w:rsidRPr="00F73277">
        <w:rPr>
          <w:rFonts w:ascii="Times New Roman" w:eastAsia="SimSun" w:hAnsi="Times New Roman" w:cs="Times New Roman"/>
          <w:bCs/>
          <w:kern w:val="3"/>
          <w:sz w:val="28"/>
          <w:szCs w:val="28"/>
          <w:lang w:val="en-US" w:eastAsia="zh-CN" w:bidi="hi-IN"/>
        </w:rPr>
        <w:t>sercowo-naczyniowych</w:t>
      </w:r>
      <w:proofErr w:type="spellEnd"/>
      <w:r w:rsidRPr="00F73277">
        <w:rPr>
          <w:rFonts w:ascii="Times New Roman" w:eastAsia="SimSun" w:hAnsi="Times New Roman" w:cs="Times New Roman"/>
          <w:bCs/>
          <w:kern w:val="3"/>
          <w:sz w:val="28"/>
          <w:szCs w:val="28"/>
          <w:lang w:val="en-US" w:eastAsia="zh-CN" w:bidi="hi-IN"/>
        </w:rPr>
        <w:t xml:space="preserve"> – </w:t>
      </w:r>
      <w:proofErr w:type="spellStart"/>
      <w:r w:rsidRPr="00F73277">
        <w:rPr>
          <w:rFonts w:ascii="Times New Roman" w:eastAsia="SimSun" w:hAnsi="Times New Roman" w:cs="Times New Roman"/>
          <w:bCs/>
          <w:kern w:val="3"/>
          <w:sz w:val="28"/>
          <w:szCs w:val="28"/>
          <w:lang w:val="en-US" w:eastAsia="zh-CN" w:bidi="hi-IN"/>
        </w:rPr>
        <w:t>postępy</w:t>
      </w:r>
      <w:proofErr w:type="spellEnd"/>
      <w:r w:rsidRPr="00F73277">
        <w:rPr>
          <w:rFonts w:ascii="Times New Roman" w:eastAsia="SimSun" w:hAnsi="Times New Roman" w:cs="Times New Roman"/>
          <w:bCs/>
          <w:kern w:val="3"/>
          <w:sz w:val="28"/>
          <w:szCs w:val="28"/>
          <w:lang w:val="en-US" w:eastAsia="zh-CN" w:bidi="hi-IN"/>
        </w:rPr>
        <w:t xml:space="preserve"> 2012, </w:t>
      </w:r>
      <w:proofErr w:type="spellStart"/>
      <w:r w:rsidRPr="00F73277">
        <w:rPr>
          <w:rFonts w:ascii="Times New Roman" w:eastAsia="SimSun" w:hAnsi="Times New Roman" w:cs="Times New Roman"/>
          <w:bCs/>
          <w:kern w:val="3"/>
          <w:sz w:val="28"/>
          <w:szCs w:val="28"/>
          <w:lang w:val="en-US" w:eastAsia="zh-CN" w:bidi="hi-IN"/>
        </w:rPr>
        <w:t>Medycyna</w:t>
      </w:r>
      <w:proofErr w:type="spellEnd"/>
      <w:r w:rsidRPr="00F73277">
        <w:rPr>
          <w:rFonts w:ascii="Times New Roman" w:eastAsia="SimSun" w:hAnsi="Times New Roman" w:cs="Times New Roman"/>
          <w:bCs/>
          <w:kern w:val="3"/>
          <w:sz w:val="28"/>
          <w:szCs w:val="28"/>
          <w:lang w:val="en-US" w:eastAsia="zh-CN" w:bidi="hi-IN"/>
        </w:rPr>
        <w:t xml:space="preserve"> </w:t>
      </w:r>
      <w:proofErr w:type="spellStart"/>
      <w:r w:rsidRPr="00F73277">
        <w:rPr>
          <w:rFonts w:ascii="Times New Roman" w:eastAsia="SimSun" w:hAnsi="Times New Roman" w:cs="Times New Roman"/>
          <w:bCs/>
          <w:kern w:val="3"/>
          <w:sz w:val="28"/>
          <w:szCs w:val="28"/>
          <w:lang w:val="en-US" w:eastAsia="zh-CN" w:bidi="hi-IN"/>
        </w:rPr>
        <w:t>praktyczna</w:t>
      </w:r>
      <w:proofErr w:type="spellEnd"/>
      <w:r w:rsidRPr="00F73277">
        <w:rPr>
          <w:rFonts w:ascii="Times New Roman" w:eastAsia="SimSun" w:hAnsi="Times New Roman" w:cs="Times New Roman"/>
          <w:bCs/>
          <w:kern w:val="3"/>
          <w:sz w:val="28"/>
          <w:szCs w:val="28"/>
          <w:lang w:val="en-US" w:eastAsia="zh-CN" w:bidi="hi-IN"/>
        </w:rPr>
        <w:t>, 2013, №266, p.12-22</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val="ru-RU" w:eastAsia="zh-CN" w:bidi="hi-IN"/>
        </w:rPr>
      </w:pPr>
      <w:r w:rsidRPr="00F73277">
        <w:rPr>
          <w:rFonts w:ascii="Times New Roman" w:eastAsia="SimSun" w:hAnsi="Times New Roman" w:cs="Times New Roman"/>
          <w:bCs/>
          <w:kern w:val="3"/>
          <w:sz w:val="28"/>
          <w:szCs w:val="28"/>
          <w:lang w:eastAsia="zh-CN" w:bidi="hi-IN"/>
        </w:rPr>
        <w:t xml:space="preserve">Ільїн В.М. Зміни статичних та динамічних характеристик зовнішнього дихання// Фізіологічний журнал, 1993. - №5 – 6. С. 8 – 9 </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val="ru-RU" w:eastAsia="zh-CN" w:bidi="hi-IN"/>
        </w:rPr>
      </w:pPr>
      <w:proofErr w:type="spellStart"/>
      <w:r w:rsidRPr="00F73277">
        <w:rPr>
          <w:rFonts w:ascii="Times New Roman" w:eastAsia="SimSun" w:hAnsi="Times New Roman" w:cs="Times New Roman"/>
          <w:bCs/>
          <w:kern w:val="3"/>
          <w:sz w:val="28"/>
          <w:szCs w:val="28"/>
          <w:lang w:eastAsia="zh-CN" w:bidi="hi-IN"/>
        </w:rPr>
        <w:t>Козулица</w:t>
      </w:r>
      <w:proofErr w:type="spellEnd"/>
      <w:r w:rsidRPr="00F73277">
        <w:rPr>
          <w:rFonts w:ascii="Times New Roman" w:eastAsia="SimSun" w:hAnsi="Times New Roman" w:cs="Times New Roman"/>
          <w:bCs/>
          <w:kern w:val="3"/>
          <w:sz w:val="28"/>
          <w:szCs w:val="28"/>
          <w:lang w:eastAsia="zh-CN" w:bidi="hi-IN"/>
        </w:rPr>
        <w:t xml:space="preserve">., </w:t>
      </w:r>
      <w:proofErr w:type="spellStart"/>
      <w:r w:rsidRPr="00F73277">
        <w:rPr>
          <w:rFonts w:ascii="Times New Roman" w:eastAsia="SimSun" w:hAnsi="Times New Roman" w:cs="Times New Roman"/>
          <w:bCs/>
          <w:kern w:val="3"/>
          <w:sz w:val="28"/>
          <w:szCs w:val="28"/>
          <w:lang w:eastAsia="zh-CN" w:bidi="hi-IN"/>
        </w:rPr>
        <w:t>Кельцев</w:t>
      </w:r>
      <w:proofErr w:type="spellEnd"/>
      <w:r w:rsidRPr="00F73277">
        <w:rPr>
          <w:rFonts w:ascii="Times New Roman" w:eastAsia="SimSun" w:hAnsi="Times New Roman" w:cs="Times New Roman"/>
          <w:bCs/>
          <w:kern w:val="3"/>
          <w:sz w:val="28"/>
          <w:szCs w:val="28"/>
          <w:lang w:eastAsia="zh-CN" w:bidi="hi-IN"/>
        </w:rPr>
        <w:t xml:space="preserve"> В. А. </w:t>
      </w:r>
      <w:proofErr w:type="spellStart"/>
      <w:r w:rsidRPr="00F73277">
        <w:rPr>
          <w:rFonts w:ascii="Times New Roman" w:eastAsia="SimSun" w:hAnsi="Times New Roman" w:cs="Times New Roman"/>
          <w:bCs/>
          <w:kern w:val="3"/>
          <w:sz w:val="28"/>
          <w:szCs w:val="28"/>
          <w:lang w:eastAsia="zh-CN" w:bidi="hi-IN"/>
        </w:rPr>
        <w:t>Механизмы</w:t>
      </w:r>
      <w:proofErr w:type="spellEnd"/>
      <w:r w:rsidRPr="00F73277">
        <w:rPr>
          <w:rFonts w:ascii="Times New Roman" w:eastAsia="SimSun" w:hAnsi="Times New Roman" w:cs="Times New Roman"/>
          <w:bCs/>
          <w:kern w:val="3"/>
          <w:sz w:val="28"/>
          <w:szCs w:val="28"/>
          <w:lang w:eastAsia="zh-CN" w:bidi="hi-IN"/>
        </w:rPr>
        <w:t xml:space="preserve"> </w:t>
      </w:r>
      <w:proofErr w:type="spellStart"/>
      <w:r w:rsidRPr="00F73277">
        <w:rPr>
          <w:rFonts w:ascii="Times New Roman" w:eastAsia="SimSun" w:hAnsi="Times New Roman" w:cs="Times New Roman"/>
          <w:bCs/>
          <w:kern w:val="3"/>
          <w:sz w:val="28"/>
          <w:szCs w:val="28"/>
          <w:lang w:eastAsia="zh-CN" w:bidi="hi-IN"/>
        </w:rPr>
        <w:t>регуляции</w:t>
      </w:r>
      <w:proofErr w:type="spellEnd"/>
      <w:r w:rsidRPr="00F73277">
        <w:rPr>
          <w:rFonts w:ascii="Times New Roman" w:eastAsia="SimSun" w:hAnsi="Times New Roman" w:cs="Times New Roman"/>
          <w:bCs/>
          <w:kern w:val="3"/>
          <w:sz w:val="28"/>
          <w:szCs w:val="28"/>
          <w:lang w:eastAsia="zh-CN" w:bidi="hi-IN"/>
        </w:rPr>
        <w:t xml:space="preserve"> </w:t>
      </w:r>
      <w:proofErr w:type="spellStart"/>
      <w:r w:rsidRPr="00F73277">
        <w:rPr>
          <w:rFonts w:ascii="Times New Roman" w:eastAsia="SimSun" w:hAnsi="Times New Roman" w:cs="Times New Roman"/>
          <w:bCs/>
          <w:kern w:val="3"/>
          <w:sz w:val="28"/>
          <w:szCs w:val="28"/>
          <w:lang w:eastAsia="zh-CN" w:bidi="hi-IN"/>
        </w:rPr>
        <w:t>сердечной</w:t>
      </w:r>
      <w:proofErr w:type="spellEnd"/>
      <w:r w:rsidRPr="00F73277">
        <w:rPr>
          <w:rFonts w:ascii="Times New Roman" w:eastAsia="SimSun" w:hAnsi="Times New Roman" w:cs="Times New Roman"/>
          <w:bCs/>
          <w:kern w:val="3"/>
          <w:sz w:val="28"/>
          <w:szCs w:val="28"/>
          <w:lang w:eastAsia="zh-CN" w:bidi="hi-IN"/>
        </w:rPr>
        <w:t xml:space="preserve"> </w:t>
      </w:r>
      <w:proofErr w:type="spellStart"/>
      <w:r w:rsidRPr="00F73277">
        <w:rPr>
          <w:rFonts w:ascii="Times New Roman" w:eastAsia="SimSun" w:hAnsi="Times New Roman" w:cs="Times New Roman"/>
          <w:bCs/>
          <w:kern w:val="3"/>
          <w:sz w:val="28"/>
          <w:szCs w:val="28"/>
          <w:lang w:eastAsia="zh-CN" w:bidi="hi-IN"/>
        </w:rPr>
        <w:t>деятельности</w:t>
      </w:r>
      <w:proofErr w:type="spellEnd"/>
      <w:r w:rsidRPr="00F73277">
        <w:rPr>
          <w:rFonts w:ascii="Times New Roman" w:eastAsia="SimSun" w:hAnsi="Times New Roman" w:cs="Times New Roman"/>
          <w:bCs/>
          <w:kern w:val="3"/>
          <w:sz w:val="28"/>
          <w:szCs w:val="28"/>
          <w:lang w:eastAsia="zh-CN" w:bidi="hi-IN"/>
        </w:rPr>
        <w:t xml:space="preserve"> на </w:t>
      </w:r>
      <w:proofErr w:type="spellStart"/>
      <w:r w:rsidRPr="00F73277">
        <w:rPr>
          <w:rFonts w:ascii="Times New Roman" w:eastAsia="SimSun" w:hAnsi="Times New Roman" w:cs="Times New Roman"/>
          <w:bCs/>
          <w:kern w:val="3"/>
          <w:sz w:val="28"/>
          <w:szCs w:val="28"/>
          <w:lang w:eastAsia="zh-CN" w:bidi="hi-IN"/>
        </w:rPr>
        <w:t>разных</w:t>
      </w:r>
      <w:proofErr w:type="spellEnd"/>
      <w:r w:rsidRPr="00F73277">
        <w:rPr>
          <w:rFonts w:ascii="Times New Roman" w:eastAsia="SimSun" w:hAnsi="Times New Roman" w:cs="Times New Roman"/>
          <w:bCs/>
          <w:kern w:val="3"/>
          <w:sz w:val="28"/>
          <w:szCs w:val="28"/>
          <w:lang w:eastAsia="zh-CN" w:bidi="hi-IN"/>
        </w:rPr>
        <w:t xml:space="preserve"> етапах </w:t>
      </w:r>
      <w:proofErr w:type="spellStart"/>
      <w:r w:rsidRPr="00F73277">
        <w:rPr>
          <w:rFonts w:ascii="Times New Roman" w:eastAsia="SimSun" w:hAnsi="Times New Roman" w:cs="Times New Roman"/>
          <w:bCs/>
          <w:kern w:val="3"/>
          <w:sz w:val="28"/>
          <w:szCs w:val="28"/>
          <w:lang w:eastAsia="zh-CN" w:bidi="hi-IN"/>
        </w:rPr>
        <w:t>долговременной</w:t>
      </w:r>
      <w:proofErr w:type="spellEnd"/>
      <w:r w:rsidRPr="00F73277">
        <w:rPr>
          <w:rFonts w:ascii="Times New Roman" w:eastAsia="SimSun" w:hAnsi="Times New Roman" w:cs="Times New Roman"/>
          <w:bCs/>
          <w:kern w:val="3"/>
          <w:sz w:val="28"/>
          <w:szCs w:val="28"/>
          <w:lang w:eastAsia="zh-CN" w:bidi="hi-IN"/>
        </w:rPr>
        <w:t xml:space="preserve"> </w:t>
      </w:r>
      <w:proofErr w:type="spellStart"/>
      <w:r w:rsidRPr="00F73277">
        <w:rPr>
          <w:rFonts w:ascii="Times New Roman" w:eastAsia="SimSun" w:hAnsi="Times New Roman" w:cs="Times New Roman"/>
          <w:bCs/>
          <w:kern w:val="3"/>
          <w:sz w:val="28"/>
          <w:szCs w:val="28"/>
          <w:lang w:eastAsia="zh-CN" w:bidi="hi-IN"/>
        </w:rPr>
        <w:t>адаптации</w:t>
      </w:r>
      <w:proofErr w:type="spellEnd"/>
      <w:r w:rsidRPr="00F73277">
        <w:rPr>
          <w:rFonts w:ascii="Times New Roman" w:eastAsia="SimSun" w:hAnsi="Times New Roman" w:cs="Times New Roman"/>
          <w:bCs/>
          <w:kern w:val="3"/>
          <w:sz w:val="28"/>
          <w:szCs w:val="28"/>
          <w:lang w:eastAsia="zh-CN" w:bidi="hi-IN"/>
        </w:rPr>
        <w:t xml:space="preserve"> к </w:t>
      </w:r>
      <w:proofErr w:type="spellStart"/>
      <w:r w:rsidRPr="00F73277">
        <w:rPr>
          <w:rFonts w:ascii="Times New Roman" w:eastAsia="SimSun" w:hAnsi="Times New Roman" w:cs="Times New Roman"/>
          <w:bCs/>
          <w:kern w:val="3"/>
          <w:sz w:val="28"/>
          <w:szCs w:val="28"/>
          <w:lang w:eastAsia="zh-CN" w:bidi="hi-IN"/>
        </w:rPr>
        <w:t>физическим</w:t>
      </w:r>
      <w:proofErr w:type="spellEnd"/>
      <w:r w:rsidRPr="00F73277">
        <w:rPr>
          <w:rFonts w:ascii="Times New Roman" w:eastAsia="SimSun" w:hAnsi="Times New Roman" w:cs="Times New Roman"/>
          <w:bCs/>
          <w:kern w:val="3"/>
          <w:sz w:val="28"/>
          <w:szCs w:val="28"/>
          <w:lang w:eastAsia="zh-CN" w:bidi="hi-IN"/>
        </w:rPr>
        <w:t xml:space="preserve"> загрузкам. </w:t>
      </w:r>
      <w:proofErr w:type="spellStart"/>
      <w:r w:rsidRPr="00F73277">
        <w:rPr>
          <w:rFonts w:ascii="Times New Roman" w:eastAsia="SimSun" w:hAnsi="Times New Roman" w:cs="Times New Roman"/>
          <w:bCs/>
          <w:kern w:val="3"/>
          <w:sz w:val="28"/>
          <w:szCs w:val="28"/>
          <w:lang w:eastAsia="zh-CN" w:bidi="hi-IN"/>
        </w:rPr>
        <w:t>Кардиология</w:t>
      </w:r>
      <w:proofErr w:type="spellEnd"/>
      <w:r w:rsidRPr="00F73277">
        <w:rPr>
          <w:rFonts w:ascii="Times New Roman" w:eastAsia="SimSun" w:hAnsi="Times New Roman" w:cs="Times New Roman"/>
          <w:bCs/>
          <w:kern w:val="3"/>
          <w:sz w:val="28"/>
          <w:szCs w:val="28"/>
          <w:lang w:eastAsia="zh-CN" w:bidi="hi-IN"/>
        </w:rPr>
        <w:t xml:space="preserve"> 1991; 31, 6:37 – 40</w:t>
      </w:r>
      <w:r w:rsidRPr="00F73277">
        <w:rPr>
          <w:rFonts w:ascii="Times New Roman" w:eastAsia="SimSun" w:hAnsi="Times New Roman" w:cs="Times New Roman"/>
          <w:kern w:val="3"/>
          <w:sz w:val="28"/>
          <w:szCs w:val="28"/>
          <w:lang w:val="ru-RU" w:eastAsia="zh-CN" w:bidi="hi-IN"/>
        </w:rPr>
        <w:t>.</w:t>
      </w:r>
    </w:p>
    <w:p w:rsidR="00F73277" w:rsidRPr="00F73277" w:rsidRDefault="00F73277" w:rsidP="00F73277">
      <w:pPr>
        <w:widowControl w:val="0"/>
        <w:numPr>
          <w:ilvl w:val="0"/>
          <w:numId w:val="1"/>
        </w:numPr>
        <w:suppressAutoHyphens/>
        <w:autoSpaceDN w:val="0"/>
        <w:spacing w:after="0" w:line="360" w:lineRule="auto"/>
        <w:jc w:val="both"/>
        <w:textAlignment w:val="baseline"/>
        <w:rPr>
          <w:rFonts w:ascii="Times New Roman" w:eastAsia="SimSun" w:hAnsi="Times New Roman" w:cs="Times New Roman"/>
          <w:kern w:val="3"/>
          <w:sz w:val="28"/>
          <w:szCs w:val="28"/>
          <w:lang w:val="ru-RU" w:eastAsia="zh-CN" w:bidi="hi-IN"/>
        </w:rPr>
      </w:pPr>
      <w:proofErr w:type="spellStart"/>
      <w:r w:rsidRPr="00F73277">
        <w:rPr>
          <w:rFonts w:ascii="Times New Roman" w:eastAsia="SimSun" w:hAnsi="Times New Roman" w:cs="Times New Roman"/>
          <w:kern w:val="3"/>
          <w:sz w:val="28"/>
          <w:szCs w:val="28"/>
          <w:lang w:val="ru-RU" w:eastAsia="zh-CN" w:bidi="hi-IN"/>
        </w:rPr>
        <w:t>Смаль</w:t>
      </w:r>
      <w:proofErr w:type="spellEnd"/>
      <w:r w:rsidRPr="00F73277">
        <w:rPr>
          <w:rFonts w:ascii="Times New Roman" w:eastAsia="SimSun" w:hAnsi="Times New Roman" w:cs="Times New Roman"/>
          <w:kern w:val="3"/>
          <w:sz w:val="28"/>
          <w:szCs w:val="28"/>
          <w:lang w:val="ru-RU" w:eastAsia="zh-CN" w:bidi="hi-IN"/>
        </w:rPr>
        <w:t xml:space="preserve"> В. Д. Физическая реабилитация студентов с артериальной гипертонией. Тез. Докладов </w:t>
      </w:r>
      <w:r w:rsidRPr="00F73277">
        <w:rPr>
          <w:rFonts w:ascii="Times New Roman" w:eastAsia="SimSun" w:hAnsi="Times New Roman" w:cs="Times New Roman"/>
          <w:kern w:val="3"/>
          <w:sz w:val="28"/>
          <w:szCs w:val="28"/>
          <w:lang w:val="en-US" w:eastAsia="zh-CN" w:bidi="hi-IN"/>
        </w:rPr>
        <w:t>V</w:t>
      </w:r>
      <w:r w:rsidRPr="00F73277">
        <w:rPr>
          <w:rFonts w:ascii="Times New Roman" w:eastAsia="SimSun" w:hAnsi="Times New Roman" w:cs="Times New Roman"/>
          <w:kern w:val="3"/>
          <w:sz w:val="28"/>
          <w:szCs w:val="28"/>
          <w:lang w:val="ru-RU" w:eastAsia="zh-CN" w:bidi="hi-IN"/>
        </w:rPr>
        <w:t xml:space="preserve"> съезда физиотерапевтов и курортологов </w:t>
      </w:r>
      <w:proofErr w:type="spellStart"/>
      <w:r w:rsidRPr="00F73277">
        <w:rPr>
          <w:rFonts w:ascii="Times New Roman" w:eastAsia="SimSun" w:hAnsi="Times New Roman" w:cs="Times New Roman"/>
          <w:kern w:val="3"/>
          <w:sz w:val="28"/>
          <w:szCs w:val="28"/>
          <w:lang w:val="ru-RU" w:eastAsia="zh-CN" w:bidi="hi-IN"/>
        </w:rPr>
        <w:t>УкрССР</w:t>
      </w:r>
      <w:proofErr w:type="spellEnd"/>
      <w:r w:rsidRPr="00F73277">
        <w:rPr>
          <w:rFonts w:ascii="Times New Roman" w:eastAsia="SimSun" w:hAnsi="Times New Roman" w:cs="Times New Roman"/>
          <w:kern w:val="3"/>
          <w:sz w:val="28"/>
          <w:szCs w:val="28"/>
          <w:lang w:val="ru-RU" w:eastAsia="zh-CN" w:bidi="hi-IN"/>
        </w:rPr>
        <w:t>: октябрь 1991г. Одесса, 1991: 118 – 119.</w:t>
      </w:r>
    </w:p>
    <w:p w:rsidR="00F73277" w:rsidRPr="00F73277" w:rsidRDefault="00F73277" w:rsidP="00F73277">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p>
    <w:p w:rsidR="00F73277" w:rsidRPr="00F73277" w:rsidRDefault="00F73277" w:rsidP="00F73277">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val="ru-RU" w:eastAsia="zh-CN" w:bidi="hi-IN"/>
        </w:rPr>
      </w:pPr>
      <w:proofErr w:type="gramStart"/>
      <w:r w:rsidRPr="00F73277">
        <w:rPr>
          <w:rFonts w:ascii="Times New Roman" w:eastAsia="SimSun" w:hAnsi="Times New Roman" w:cs="Times New Roman"/>
          <w:b/>
          <w:kern w:val="3"/>
          <w:sz w:val="28"/>
          <w:szCs w:val="28"/>
          <w:lang w:val="ru-RU" w:eastAsia="zh-CN" w:bidi="hi-IN"/>
        </w:rPr>
        <w:t>Медико-социальные</w:t>
      </w:r>
      <w:proofErr w:type="gramEnd"/>
      <w:r w:rsidRPr="00F73277">
        <w:rPr>
          <w:rFonts w:ascii="Times New Roman" w:eastAsia="SimSun" w:hAnsi="Times New Roman" w:cs="Times New Roman"/>
          <w:b/>
          <w:kern w:val="3"/>
          <w:sz w:val="28"/>
          <w:szCs w:val="28"/>
          <w:lang w:val="ru-RU" w:eastAsia="zh-CN" w:bidi="hi-IN"/>
        </w:rPr>
        <w:t xml:space="preserve"> аспекты учебной адаптации</w:t>
      </w:r>
    </w:p>
    <w:p w:rsidR="00F73277" w:rsidRPr="00F73277" w:rsidRDefault="00F73277" w:rsidP="00F73277">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val="ru-RU" w:eastAsia="zh-CN" w:bidi="hi-IN"/>
        </w:rPr>
      </w:pPr>
      <w:r w:rsidRPr="00F73277">
        <w:rPr>
          <w:rFonts w:ascii="Times New Roman" w:eastAsia="SimSun" w:hAnsi="Times New Roman" w:cs="Times New Roman"/>
          <w:b/>
          <w:kern w:val="3"/>
          <w:sz w:val="28"/>
          <w:szCs w:val="28"/>
          <w:lang w:val="ru-RU" w:eastAsia="zh-CN" w:bidi="hi-IN"/>
        </w:rPr>
        <w:t>у студентов медицинских ВУЗов</w:t>
      </w:r>
    </w:p>
    <w:p w:rsidR="00F73277" w:rsidRPr="00F73277" w:rsidRDefault="00F73277" w:rsidP="00F73277">
      <w:pPr>
        <w:jc w:val="center"/>
        <w:rPr>
          <w:rFonts w:ascii="Times New Roman" w:eastAsia="Calibri" w:hAnsi="Times New Roman" w:cs="Times New Roman"/>
          <w:b/>
          <w:sz w:val="28"/>
          <w:lang w:val="ru-RU"/>
        </w:rPr>
      </w:pPr>
      <w:r w:rsidRPr="00F73277">
        <w:rPr>
          <w:rFonts w:ascii="Times New Roman" w:eastAsia="Calibri" w:hAnsi="Times New Roman" w:cs="Times New Roman"/>
          <w:b/>
          <w:sz w:val="28"/>
          <w:lang w:val="ru-RU"/>
        </w:rPr>
        <w:t>Огнев В.А., Кириченко М. П., Зинчук А.Н., Огнева Л.Г.</w:t>
      </w:r>
    </w:p>
    <w:p w:rsidR="00F73277" w:rsidRPr="00F73277" w:rsidRDefault="00F73277" w:rsidP="00F73277">
      <w:pPr>
        <w:ind w:firstLine="709"/>
        <w:jc w:val="center"/>
        <w:rPr>
          <w:rFonts w:ascii="Times New Roman" w:eastAsia="Calibri" w:hAnsi="Times New Roman" w:cs="Times New Roman"/>
          <w:b/>
          <w:sz w:val="28"/>
          <w:lang w:val="ru-RU"/>
        </w:rPr>
      </w:pPr>
    </w:p>
    <w:p w:rsidR="00F73277" w:rsidRPr="00F73277" w:rsidRDefault="00F73277" w:rsidP="00F73277">
      <w:pPr>
        <w:ind w:firstLine="709"/>
        <w:jc w:val="both"/>
        <w:rPr>
          <w:rFonts w:ascii="Times New Roman" w:eastAsia="Calibri" w:hAnsi="Times New Roman" w:cs="Times New Roman"/>
          <w:sz w:val="28"/>
        </w:rPr>
      </w:pPr>
      <w:r w:rsidRPr="00F73277">
        <w:rPr>
          <w:rFonts w:ascii="Times New Roman" w:eastAsia="Calibri" w:hAnsi="Times New Roman" w:cs="Times New Roman"/>
          <w:sz w:val="28"/>
          <w:lang w:val="ru-RU"/>
        </w:rPr>
        <w:t>В работе была сделана попытка анализа критериев социальной и медицинской адаптации учащейся молодежи к вариабельным особенностям учебного процесса на протяжении ряда лет. Особое внимание уделяется двум основным индексам: физического здоровья и ментального здоровья. Было определено несколько градаций адаптации. Оценивалась возможность использования корригирующих факторов для всего организма в целом и его определенных систем.</w:t>
      </w:r>
    </w:p>
    <w:p w:rsidR="00F73277" w:rsidRPr="00F73277" w:rsidRDefault="00F73277" w:rsidP="00F73277">
      <w:pPr>
        <w:ind w:firstLine="709"/>
        <w:rPr>
          <w:rFonts w:ascii="Times New Roman" w:eastAsia="Calibri" w:hAnsi="Times New Roman" w:cs="Times New Roman"/>
          <w:b/>
          <w:sz w:val="28"/>
          <w:lang w:val="ru-RU"/>
        </w:rPr>
      </w:pPr>
      <w:r w:rsidRPr="00F73277">
        <w:rPr>
          <w:rFonts w:ascii="Times New Roman" w:eastAsia="Calibri" w:hAnsi="Times New Roman" w:cs="Times New Roman"/>
          <w:b/>
          <w:sz w:val="28"/>
          <w:lang w:val="ru-RU"/>
        </w:rPr>
        <w:t xml:space="preserve">Ключевые слова: </w:t>
      </w:r>
      <w:r w:rsidRPr="00F73277">
        <w:rPr>
          <w:rFonts w:ascii="Times New Roman" w:eastAsia="Calibri" w:hAnsi="Times New Roman" w:cs="Times New Roman"/>
          <w:sz w:val="28"/>
          <w:lang w:val="ru-RU"/>
        </w:rPr>
        <w:t>здоровье студентов, адаптация, учебный процесс, факторы коррекции адаптации, самооценка здоровья.</w:t>
      </w:r>
    </w:p>
    <w:p w:rsidR="00F73277" w:rsidRPr="00F73277" w:rsidRDefault="00F73277" w:rsidP="00F73277">
      <w:pPr>
        <w:ind w:firstLine="709"/>
        <w:jc w:val="center"/>
        <w:rPr>
          <w:rFonts w:ascii="Times New Roman" w:eastAsia="Calibri" w:hAnsi="Times New Roman" w:cs="Times New Roman"/>
          <w:b/>
          <w:sz w:val="28"/>
        </w:rPr>
      </w:pPr>
    </w:p>
    <w:p w:rsidR="00F73277" w:rsidRPr="00F73277" w:rsidRDefault="00F73277" w:rsidP="00F73277">
      <w:pPr>
        <w:spacing w:after="0" w:line="240" w:lineRule="auto"/>
        <w:jc w:val="center"/>
        <w:rPr>
          <w:rFonts w:ascii="Times New Roman" w:eastAsia="Calibri" w:hAnsi="Times New Roman" w:cs="Times New Roman"/>
          <w:b/>
          <w:sz w:val="28"/>
          <w:lang w:val="ru-RU"/>
        </w:rPr>
      </w:pPr>
      <w:r w:rsidRPr="00F73277">
        <w:rPr>
          <w:rFonts w:ascii="Times New Roman" w:eastAsia="Calibri" w:hAnsi="Times New Roman" w:cs="Times New Roman"/>
          <w:b/>
          <w:sz w:val="28"/>
          <w:lang w:val="ru-RU"/>
        </w:rPr>
        <w:t>Медико-</w:t>
      </w:r>
      <w:proofErr w:type="spellStart"/>
      <w:r w:rsidRPr="00F73277">
        <w:rPr>
          <w:rFonts w:ascii="Times New Roman" w:eastAsia="Calibri" w:hAnsi="Times New Roman" w:cs="Times New Roman"/>
          <w:b/>
          <w:sz w:val="28"/>
          <w:lang w:val="ru-RU"/>
        </w:rPr>
        <w:t>соціальні</w:t>
      </w:r>
      <w:proofErr w:type="spellEnd"/>
      <w:r w:rsidRPr="00F73277">
        <w:rPr>
          <w:rFonts w:ascii="Times New Roman" w:eastAsia="Calibri" w:hAnsi="Times New Roman" w:cs="Times New Roman"/>
          <w:b/>
          <w:sz w:val="28"/>
          <w:lang w:val="ru-RU"/>
        </w:rPr>
        <w:t xml:space="preserve"> </w:t>
      </w:r>
      <w:proofErr w:type="spellStart"/>
      <w:r w:rsidRPr="00F73277">
        <w:rPr>
          <w:rFonts w:ascii="Times New Roman" w:eastAsia="Calibri" w:hAnsi="Times New Roman" w:cs="Times New Roman"/>
          <w:b/>
          <w:sz w:val="28"/>
          <w:lang w:val="ru-RU"/>
        </w:rPr>
        <w:t>аспекти</w:t>
      </w:r>
      <w:proofErr w:type="spellEnd"/>
      <w:r w:rsidRPr="00F73277">
        <w:rPr>
          <w:rFonts w:ascii="Times New Roman" w:eastAsia="Calibri" w:hAnsi="Times New Roman" w:cs="Times New Roman"/>
          <w:b/>
          <w:sz w:val="28"/>
          <w:lang w:val="ru-RU"/>
        </w:rPr>
        <w:t xml:space="preserve"> </w:t>
      </w:r>
      <w:proofErr w:type="spellStart"/>
      <w:r w:rsidRPr="00F73277">
        <w:rPr>
          <w:rFonts w:ascii="Times New Roman" w:eastAsia="Calibri" w:hAnsi="Times New Roman" w:cs="Times New Roman"/>
          <w:b/>
          <w:sz w:val="28"/>
          <w:lang w:val="ru-RU"/>
        </w:rPr>
        <w:t>навчальної</w:t>
      </w:r>
      <w:proofErr w:type="spellEnd"/>
      <w:r w:rsidRPr="00F73277">
        <w:rPr>
          <w:rFonts w:ascii="Times New Roman" w:eastAsia="Calibri" w:hAnsi="Times New Roman" w:cs="Times New Roman"/>
          <w:b/>
          <w:sz w:val="28"/>
          <w:lang w:val="ru-RU"/>
        </w:rPr>
        <w:t xml:space="preserve"> </w:t>
      </w:r>
      <w:proofErr w:type="spellStart"/>
      <w:r w:rsidRPr="00F73277">
        <w:rPr>
          <w:rFonts w:ascii="Times New Roman" w:eastAsia="Calibri" w:hAnsi="Times New Roman" w:cs="Times New Roman"/>
          <w:b/>
          <w:sz w:val="28"/>
          <w:lang w:val="ru-RU"/>
        </w:rPr>
        <w:t>адаптації</w:t>
      </w:r>
      <w:proofErr w:type="spellEnd"/>
    </w:p>
    <w:p w:rsidR="00F73277" w:rsidRPr="00F73277" w:rsidRDefault="00F73277" w:rsidP="00F73277">
      <w:pPr>
        <w:spacing w:after="0" w:line="240" w:lineRule="auto"/>
        <w:jc w:val="center"/>
        <w:rPr>
          <w:rFonts w:ascii="Times New Roman" w:eastAsia="Calibri" w:hAnsi="Times New Roman" w:cs="Times New Roman"/>
          <w:b/>
          <w:sz w:val="28"/>
        </w:rPr>
      </w:pPr>
      <w:proofErr w:type="gramStart"/>
      <w:r w:rsidRPr="00F73277">
        <w:rPr>
          <w:rFonts w:ascii="Times New Roman" w:eastAsia="Calibri" w:hAnsi="Times New Roman" w:cs="Times New Roman"/>
          <w:b/>
          <w:sz w:val="28"/>
          <w:lang w:val="ru-RU"/>
        </w:rPr>
        <w:lastRenderedPageBreak/>
        <w:t>у</w:t>
      </w:r>
      <w:proofErr w:type="gramEnd"/>
      <w:r w:rsidRPr="00F73277">
        <w:rPr>
          <w:rFonts w:ascii="Times New Roman" w:eastAsia="Calibri" w:hAnsi="Times New Roman" w:cs="Times New Roman"/>
          <w:b/>
          <w:sz w:val="28"/>
          <w:lang w:val="ru-RU"/>
        </w:rPr>
        <w:t xml:space="preserve"> </w:t>
      </w:r>
      <w:proofErr w:type="spellStart"/>
      <w:r w:rsidRPr="00F73277">
        <w:rPr>
          <w:rFonts w:ascii="Times New Roman" w:eastAsia="Calibri" w:hAnsi="Times New Roman" w:cs="Times New Roman"/>
          <w:b/>
          <w:sz w:val="28"/>
          <w:lang w:val="ru-RU"/>
        </w:rPr>
        <w:t>студентів</w:t>
      </w:r>
      <w:proofErr w:type="spellEnd"/>
      <w:r w:rsidRPr="00F73277">
        <w:rPr>
          <w:rFonts w:ascii="Times New Roman" w:eastAsia="Calibri" w:hAnsi="Times New Roman" w:cs="Times New Roman"/>
          <w:b/>
          <w:sz w:val="28"/>
          <w:lang w:val="ru-RU"/>
        </w:rPr>
        <w:t xml:space="preserve"> </w:t>
      </w:r>
      <w:proofErr w:type="spellStart"/>
      <w:r w:rsidRPr="00F73277">
        <w:rPr>
          <w:rFonts w:ascii="Times New Roman" w:eastAsia="Calibri" w:hAnsi="Times New Roman" w:cs="Times New Roman"/>
          <w:b/>
          <w:sz w:val="28"/>
          <w:lang w:val="ru-RU"/>
        </w:rPr>
        <w:t>медичних</w:t>
      </w:r>
      <w:proofErr w:type="spellEnd"/>
      <w:r w:rsidRPr="00F73277">
        <w:rPr>
          <w:rFonts w:ascii="Times New Roman" w:eastAsia="Calibri" w:hAnsi="Times New Roman" w:cs="Times New Roman"/>
          <w:b/>
          <w:sz w:val="28"/>
          <w:lang w:val="ru-RU"/>
        </w:rPr>
        <w:t xml:space="preserve"> ВНЗ</w:t>
      </w:r>
    </w:p>
    <w:p w:rsidR="00F73277" w:rsidRPr="00F73277" w:rsidRDefault="00F73277" w:rsidP="00F73277">
      <w:pPr>
        <w:jc w:val="center"/>
        <w:rPr>
          <w:rFonts w:ascii="Times New Roman" w:eastAsia="Calibri" w:hAnsi="Times New Roman" w:cs="Times New Roman"/>
          <w:b/>
          <w:sz w:val="28"/>
        </w:rPr>
      </w:pPr>
      <w:proofErr w:type="spellStart"/>
      <w:r w:rsidRPr="00F73277">
        <w:rPr>
          <w:rFonts w:ascii="Times New Roman" w:eastAsia="Calibri" w:hAnsi="Times New Roman" w:cs="Times New Roman"/>
          <w:b/>
          <w:sz w:val="28"/>
        </w:rPr>
        <w:t>Огнєв</w:t>
      </w:r>
      <w:proofErr w:type="spellEnd"/>
      <w:r w:rsidRPr="00F73277">
        <w:rPr>
          <w:rFonts w:ascii="Times New Roman" w:eastAsia="Calibri" w:hAnsi="Times New Roman" w:cs="Times New Roman"/>
          <w:b/>
          <w:sz w:val="28"/>
        </w:rPr>
        <w:t xml:space="preserve"> В.А., Кириченко М.П., Зінчук А.М., </w:t>
      </w:r>
      <w:proofErr w:type="spellStart"/>
      <w:r w:rsidRPr="00F73277">
        <w:rPr>
          <w:rFonts w:ascii="Times New Roman" w:eastAsia="Calibri" w:hAnsi="Times New Roman" w:cs="Times New Roman"/>
          <w:b/>
          <w:sz w:val="28"/>
        </w:rPr>
        <w:t>Огнєва</w:t>
      </w:r>
      <w:proofErr w:type="spellEnd"/>
      <w:r w:rsidRPr="00F73277">
        <w:rPr>
          <w:rFonts w:ascii="Times New Roman" w:eastAsia="Calibri" w:hAnsi="Times New Roman" w:cs="Times New Roman"/>
          <w:b/>
          <w:sz w:val="28"/>
        </w:rPr>
        <w:t xml:space="preserve"> Л.Г.</w:t>
      </w:r>
    </w:p>
    <w:p w:rsidR="00F73277" w:rsidRPr="00F73277" w:rsidRDefault="00F73277" w:rsidP="00F73277">
      <w:pPr>
        <w:ind w:firstLine="709"/>
        <w:jc w:val="center"/>
        <w:rPr>
          <w:rFonts w:ascii="Times New Roman" w:eastAsia="Calibri" w:hAnsi="Times New Roman" w:cs="Times New Roman"/>
          <w:b/>
          <w:sz w:val="28"/>
        </w:rPr>
      </w:pPr>
    </w:p>
    <w:p w:rsidR="00F73277" w:rsidRPr="00F73277" w:rsidRDefault="00F73277" w:rsidP="00F73277">
      <w:pPr>
        <w:ind w:firstLine="709"/>
        <w:jc w:val="both"/>
        <w:rPr>
          <w:rFonts w:ascii="Times New Roman" w:eastAsia="Calibri" w:hAnsi="Times New Roman" w:cs="Times New Roman"/>
          <w:sz w:val="28"/>
        </w:rPr>
      </w:pPr>
      <w:r w:rsidRPr="00F73277">
        <w:rPr>
          <w:rFonts w:ascii="Times New Roman" w:eastAsia="Calibri" w:hAnsi="Times New Roman" w:cs="Times New Roman"/>
          <w:sz w:val="28"/>
        </w:rPr>
        <w:t>В роботі була зроблена спроба аналізу соціальних та медичних критеріїв адаптації молоді, що навчається до варіабельних особливостей навчального процесу на протязі ряду років. Особлива увага приділялась двом основним індексам: фізичного здоров</w:t>
      </w:r>
      <w:r w:rsidRPr="00F73277">
        <w:rPr>
          <w:rFonts w:ascii="Times New Roman" w:eastAsia="Calibri" w:hAnsi="Times New Roman" w:cs="Times New Roman"/>
          <w:sz w:val="28"/>
          <w:lang w:val="ru-RU"/>
        </w:rPr>
        <w:t>’</w:t>
      </w:r>
      <w:r w:rsidRPr="00F73277">
        <w:rPr>
          <w:rFonts w:ascii="Times New Roman" w:eastAsia="Calibri" w:hAnsi="Times New Roman" w:cs="Times New Roman"/>
          <w:sz w:val="28"/>
        </w:rPr>
        <w:t>я та ментального здоров</w:t>
      </w:r>
      <w:r w:rsidRPr="00F73277">
        <w:rPr>
          <w:rFonts w:ascii="Times New Roman" w:eastAsia="Calibri" w:hAnsi="Times New Roman" w:cs="Times New Roman"/>
          <w:sz w:val="28"/>
          <w:lang w:val="ru-RU"/>
        </w:rPr>
        <w:t>’</w:t>
      </w:r>
      <w:r w:rsidRPr="00F73277">
        <w:rPr>
          <w:rFonts w:ascii="Times New Roman" w:eastAsia="Calibri" w:hAnsi="Times New Roman" w:cs="Times New Roman"/>
          <w:sz w:val="28"/>
        </w:rPr>
        <w:t xml:space="preserve">я. Було визначено кілька градацій адаптації. Оцінювалась можливість використання </w:t>
      </w:r>
      <w:proofErr w:type="spellStart"/>
      <w:r w:rsidRPr="00F73277">
        <w:rPr>
          <w:rFonts w:ascii="Times New Roman" w:eastAsia="Calibri" w:hAnsi="Times New Roman" w:cs="Times New Roman"/>
          <w:sz w:val="28"/>
        </w:rPr>
        <w:t>коригуючих</w:t>
      </w:r>
      <w:proofErr w:type="spellEnd"/>
      <w:r w:rsidRPr="00F73277">
        <w:rPr>
          <w:rFonts w:ascii="Times New Roman" w:eastAsia="Calibri" w:hAnsi="Times New Roman" w:cs="Times New Roman"/>
          <w:sz w:val="28"/>
        </w:rPr>
        <w:t xml:space="preserve"> факторів для всього організму в цілому та його окремих систем.</w:t>
      </w:r>
    </w:p>
    <w:p w:rsidR="00F73277" w:rsidRPr="00F73277" w:rsidRDefault="00F73277" w:rsidP="00F73277">
      <w:pPr>
        <w:ind w:firstLine="709"/>
        <w:rPr>
          <w:rFonts w:ascii="Times New Roman" w:eastAsia="Calibri" w:hAnsi="Times New Roman" w:cs="Times New Roman"/>
          <w:sz w:val="28"/>
        </w:rPr>
      </w:pPr>
      <w:r w:rsidRPr="00F73277">
        <w:rPr>
          <w:rFonts w:ascii="Times New Roman" w:eastAsia="Calibri" w:hAnsi="Times New Roman" w:cs="Times New Roman"/>
          <w:b/>
          <w:sz w:val="28"/>
        </w:rPr>
        <w:t>Ключові слова:</w:t>
      </w:r>
      <w:r w:rsidRPr="00F73277">
        <w:rPr>
          <w:rFonts w:ascii="Times New Roman" w:eastAsia="Calibri" w:hAnsi="Times New Roman" w:cs="Times New Roman"/>
          <w:sz w:val="28"/>
        </w:rPr>
        <w:t xml:space="preserve"> здоров</w:t>
      </w:r>
      <w:r w:rsidRPr="00F73277">
        <w:rPr>
          <w:rFonts w:ascii="Times New Roman" w:eastAsia="Calibri" w:hAnsi="Times New Roman" w:cs="Times New Roman"/>
          <w:sz w:val="28"/>
          <w:lang w:val="ru-RU"/>
        </w:rPr>
        <w:t>’</w:t>
      </w:r>
      <w:r w:rsidRPr="00F73277">
        <w:rPr>
          <w:rFonts w:ascii="Times New Roman" w:eastAsia="Calibri" w:hAnsi="Times New Roman" w:cs="Times New Roman"/>
          <w:sz w:val="28"/>
        </w:rPr>
        <w:t>я студентів, адаптація, навчальний процес, фактори корекції адаптації, самооцінка здоров</w:t>
      </w:r>
      <w:r w:rsidRPr="00F73277">
        <w:rPr>
          <w:rFonts w:ascii="Times New Roman" w:eastAsia="Calibri" w:hAnsi="Times New Roman" w:cs="Times New Roman"/>
          <w:sz w:val="28"/>
          <w:lang w:val="ru-RU"/>
        </w:rPr>
        <w:t>’</w:t>
      </w:r>
      <w:r w:rsidRPr="00F73277">
        <w:rPr>
          <w:rFonts w:ascii="Times New Roman" w:eastAsia="Calibri" w:hAnsi="Times New Roman" w:cs="Times New Roman"/>
          <w:sz w:val="28"/>
        </w:rPr>
        <w:t>я.</w:t>
      </w:r>
    </w:p>
    <w:p w:rsidR="00F73277" w:rsidRPr="00F73277" w:rsidRDefault="00F73277" w:rsidP="00F73277">
      <w:pPr>
        <w:ind w:firstLine="709"/>
        <w:jc w:val="center"/>
        <w:rPr>
          <w:rFonts w:ascii="Times New Roman" w:eastAsia="Calibri" w:hAnsi="Times New Roman" w:cs="Times New Roman"/>
          <w:sz w:val="28"/>
        </w:rPr>
      </w:pPr>
    </w:p>
    <w:p w:rsidR="00F73277" w:rsidRPr="00F73277" w:rsidRDefault="00F73277" w:rsidP="00F73277">
      <w:pPr>
        <w:spacing w:after="0" w:line="240" w:lineRule="auto"/>
        <w:jc w:val="center"/>
        <w:rPr>
          <w:rFonts w:ascii="Times New Roman" w:eastAsia="Calibri" w:hAnsi="Times New Roman" w:cs="Times New Roman"/>
          <w:b/>
          <w:sz w:val="28"/>
          <w:lang w:val="en-US"/>
        </w:rPr>
      </w:pPr>
      <w:r w:rsidRPr="00F73277">
        <w:rPr>
          <w:rFonts w:ascii="Times New Roman" w:eastAsia="Calibri" w:hAnsi="Times New Roman" w:cs="Times New Roman"/>
          <w:b/>
          <w:sz w:val="28"/>
          <w:lang w:val="en-US"/>
        </w:rPr>
        <w:t>Medical and social aspects of educational adaptation in</w:t>
      </w:r>
    </w:p>
    <w:p w:rsidR="00F73277" w:rsidRPr="00F73277" w:rsidRDefault="00F73277" w:rsidP="00F73277">
      <w:pPr>
        <w:spacing w:after="0" w:line="240" w:lineRule="auto"/>
        <w:jc w:val="center"/>
        <w:rPr>
          <w:rFonts w:ascii="Times New Roman" w:eastAsia="Calibri" w:hAnsi="Times New Roman" w:cs="Times New Roman"/>
          <w:b/>
          <w:sz w:val="28"/>
          <w:lang w:val="en-US"/>
        </w:rPr>
      </w:pPr>
      <w:proofErr w:type="gramStart"/>
      <w:r w:rsidRPr="00F73277">
        <w:rPr>
          <w:rFonts w:ascii="Times New Roman" w:eastAsia="Calibri" w:hAnsi="Times New Roman" w:cs="Times New Roman"/>
          <w:b/>
          <w:sz w:val="28"/>
          <w:lang w:val="en-US"/>
        </w:rPr>
        <w:t>medical</w:t>
      </w:r>
      <w:proofErr w:type="gramEnd"/>
      <w:r w:rsidRPr="00F73277">
        <w:rPr>
          <w:rFonts w:ascii="Times New Roman" w:eastAsia="Calibri" w:hAnsi="Times New Roman" w:cs="Times New Roman"/>
          <w:b/>
          <w:sz w:val="28"/>
          <w:lang w:val="en-US"/>
        </w:rPr>
        <w:t xml:space="preserve"> students of higher educational institutions</w:t>
      </w:r>
    </w:p>
    <w:p w:rsidR="00F73277" w:rsidRPr="00F73277" w:rsidRDefault="00F73277" w:rsidP="00F73277">
      <w:pPr>
        <w:jc w:val="center"/>
        <w:rPr>
          <w:rFonts w:ascii="Times New Roman" w:eastAsia="Calibri" w:hAnsi="Times New Roman" w:cs="Times New Roman"/>
          <w:b/>
          <w:sz w:val="28"/>
        </w:rPr>
      </w:pPr>
      <w:proofErr w:type="spellStart"/>
      <w:r w:rsidRPr="00F73277">
        <w:rPr>
          <w:rFonts w:ascii="Times New Roman" w:eastAsia="Calibri" w:hAnsi="Times New Roman" w:cs="Times New Roman"/>
          <w:b/>
          <w:sz w:val="28"/>
          <w:lang w:val="en-US"/>
        </w:rPr>
        <w:t>Ognev</w:t>
      </w:r>
      <w:proofErr w:type="spellEnd"/>
      <w:r w:rsidRPr="00F73277">
        <w:rPr>
          <w:rFonts w:ascii="Times New Roman" w:eastAsia="Calibri" w:hAnsi="Times New Roman" w:cs="Times New Roman"/>
          <w:b/>
          <w:sz w:val="28"/>
          <w:lang w:val="en-US"/>
        </w:rPr>
        <w:t xml:space="preserve"> </w:t>
      </w:r>
      <w:proofErr w:type="gramStart"/>
      <w:r w:rsidRPr="00F73277">
        <w:rPr>
          <w:rFonts w:ascii="Times New Roman" w:eastAsia="Calibri" w:hAnsi="Times New Roman" w:cs="Times New Roman"/>
          <w:b/>
          <w:sz w:val="28"/>
          <w:lang w:val="en-US"/>
        </w:rPr>
        <w:t>V.A. ,</w:t>
      </w:r>
      <w:proofErr w:type="spellStart"/>
      <w:r w:rsidRPr="00F73277">
        <w:rPr>
          <w:rFonts w:ascii="Times New Roman" w:eastAsia="Calibri" w:hAnsi="Times New Roman" w:cs="Times New Roman"/>
          <w:b/>
          <w:sz w:val="28"/>
          <w:lang w:val="en-US"/>
        </w:rPr>
        <w:t>Kirichenko</w:t>
      </w:r>
      <w:proofErr w:type="spellEnd"/>
      <w:proofErr w:type="gramEnd"/>
      <w:r w:rsidRPr="00F73277">
        <w:rPr>
          <w:rFonts w:ascii="Times New Roman" w:eastAsia="Calibri" w:hAnsi="Times New Roman" w:cs="Times New Roman"/>
          <w:b/>
          <w:sz w:val="28"/>
          <w:lang w:val="en-US"/>
        </w:rPr>
        <w:t xml:space="preserve"> M.P.</w:t>
      </w:r>
      <w:r w:rsidRPr="00F73277">
        <w:rPr>
          <w:rFonts w:ascii="Times New Roman" w:eastAsia="Calibri" w:hAnsi="Times New Roman" w:cs="Times New Roman"/>
          <w:b/>
          <w:sz w:val="28"/>
        </w:rPr>
        <w:t xml:space="preserve">, </w:t>
      </w:r>
      <w:proofErr w:type="spellStart"/>
      <w:r w:rsidRPr="00F73277">
        <w:rPr>
          <w:rFonts w:ascii="Times New Roman" w:eastAsia="Calibri" w:hAnsi="Times New Roman" w:cs="Times New Roman"/>
          <w:b/>
          <w:sz w:val="28"/>
          <w:lang w:val="en-US"/>
        </w:rPr>
        <w:t>Zinchuk</w:t>
      </w:r>
      <w:proofErr w:type="spellEnd"/>
      <w:r w:rsidRPr="00F73277">
        <w:rPr>
          <w:rFonts w:ascii="Times New Roman" w:eastAsia="Calibri" w:hAnsi="Times New Roman" w:cs="Times New Roman"/>
          <w:b/>
          <w:sz w:val="28"/>
          <w:lang w:val="en-US"/>
        </w:rPr>
        <w:t xml:space="preserve"> A.M.</w:t>
      </w:r>
      <w:r w:rsidRPr="00F73277">
        <w:rPr>
          <w:rFonts w:ascii="Times New Roman" w:eastAsia="Calibri" w:hAnsi="Times New Roman" w:cs="Times New Roman"/>
          <w:b/>
          <w:sz w:val="28"/>
        </w:rPr>
        <w:t xml:space="preserve">, </w:t>
      </w:r>
      <w:proofErr w:type="spellStart"/>
      <w:r w:rsidRPr="00F73277">
        <w:rPr>
          <w:rFonts w:ascii="Times New Roman" w:eastAsia="Calibri" w:hAnsi="Times New Roman" w:cs="Times New Roman"/>
          <w:b/>
          <w:sz w:val="28"/>
          <w:lang w:val="en-US"/>
        </w:rPr>
        <w:t>Ogneva</w:t>
      </w:r>
      <w:proofErr w:type="spellEnd"/>
      <w:r w:rsidRPr="00F73277">
        <w:rPr>
          <w:rFonts w:ascii="Times New Roman" w:eastAsia="Calibri" w:hAnsi="Times New Roman" w:cs="Times New Roman"/>
          <w:b/>
          <w:sz w:val="28"/>
          <w:lang w:val="en-US"/>
        </w:rPr>
        <w:t xml:space="preserve"> L.G.</w:t>
      </w:r>
    </w:p>
    <w:p w:rsidR="00F73277" w:rsidRPr="00F73277" w:rsidRDefault="00F73277" w:rsidP="00F73277">
      <w:pPr>
        <w:ind w:firstLine="709"/>
        <w:jc w:val="both"/>
        <w:rPr>
          <w:rFonts w:ascii="Times New Roman" w:eastAsia="Calibri" w:hAnsi="Times New Roman" w:cs="Times New Roman"/>
          <w:sz w:val="28"/>
        </w:rPr>
      </w:pPr>
      <w:r w:rsidRPr="00F73277">
        <w:rPr>
          <w:rFonts w:ascii="Times New Roman" w:eastAsia="Calibri" w:hAnsi="Times New Roman" w:cs="Times New Roman"/>
          <w:sz w:val="28"/>
          <w:lang w:val="en-US"/>
        </w:rPr>
        <w:t>In this work it was performed the attempt of analysis social and medical criteria for adaptation results of students to different features of studying process. Special attention was given to two basic indexes: physical health and mental health. It was determined some gradations of adaptation. We evaluated the possibility of using of corrective factors for the whole organism and its separated system.</w:t>
      </w:r>
    </w:p>
    <w:p w:rsidR="00F73277" w:rsidRPr="00F73277" w:rsidRDefault="00F73277" w:rsidP="00F73277">
      <w:pPr>
        <w:ind w:firstLine="709"/>
        <w:rPr>
          <w:rFonts w:ascii="Times New Roman" w:eastAsia="Calibri" w:hAnsi="Times New Roman" w:cs="Times New Roman"/>
          <w:sz w:val="28"/>
          <w:szCs w:val="28"/>
          <w:lang w:val="en-US"/>
        </w:rPr>
      </w:pPr>
      <w:r w:rsidRPr="00F73277">
        <w:rPr>
          <w:rFonts w:ascii="Times New Roman" w:eastAsia="Calibri" w:hAnsi="Times New Roman" w:cs="Times New Roman"/>
          <w:b/>
          <w:sz w:val="28"/>
          <w:lang w:val="en-US"/>
        </w:rPr>
        <w:t>Key words:</w:t>
      </w:r>
      <w:r w:rsidRPr="00F73277">
        <w:rPr>
          <w:rFonts w:ascii="Times New Roman" w:eastAsia="Calibri" w:hAnsi="Times New Roman" w:cs="Times New Roman"/>
          <w:sz w:val="28"/>
          <w:lang w:val="en-US"/>
        </w:rPr>
        <w:t xml:space="preserve"> student’s health, adaptation, studying process, corrective factors of adaptations</w:t>
      </w:r>
      <w:r w:rsidRPr="00F73277">
        <w:rPr>
          <w:rFonts w:ascii="Times New Roman" w:eastAsia="Calibri" w:hAnsi="Times New Roman" w:cs="Times New Roman"/>
          <w:sz w:val="28"/>
        </w:rPr>
        <w:t>, self-</w:t>
      </w:r>
      <w:proofErr w:type="spellStart"/>
      <w:r w:rsidRPr="00F73277">
        <w:rPr>
          <w:rFonts w:ascii="Times New Roman" w:eastAsia="Calibri" w:hAnsi="Times New Roman" w:cs="Times New Roman"/>
          <w:sz w:val="28"/>
        </w:rPr>
        <w:t>reported</w:t>
      </w:r>
      <w:proofErr w:type="spellEnd"/>
      <w:r w:rsidRPr="00F73277">
        <w:rPr>
          <w:rFonts w:ascii="Times New Roman" w:eastAsia="Calibri" w:hAnsi="Times New Roman" w:cs="Times New Roman"/>
          <w:sz w:val="28"/>
        </w:rPr>
        <w:t xml:space="preserve"> </w:t>
      </w:r>
      <w:proofErr w:type="spellStart"/>
      <w:r w:rsidRPr="00F73277">
        <w:rPr>
          <w:rFonts w:ascii="Times New Roman" w:eastAsia="Calibri" w:hAnsi="Times New Roman" w:cs="Times New Roman"/>
          <w:sz w:val="28"/>
        </w:rPr>
        <w:t>health</w:t>
      </w:r>
      <w:proofErr w:type="spellEnd"/>
      <w:r w:rsidRPr="00F73277">
        <w:rPr>
          <w:rFonts w:ascii="Times New Roman" w:eastAsia="Calibri" w:hAnsi="Times New Roman" w:cs="Times New Roman"/>
          <w:sz w:val="28"/>
          <w:lang w:val="en-US"/>
        </w:rPr>
        <w:t>.</w:t>
      </w:r>
    </w:p>
    <w:p w:rsidR="00542C73" w:rsidRPr="00F73277" w:rsidRDefault="00542C73">
      <w:pPr>
        <w:rPr>
          <w:lang w:val="en-US"/>
        </w:rPr>
      </w:pPr>
    </w:p>
    <w:sectPr w:rsidR="00542C73" w:rsidRPr="00F73277" w:rsidSect="0055206D">
      <w:footerReference w:type="default" r:id="rId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C2" w:rsidRDefault="00F73277">
    <w:pPr>
      <w:pStyle w:val="a3"/>
      <w:jc w:val="right"/>
    </w:pPr>
    <w:r>
      <w:fldChar w:fldCharType="begin"/>
    </w:r>
    <w:r>
      <w:instrText>PAGE   \* MERGEFORMAT</w:instrText>
    </w:r>
    <w:r>
      <w:fldChar w:fldCharType="separate"/>
    </w:r>
    <w:r>
      <w:rPr>
        <w:noProof/>
      </w:rPr>
      <w:t>1</w:t>
    </w:r>
    <w:r>
      <w:fldChar w:fldCharType="end"/>
    </w:r>
  </w:p>
  <w:p w:rsidR="00CD46C2" w:rsidRDefault="00F7327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02B62"/>
    <w:multiLevelType w:val="multilevel"/>
    <w:tmpl w:val="054CA8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CA"/>
    <w:rsid w:val="00542C73"/>
    <w:rsid w:val="00E851CA"/>
    <w:rsid w:val="00F732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73277"/>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F73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73277"/>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F7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10470</Words>
  <Characters>5969</Characters>
  <Application>Microsoft Office Word</Application>
  <DocSecurity>0</DocSecurity>
  <Lines>49</Lines>
  <Paragraphs>32</Paragraphs>
  <ScaleCrop>false</ScaleCrop>
  <Company>Krokoz™</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cp:revision>
  <dcterms:created xsi:type="dcterms:W3CDTF">2015-11-25T07:43:00Z</dcterms:created>
  <dcterms:modified xsi:type="dcterms:W3CDTF">2015-11-25T07:47:00Z</dcterms:modified>
</cp:coreProperties>
</file>