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1B" w:rsidRDefault="00BD024C" w:rsidP="00200CB1">
      <w:pPr>
        <w:spacing w:before="240" w:after="24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</w:pPr>
      <w:bookmarkStart w:id="0" w:name="_GoBack"/>
      <w:bookmarkEnd w:id="0"/>
      <w:r w:rsidRPr="00BD024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О</w:t>
      </w:r>
      <w:r w:rsidR="006F5C1B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СОБЕННОСТИ  ТЕЧЕНИЯ  ХЛАМИДИЙНОЙ  ПНЕВМОНИИ НА ФОНЕ СИНДРОМА ХРОНИЧЕСКОЙ УСТАЛОСТИ </w:t>
      </w:r>
    </w:p>
    <w:p w:rsidR="00936B29" w:rsidRDefault="00BD024C" w:rsidP="00200CB1">
      <w:pPr>
        <w:spacing w:before="240" w:after="24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</w:pPr>
      <w:proofErr w:type="spellStart"/>
      <w:r w:rsidRPr="00936B2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Бильченко</w:t>
      </w:r>
      <w:proofErr w:type="spellEnd"/>
      <w:r w:rsidRPr="00936B2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 О.С., </w:t>
      </w:r>
      <w:proofErr w:type="spellStart"/>
      <w:r w:rsidRPr="00936B2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Химич</w:t>
      </w:r>
      <w:proofErr w:type="spellEnd"/>
      <w:r w:rsidRPr="00936B2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 Т.Ю.</w:t>
      </w:r>
      <w:r w:rsidR="00911485" w:rsidRPr="00936B2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, Красовская Е.А</w:t>
      </w:r>
    </w:p>
    <w:p w:rsidR="00936B29" w:rsidRPr="00936B29" w:rsidRDefault="00936B29" w:rsidP="00200CB1">
      <w:pPr>
        <w:spacing w:before="240" w:after="24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936B2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Харьковский национальный медицинский университет</w:t>
      </w:r>
    </w:p>
    <w:p w:rsidR="00E87B86" w:rsidRPr="00936B29" w:rsidRDefault="00AD0220" w:rsidP="00200CB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Целью</w:t>
      </w:r>
      <w:proofErr w:type="spellEnd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нашей</w:t>
      </w:r>
      <w:proofErr w:type="spellEnd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работы</w:t>
      </w:r>
      <w:proofErr w:type="spellEnd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явилось </w:t>
      </w:r>
      <w:proofErr w:type="spellStart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изучение</w:t>
      </w:r>
      <w:proofErr w:type="spellEnd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1485">
        <w:rPr>
          <w:rFonts w:ascii="Times New Roman" w:eastAsia="Calibri" w:hAnsi="Times New Roman" w:cs="Times New Roman"/>
          <w:sz w:val="28"/>
          <w:szCs w:val="28"/>
          <w:lang w:val="uk-UA"/>
        </w:rPr>
        <w:t>течения</w:t>
      </w:r>
      <w:proofErr w:type="spellEnd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хламидийной</w:t>
      </w:r>
      <w:proofErr w:type="spellEnd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пневмонии</w:t>
      </w:r>
      <w:proofErr w:type="spellEnd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(ХП)</w:t>
      </w:r>
      <w:r w:rsidR="00131A1C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фоне </w:t>
      </w:r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>синдрома</w:t>
      </w:r>
      <w:proofErr w:type="spellEnd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>хронической</w:t>
      </w:r>
      <w:proofErr w:type="spellEnd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>усталости</w:t>
      </w:r>
      <w:proofErr w:type="spellEnd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131A1C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СХУ</w:t>
      </w:r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11485">
        <w:rPr>
          <w:rFonts w:ascii="Times New Roman" w:eastAsia="Calibri" w:hAnsi="Times New Roman" w:cs="Times New Roman"/>
          <w:sz w:val="28"/>
          <w:szCs w:val="28"/>
        </w:rPr>
        <w:t>Под нашим наблюдением находилось</w:t>
      </w:r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 58</w:t>
      </w:r>
      <w:r w:rsidR="00911485">
        <w:rPr>
          <w:rFonts w:ascii="Times New Roman" w:eastAsia="Calibri" w:hAnsi="Times New Roman" w:cs="Times New Roman"/>
          <w:sz w:val="28"/>
          <w:szCs w:val="28"/>
        </w:rPr>
        <w:t xml:space="preserve"> больных с </w:t>
      </w:r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485">
        <w:rPr>
          <w:rFonts w:ascii="Times New Roman" w:eastAsia="Calibri" w:hAnsi="Times New Roman" w:cs="Times New Roman"/>
          <w:sz w:val="28"/>
          <w:szCs w:val="28"/>
        </w:rPr>
        <w:t>ХП</w:t>
      </w:r>
      <w:r w:rsidR="00E87B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87B86">
        <w:rPr>
          <w:rFonts w:ascii="Times New Roman" w:eastAsia="Calibri" w:hAnsi="Times New Roman" w:cs="Times New Roman"/>
          <w:sz w:val="28"/>
          <w:szCs w:val="28"/>
        </w:rPr>
        <w:t xml:space="preserve">По тяжести клинической картины </w:t>
      </w:r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86">
        <w:rPr>
          <w:rFonts w:ascii="Times New Roman" w:eastAsia="Calibri" w:hAnsi="Times New Roman" w:cs="Times New Roman"/>
          <w:sz w:val="28"/>
          <w:szCs w:val="28"/>
        </w:rPr>
        <w:t>б</w:t>
      </w:r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ольные были разделены на </w:t>
      </w:r>
      <w:r w:rsidR="00A96D9B">
        <w:rPr>
          <w:rFonts w:ascii="Times New Roman" w:eastAsia="Calibri" w:hAnsi="Times New Roman" w:cs="Times New Roman"/>
          <w:sz w:val="28"/>
          <w:szCs w:val="28"/>
        </w:rPr>
        <w:t>2</w:t>
      </w:r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 группы: </w:t>
      </w:r>
      <w:r w:rsidR="00A96D9B">
        <w:rPr>
          <w:rFonts w:ascii="Times New Roman" w:eastAsia="Calibri" w:hAnsi="Times New Roman" w:cs="Times New Roman"/>
          <w:sz w:val="28"/>
          <w:szCs w:val="28"/>
        </w:rPr>
        <w:t>1</w:t>
      </w:r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 группу составили  пациенты</w:t>
      </w:r>
      <w:r w:rsidR="003D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31A1C">
        <w:rPr>
          <w:rFonts w:ascii="Times New Roman" w:eastAsia="Calibri" w:hAnsi="Times New Roman" w:cs="Times New Roman"/>
          <w:sz w:val="28"/>
          <w:szCs w:val="28"/>
        </w:rPr>
        <w:t>с легким и затяжным течение</w:t>
      </w:r>
      <w:r w:rsidR="003D3DA9">
        <w:rPr>
          <w:rFonts w:ascii="Times New Roman" w:eastAsia="Calibri" w:hAnsi="Times New Roman" w:cs="Times New Roman"/>
          <w:sz w:val="28"/>
          <w:szCs w:val="28"/>
        </w:rPr>
        <w:t>м</w:t>
      </w:r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DA9">
        <w:rPr>
          <w:rFonts w:ascii="Times New Roman" w:eastAsia="Calibri" w:hAnsi="Times New Roman" w:cs="Times New Roman"/>
          <w:sz w:val="28"/>
          <w:szCs w:val="28"/>
        </w:rPr>
        <w:t>пневмонии</w:t>
      </w:r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 (21 человек</w:t>
      </w:r>
      <w:r w:rsidR="003D3DA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D3DA9"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D3DA9" w:rsidRPr="00131A1C">
        <w:rPr>
          <w:rFonts w:ascii="Times New Roman" w:eastAsia="Calibri" w:hAnsi="Times New Roman" w:cs="Times New Roman"/>
          <w:sz w:val="28"/>
          <w:szCs w:val="28"/>
        </w:rPr>
        <w:t>6,2</w:t>
      </w:r>
      <w:r w:rsidR="003D3DA9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3D3DA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131A1C">
        <w:rPr>
          <w:rFonts w:ascii="Times New Roman" w:eastAsia="Calibri" w:hAnsi="Times New Roman" w:cs="Times New Roman"/>
          <w:sz w:val="28"/>
          <w:szCs w:val="28"/>
        </w:rPr>
        <w:t>больны</w:t>
      </w:r>
      <w:r w:rsidR="003D3DA9">
        <w:rPr>
          <w:rFonts w:ascii="Times New Roman" w:eastAsia="Calibri" w:hAnsi="Times New Roman" w:cs="Times New Roman"/>
          <w:sz w:val="28"/>
          <w:szCs w:val="28"/>
        </w:rPr>
        <w:t>х</w:t>
      </w:r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D9B">
        <w:rPr>
          <w:rFonts w:ascii="Times New Roman" w:eastAsia="Calibri" w:hAnsi="Times New Roman" w:cs="Times New Roman"/>
          <w:sz w:val="28"/>
          <w:szCs w:val="28"/>
        </w:rPr>
        <w:t>2</w:t>
      </w:r>
      <w:r w:rsidRPr="00131A1C">
        <w:rPr>
          <w:rFonts w:ascii="Times New Roman" w:eastAsia="Calibri" w:hAnsi="Times New Roman" w:cs="Times New Roman"/>
          <w:sz w:val="28"/>
          <w:szCs w:val="28"/>
        </w:rPr>
        <w:t>-й</w:t>
      </w:r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группы</w:t>
      </w:r>
      <w:proofErr w:type="spellEnd"/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3D3DA9" w:rsidRPr="00131A1C">
        <w:rPr>
          <w:rFonts w:ascii="Times New Roman" w:eastAsia="Calibri" w:hAnsi="Times New Roman" w:cs="Times New Roman"/>
          <w:sz w:val="28"/>
          <w:szCs w:val="28"/>
        </w:rPr>
        <w:t xml:space="preserve">37 человек </w:t>
      </w:r>
      <w:r w:rsidR="003D3D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31A1C">
        <w:rPr>
          <w:rFonts w:ascii="Times New Roman" w:eastAsia="Calibri" w:hAnsi="Times New Roman" w:cs="Times New Roman"/>
          <w:sz w:val="28"/>
          <w:szCs w:val="28"/>
        </w:rPr>
        <w:t>63,8</w:t>
      </w:r>
      <w:r w:rsidR="00E87B86">
        <w:rPr>
          <w:rFonts w:ascii="Times New Roman" w:eastAsia="Calibri" w:hAnsi="Times New Roman" w:cs="Times New Roman"/>
          <w:sz w:val="28"/>
          <w:szCs w:val="28"/>
        </w:rPr>
        <w:t>%</w:t>
      </w:r>
      <w:r w:rsidRPr="00131A1C">
        <w:rPr>
          <w:rFonts w:ascii="Times New Roman" w:eastAsia="Calibri" w:hAnsi="Times New Roman" w:cs="Times New Roman"/>
          <w:sz w:val="28"/>
          <w:szCs w:val="28"/>
        </w:rPr>
        <w:t>)</w:t>
      </w:r>
      <w:r w:rsidR="00E87B86">
        <w:rPr>
          <w:rFonts w:ascii="Times New Roman" w:eastAsia="Calibri" w:hAnsi="Times New Roman" w:cs="Times New Roman"/>
          <w:sz w:val="28"/>
          <w:szCs w:val="28"/>
        </w:rPr>
        <w:t xml:space="preserve"> до поступления в клинику на протяжении 4-5 месяцев</w:t>
      </w:r>
      <w:r w:rsidR="003D3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A1C" w:rsidRPr="00131A1C">
        <w:rPr>
          <w:rFonts w:ascii="Times New Roman" w:eastAsia="Calibri" w:hAnsi="Times New Roman" w:cs="Times New Roman"/>
          <w:sz w:val="28"/>
          <w:szCs w:val="28"/>
        </w:rPr>
        <w:t xml:space="preserve"> были выражены симптомы СХУ</w:t>
      </w:r>
      <w:r w:rsidR="00A96D9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96D9B" w:rsidRPr="00E666CE">
        <w:rPr>
          <w:rFonts w:ascii="Times New Roman" w:eastAsia="Times New Roman" w:hAnsi="Times New Roman" w:cs="Times New Roman"/>
          <w:color w:val="222222"/>
          <w:sz w:val="28"/>
          <w:szCs w:val="28"/>
        </w:rPr>
        <w:t>немотивированная усталость и снижение работоспособности</w:t>
      </w:r>
      <w:r w:rsidR="00A96D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плохой сон, </w:t>
      </w:r>
      <w:r w:rsidR="003D3D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мышечная слабость, головные боли, </w:t>
      </w:r>
      <w:proofErr w:type="spellStart"/>
      <w:r w:rsidR="003D3DA9">
        <w:rPr>
          <w:rFonts w:ascii="Times New Roman" w:eastAsia="Times New Roman" w:hAnsi="Times New Roman" w:cs="Times New Roman"/>
          <w:color w:val="222222"/>
          <w:sz w:val="28"/>
          <w:szCs w:val="28"/>
        </w:rPr>
        <w:t>лимфоаденопатия</w:t>
      </w:r>
      <w:proofErr w:type="spellEnd"/>
      <w:r w:rsidR="00936B2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936B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</w:t>
      </w:r>
      <w:r w:rsidR="00E87B86">
        <w:rPr>
          <w:rFonts w:ascii="Times New Roman" w:eastAsia="Times New Roman" w:hAnsi="Times New Roman" w:cs="Times New Roman"/>
          <w:color w:val="222222"/>
          <w:sz w:val="28"/>
          <w:szCs w:val="28"/>
        </w:rPr>
        <w:t>ри исследован</w:t>
      </w:r>
      <w:r w:rsidR="00936B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ии иммунологического статуса </w:t>
      </w:r>
      <w:r w:rsidR="00E87B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было выявлено </w:t>
      </w:r>
      <w:r w:rsidR="00E87B86" w:rsidRPr="00A265E0">
        <w:rPr>
          <w:rFonts w:ascii="Times New Roman" w:eastAsia="Calibri" w:hAnsi="Times New Roman" w:cs="Times New Roman"/>
          <w:sz w:val="28"/>
          <w:szCs w:val="28"/>
        </w:rPr>
        <w:t>снижение показателей факторов неспецифической защиты</w:t>
      </w:r>
      <w:r w:rsidR="00E87B86">
        <w:rPr>
          <w:rFonts w:ascii="Times New Roman" w:eastAsia="Calibri" w:hAnsi="Times New Roman" w:cs="Times New Roman"/>
          <w:sz w:val="28"/>
          <w:szCs w:val="28"/>
        </w:rPr>
        <w:t>,</w:t>
      </w:r>
      <w:r w:rsidR="00E87B86" w:rsidRPr="00A26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 xml:space="preserve">снижение </w:t>
      </w:r>
      <w:proofErr w:type="spellStart"/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>иммунорегуляторного</w:t>
      </w:r>
      <w:proofErr w:type="spellEnd"/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 xml:space="preserve"> ин</w:t>
      </w:r>
      <w:r w:rsidR="00E87B86">
        <w:rPr>
          <w:rFonts w:ascii="inherit" w:eastAsia="Times New Roman" w:hAnsi="inherit" w:cs="Arial"/>
          <w:color w:val="222222"/>
          <w:sz w:val="28"/>
          <w:szCs w:val="28"/>
        </w:rPr>
        <w:t>декса СД</w:t>
      </w:r>
      <w:proofErr w:type="gramStart"/>
      <w:r w:rsidR="00E87B86">
        <w:rPr>
          <w:rFonts w:ascii="inherit" w:eastAsia="Times New Roman" w:hAnsi="inherit" w:cs="Arial"/>
          <w:color w:val="222222"/>
          <w:sz w:val="28"/>
          <w:szCs w:val="28"/>
        </w:rPr>
        <w:t>4</w:t>
      </w:r>
      <w:proofErr w:type="gramEnd"/>
      <w:r w:rsidR="00E87B86">
        <w:rPr>
          <w:rFonts w:ascii="inherit" w:eastAsia="Times New Roman" w:hAnsi="inherit" w:cs="Arial"/>
          <w:color w:val="222222"/>
          <w:sz w:val="28"/>
          <w:szCs w:val="28"/>
        </w:rPr>
        <w:t xml:space="preserve">/СД8, </w:t>
      </w:r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 xml:space="preserve">снижение концентрации </w:t>
      </w:r>
      <w:proofErr w:type="spellStart"/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>IgG</w:t>
      </w:r>
      <w:proofErr w:type="spellEnd"/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 xml:space="preserve">, а также повышение уровня антител </w:t>
      </w:r>
      <w:r w:rsidR="00E87B86">
        <w:rPr>
          <w:rFonts w:ascii="inherit" w:eastAsia="Times New Roman" w:hAnsi="inherit" w:cs="Arial"/>
          <w:color w:val="222222"/>
          <w:sz w:val="28"/>
          <w:szCs w:val="28"/>
        </w:rPr>
        <w:t xml:space="preserve">к вирусам герпетической группы </w:t>
      </w:r>
      <w:r w:rsidR="00E87B86" w:rsidRPr="007A0589">
        <w:rPr>
          <w:rFonts w:ascii="inherit" w:eastAsia="Times New Roman" w:hAnsi="inherit" w:cs="Arial"/>
          <w:color w:val="222222"/>
          <w:sz w:val="28"/>
          <w:szCs w:val="28"/>
        </w:rPr>
        <w:t>разного типа</w:t>
      </w:r>
      <w:r w:rsidR="00E87B86">
        <w:rPr>
          <w:rFonts w:ascii="inherit" w:eastAsia="Times New Roman" w:hAnsi="inherit" w:cs="Arial"/>
          <w:color w:val="222222"/>
          <w:sz w:val="28"/>
          <w:szCs w:val="28"/>
        </w:rPr>
        <w:t xml:space="preserve">. </w:t>
      </w:r>
      <w:r w:rsidR="00E87B86">
        <w:rPr>
          <w:rFonts w:ascii="Times New Roman" w:eastAsia="Calibri" w:hAnsi="Times New Roman" w:cs="Times New Roman"/>
          <w:sz w:val="28"/>
          <w:szCs w:val="28"/>
        </w:rPr>
        <w:t xml:space="preserve">Клиническая картина </w:t>
      </w:r>
      <w:r w:rsidRPr="00131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ХП у </w:t>
      </w:r>
      <w:proofErr w:type="spellStart"/>
      <w:r w:rsidR="003D3DA9">
        <w:rPr>
          <w:rFonts w:ascii="Times New Roman" w:eastAsia="Calibri" w:hAnsi="Times New Roman" w:cs="Times New Roman"/>
          <w:sz w:val="28"/>
          <w:szCs w:val="28"/>
          <w:lang w:val="uk-UA"/>
        </w:rPr>
        <w:t>пациентов</w:t>
      </w:r>
      <w:proofErr w:type="spellEnd"/>
      <w:r w:rsidR="009114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6D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7B86">
        <w:rPr>
          <w:rFonts w:ascii="Times New Roman" w:eastAsia="Calibri" w:hAnsi="Times New Roman" w:cs="Times New Roman"/>
          <w:sz w:val="28"/>
          <w:szCs w:val="28"/>
          <w:lang w:val="uk-UA"/>
        </w:rPr>
        <w:t>данной</w:t>
      </w:r>
      <w:proofErr w:type="spellEnd"/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 группы от</w:t>
      </w:r>
      <w:r w:rsidR="003D3DA9">
        <w:rPr>
          <w:rFonts w:ascii="Times New Roman" w:eastAsia="Calibri" w:hAnsi="Times New Roman" w:cs="Times New Roman"/>
          <w:sz w:val="28"/>
          <w:szCs w:val="28"/>
        </w:rPr>
        <w:t>личалось более тяжелым течением</w:t>
      </w:r>
      <w:r w:rsidR="00200CB1">
        <w:rPr>
          <w:rFonts w:ascii="Times New Roman" w:eastAsia="Calibri" w:hAnsi="Times New Roman" w:cs="Times New Roman"/>
          <w:sz w:val="28"/>
          <w:szCs w:val="28"/>
        </w:rPr>
        <w:t>.</w:t>
      </w:r>
      <w:r w:rsidRPr="00131A1C">
        <w:rPr>
          <w:rFonts w:ascii="Times New Roman" w:eastAsia="Calibri" w:hAnsi="Times New Roman" w:cs="Times New Roman"/>
          <w:sz w:val="28"/>
          <w:szCs w:val="28"/>
        </w:rPr>
        <w:t xml:space="preserve"> При рентгенологическом исследовании определялось преимущественно двустороннее поражение легочной ткани в виде  множественных  мелкопятнистых участков инфильтрации.</w:t>
      </w:r>
      <w:r w:rsidR="00936B29" w:rsidRPr="00936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DA9">
        <w:rPr>
          <w:rFonts w:ascii="Times New Roman" w:eastAsia="Calibri" w:hAnsi="Times New Roman" w:cs="Times New Roman"/>
          <w:sz w:val="28"/>
          <w:szCs w:val="28"/>
        </w:rPr>
        <w:t>У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больных ХП </w:t>
      </w:r>
      <w:r w:rsidR="003D3DA9">
        <w:rPr>
          <w:rFonts w:ascii="Times New Roman" w:eastAsia="Calibri" w:hAnsi="Times New Roman" w:cs="Times New Roman"/>
          <w:sz w:val="28"/>
          <w:szCs w:val="28"/>
        </w:rPr>
        <w:t>отмечен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умеренный лейкоцитоз, значительное ускорение СОЭ, лейкоцита</w:t>
      </w:r>
      <w:r w:rsidR="003D3DA9">
        <w:rPr>
          <w:rFonts w:ascii="Times New Roman" w:eastAsia="Calibri" w:hAnsi="Times New Roman" w:cs="Times New Roman"/>
          <w:sz w:val="28"/>
          <w:szCs w:val="28"/>
        </w:rPr>
        <w:t>рная формула была без изменений,</w:t>
      </w:r>
      <w:r w:rsidR="00A265E0" w:rsidRPr="00A265E0">
        <w:rPr>
          <w:rFonts w:ascii="Times New Roman" w:eastAsia="Calibri" w:hAnsi="Times New Roman" w:cs="Times New Roman"/>
          <w:sz w:val="28"/>
          <w:szCs w:val="28"/>
        </w:rPr>
        <w:t xml:space="preserve">  в 2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5% </w:t>
      </w:r>
      <w:r w:rsidR="00A265E0" w:rsidRPr="00A265E0">
        <w:rPr>
          <w:rFonts w:ascii="Times New Roman" w:eastAsia="Calibri" w:hAnsi="Times New Roman" w:cs="Times New Roman"/>
          <w:sz w:val="28"/>
          <w:szCs w:val="28"/>
        </w:rPr>
        <w:t>случаев был выражен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5E0" w:rsidRPr="00A265E0">
        <w:rPr>
          <w:rFonts w:ascii="Times New Roman" w:eastAsia="Calibri" w:hAnsi="Times New Roman" w:cs="Times New Roman"/>
          <w:sz w:val="28"/>
          <w:szCs w:val="28"/>
        </w:rPr>
        <w:t xml:space="preserve">лимфоцитоз, а у 35% - </w:t>
      </w:r>
      <w:proofErr w:type="spellStart"/>
      <w:r w:rsidR="00A265E0" w:rsidRPr="00A265E0">
        <w:rPr>
          <w:rFonts w:ascii="Times New Roman" w:eastAsia="Calibri" w:hAnsi="Times New Roman" w:cs="Times New Roman"/>
          <w:sz w:val="28"/>
          <w:szCs w:val="28"/>
        </w:rPr>
        <w:t>лимфопения</w:t>
      </w:r>
      <w:proofErr w:type="spellEnd"/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3D3DA9">
        <w:rPr>
          <w:rFonts w:ascii="Times New Roman" w:eastAsia="Calibri" w:hAnsi="Times New Roman" w:cs="Times New Roman"/>
          <w:sz w:val="28"/>
          <w:szCs w:val="28"/>
        </w:rPr>
        <w:t>У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всех </w:t>
      </w:r>
      <w:r w:rsidR="003D3DA9">
        <w:rPr>
          <w:rFonts w:ascii="Times New Roman" w:eastAsia="Calibri" w:hAnsi="Times New Roman" w:cs="Times New Roman"/>
          <w:sz w:val="28"/>
          <w:szCs w:val="28"/>
        </w:rPr>
        <w:t>пациентов 2-й группы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отмечено повышение титра антител класса </w:t>
      </w:r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к  </w:t>
      </w:r>
      <w:proofErr w:type="gramStart"/>
      <w:r w:rsidRPr="00A265E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Start"/>
      <w:proofErr w:type="gramEnd"/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hlamidi</w:t>
      </w:r>
      <w:proofErr w:type="spellEnd"/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pneumoni</w:t>
      </w:r>
      <w:proofErr w:type="spellEnd"/>
      <w:r w:rsidRPr="00A265E0">
        <w:rPr>
          <w:rFonts w:ascii="Times New Roman" w:eastAsia="Calibri" w:hAnsi="Times New Roman" w:cs="Times New Roman"/>
          <w:sz w:val="28"/>
          <w:szCs w:val="28"/>
        </w:rPr>
        <w:t>а</w:t>
      </w:r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более чем в 6 раз, титр антител класса М к  С</w:t>
      </w:r>
      <w:proofErr w:type="spellStart"/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hlamidi</w:t>
      </w:r>
      <w:proofErr w:type="spellEnd"/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pneumoni</w:t>
      </w:r>
      <w:proofErr w:type="spellEnd"/>
      <w:r w:rsidRPr="00A265E0">
        <w:rPr>
          <w:rFonts w:ascii="Times New Roman" w:eastAsia="Calibri" w:hAnsi="Times New Roman" w:cs="Times New Roman"/>
          <w:sz w:val="28"/>
          <w:szCs w:val="28"/>
        </w:rPr>
        <w:t>а</w:t>
      </w:r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был повышен в 3,5 раза у 21% больных </w:t>
      </w:r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группы и в 5,8 раз у 43% больных 2-й группы. Кроме того, у 38% больных </w:t>
      </w:r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-й группы отмечено повышение титра антител класса </w:t>
      </w:r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к  </w:t>
      </w:r>
      <w:proofErr w:type="gramStart"/>
      <w:r w:rsidRPr="00A265E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Start"/>
      <w:proofErr w:type="gramEnd"/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hlamidi</w:t>
      </w:r>
      <w:proofErr w:type="spellEnd"/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trachomatis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 в 4 раза. При исследовании промывных вод бронхов  у больных </w:t>
      </w:r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группы кроме </w:t>
      </w:r>
      <w:proofErr w:type="gramStart"/>
      <w:r w:rsidRPr="00A265E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Start"/>
      <w:proofErr w:type="gramEnd"/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hlamidi</w:t>
      </w:r>
      <w:proofErr w:type="spellEnd"/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trachomatis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в 45% случаев были выделены </w:t>
      </w:r>
      <w:proofErr w:type="spellStart"/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Klebsiella</w:t>
      </w:r>
      <w:proofErr w:type="spellEnd"/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pneumoni</w:t>
      </w:r>
      <w:proofErr w:type="spellEnd"/>
      <w:r w:rsidRPr="00A265E0">
        <w:rPr>
          <w:rFonts w:ascii="Times New Roman" w:eastAsia="Calibri" w:hAnsi="Times New Roman" w:cs="Times New Roman"/>
          <w:sz w:val="28"/>
          <w:szCs w:val="28"/>
        </w:rPr>
        <w:t>а</w:t>
      </w:r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Staphylococcus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5E0">
        <w:rPr>
          <w:rFonts w:ascii="Times New Roman" w:eastAsia="Calibri" w:hAnsi="Times New Roman" w:cs="Times New Roman"/>
          <w:sz w:val="28"/>
          <w:szCs w:val="28"/>
          <w:lang w:val="en-US"/>
        </w:rPr>
        <w:t>aureus</w:t>
      </w:r>
      <w:r w:rsidR="003D3D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3DA9">
        <w:rPr>
          <w:rFonts w:ascii="Times New Roman" w:eastAsia="Calibri" w:hAnsi="Times New Roman" w:cs="Times New Roman"/>
          <w:sz w:val="28"/>
          <w:szCs w:val="28"/>
          <w:lang w:val="en-US"/>
        </w:rPr>
        <w:t>Streptococcus</w:t>
      </w:r>
      <w:r w:rsidR="003D3DA9" w:rsidRPr="003D3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DA9">
        <w:rPr>
          <w:rFonts w:ascii="Times New Roman" w:eastAsia="Calibri" w:hAnsi="Times New Roman" w:cs="Times New Roman"/>
          <w:sz w:val="28"/>
          <w:szCs w:val="28"/>
          <w:lang w:val="en-US"/>
        </w:rPr>
        <w:t>pneumoniae</w:t>
      </w:r>
      <w:r w:rsidRPr="00A265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7B86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200CB1">
        <w:rPr>
          <w:rFonts w:ascii="Times New Roman" w:eastAsia="Calibri" w:hAnsi="Times New Roman" w:cs="Times New Roman"/>
          <w:sz w:val="28"/>
          <w:szCs w:val="28"/>
        </w:rPr>
        <w:t>,</w:t>
      </w:r>
      <w:r w:rsidR="00E87B86">
        <w:rPr>
          <w:rFonts w:ascii="Times New Roman" w:eastAsia="Calibri" w:hAnsi="Times New Roman" w:cs="Times New Roman"/>
          <w:sz w:val="28"/>
          <w:szCs w:val="28"/>
        </w:rPr>
        <w:t xml:space="preserve"> течение ХП на фоне СХУ более тяжелое, что обусловлено иммунными нарушениями, а возможной причиной ее развития является </w:t>
      </w:r>
      <w:proofErr w:type="spellStart"/>
      <w:r w:rsidR="00E87B86">
        <w:rPr>
          <w:rFonts w:ascii="Times New Roman" w:eastAsia="Calibri" w:hAnsi="Times New Roman" w:cs="Times New Roman"/>
          <w:sz w:val="28"/>
          <w:szCs w:val="28"/>
        </w:rPr>
        <w:t>бактериально</w:t>
      </w:r>
      <w:proofErr w:type="spellEnd"/>
      <w:r w:rsidR="00E87B86">
        <w:rPr>
          <w:rFonts w:ascii="Times New Roman" w:eastAsia="Calibri" w:hAnsi="Times New Roman" w:cs="Times New Roman"/>
          <w:sz w:val="28"/>
          <w:szCs w:val="28"/>
        </w:rPr>
        <w:t>-вирусная ассоциация.</w:t>
      </w:r>
    </w:p>
    <w:sectPr w:rsidR="00E87B86" w:rsidRPr="00936B29" w:rsidSect="00936B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3E"/>
    <w:rsid w:val="00131A1C"/>
    <w:rsid w:val="001543D7"/>
    <w:rsid w:val="00200CB1"/>
    <w:rsid w:val="00206710"/>
    <w:rsid w:val="00344DC6"/>
    <w:rsid w:val="003D3DA9"/>
    <w:rsid w:val="006F5C1B"/>
    <w:rsid w:val="007D3F51"/>
    <w:rsid w:val="007E2F0A"/>
    <w:rsid w:val="0089390B"/>
    <w:rsid w:val="00911485"/>
    <w:rsid w:val="00936B29"/>
    <w:rsid w:val="00A265E0"/>
    <w:rsid w:val="00A96D9B"/>
    <w:rsid w:val="00AD0220"/>
    <w:rsid w:val="00BD024C"/>
    <w:rsid w:val="00BD783E"/>
    <w:rsid w:val="00E85245"/>
    <w:rsid w:val="00E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2015-03-12T07:54:00Z</cp:lastPrinted>
  <dcterms:created xsi:type="dcterms:W3CDTF">2015-11-29T11:33:00Z</dcterms:created>
  <dcterms:modified xsi:type="dcterms:W3CDTF">2015-11-29T11:33:00Z</dcterms:modified>
</cp:coreProperties>
</file>