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FD7" w:rsidRPr="00534F14" w:rsidRDefault="00036FD7" w:rsidP="00534F14">
      <w:pPr>
        <w:spacing w:after="0" w:line="360" w:lineRule="auto"/>
        <w:jc w:val="both"/>
        <w:rPr>
          <w:rFonts w:ascii="Times New Roman" w:hAnsi="Times New Roman"/>
          <w:sz w:val="28"/>
          <w:szCs w:val="28"/>
        </w:rPr>
      </w:pPr>
      <w:r w:rsidRPr="00534F14">
        <w:rPr>
          <w:rFonts w:ascii="Times New Roman" w:hAnsi="Times New Roman"/>
          <w:sz w:val="28"/>
          <w:szCs w:val="28"/>
          <w:lang w:val="uk-UA"/>
        </w:rPr>
        <w:t>УДК</w:t>
      </w:r>
      <w:r w:rsidR="00D61BC4" w:rsidRPr="00534F14">
        <w:rPr>
          <w:rFonts w:ascii="Times New Roman" w:hAnsi="Times New Roman"/>
          <w:sz w:val="28"/>
          <w:szCs w:val="28"/>
        </w:rPr>
        <w:t xml:space="preserve"> 613.96-057.87:378.6:61:616-092.12</w:t>
      </w:r>
    </w:p>
    <w:p w:rsidR="00036FD7" w:rsidRPr="00534F14" w:rsidRDefault="00036FD7" w:rsidP="00534F14">
      <w:pPr>
        <w:spacing w:after="0" w:line="360" w:lineRule="auto"/>
        <w:jc w:val="center"/>
        <w:rPr>
          <w:rFonts w:ascii="Times New Roman" w:hAnsi="Times New Roman"/>
          <w:sz w:val="28"/>
          <w:szCs w:val="28"/>
          <w:lang w:val="uk-UA"/>
        </w:rPr>
      </w:pPr>
      <w:r w:rsidRPr="00534F14">
        <w:rPr>
          <w:rFonts w:ascii="Times New Roman" w:hAnsi="Times New Roman"/>
          <w:sz w:val="28"/>
          <w:szCs w:val="28"/>
          <w:lang w:val="uk-UA"/>
        </w:rPr>
        <w:t>ГІГІЄНІЧНА ОЦІНКА ТА ОПТИМІЗАЦІЯ ФУНКЦІОНАЛЬНОГО СТАНУ СТУДЕНТІВ ВИЩИХ МЕДИЧНИХ НАВЧАЛЬНИХ ЗАКЛАДІВ НА ОСНОВІ ВПРОВ</w:t>
      </w:r>
      <w:r w:rsidR="00A53E72">
        <w:rPr>
          <w:rFonts w:ascii="Times New Roman" w:hAnsi="Times New Roman"/>
          <w:sz w:val="28"/>
          <w:szCs w:val="28"/>
          <w:lang w:val="uk-UA"/>
        </w:rPr>
        <w:t>АДЖЕННЯ ПРИНЦИПІВ МЕДИЦИНИ ГРАНИ</w:t>
      </w:r>
      <w:r w:rsidRPr="00534F14">
        <w:rPr>
          <w:rFonts w:ascii="Times New Roman" w:hAnsi="Times New Roman"/>
          <w:sz w:val="28"/>
          <w:szCs w:val="28"/>
          <w:lang w:val="uk-UA"/>
        </w:rPr>
        <w:t>ЧНИХ СТАНІВ</w:t>
      </w:r>
    </w:p>
    <w:p w:rsidR="00036FD7" w:rsidRPr="00534F14" w:rsidRDefault="00036FD7" w:rsidP="00534F14">
      <w:pPr>
        <w:spacing w:after="0" w:line="360" w:lineRule="auto"/>
        <w:ind w:firstLine="720"/>
        <w:jc w:val="center"/>
        <w:rPr>
          <w:rFonts w:ascii="Times New Roman" w:hAnsi="Times New Roman"/>
          <w:sz w:val="28"/>
          <w:szCs w:val="28"/>
          <w:lang w:val="uk-UA"/>
        </w:rPr>
      </w:pPr>
      <w:r w:rsidRPr="00534F14">
        <w:rPr>
          <w:rFonts w:ascii="Times New Roman" w:hAnsi="Times New Roman"/>
          <w:sz w:val="28"/>
          <w:szCs w:val="28"/>
          <w:lang w:val="uk-UA"/>
        </w:rPr>
        <w:t xml:space="preserve">Коробчанський В.О., </w:t>
      </w:r>
      <w:proofErr w:type="spellStart"/>
      <w:r w:rsidRPr="00534F14">
        <w:rPr>
          <w:rFonts w:ascii="Times New Roman" w:hAnsi="Times New Roman"/>
          <w:sz w:val="28"/>
          <w:szCs w:val="28"/>
          <w:lang w:val="uk-UA"/>
        </w:rPr>
        <w:t>Резн</w:t>
      </w:r>
      <w:r w:rsidR="00534F14" w:rsidRPr="00534F14">
        <w:rPr>
          <w:rFonts w:ascii="Times New Roman" w:hAnsi="Times New Roman"/>
          <w:sz w:val="28"/>
          <w:szCs w:val="28"/>
          <w:lang w:val="uk-UA"/>
        </w:rPr>
        <w:t>і</w:t>
      </w:r>
      <w:r w:rsidRPr="00534F14">
        <w:rPr>
          <w:rFonts w:ascii="Times New Roman" w:hAnsi="Times New Roman"/>
          <w:sz w:val="28"/>
          <w:szCs w:val="28"/>
          <w:lang w:val="uk-UA"/>
        </w:rPr>
        <w:t>ченко</w:t>
      </w:r>
      <w:bookmarkStart w:id="0" w:name="_GoBack"/>
      <w:bookmarkEnd w:id="0"/>
      <w:proofErr w:type="spellEnd"/>
      <w:r w:rsidRPr="00534F14">
        <w:rPr>
          <w:rFonts w:ascii="Times New Roman" w:hAnsi="Times New Roman"/>
          <w:sz w:val="28"/>
          <w:szCs w:val="28"/>
          <w:lang w:val="uk-UA"/>
        </w:rPr>
        <w:t xml:space="preserve"> О.Г.</w:t>
      </w:r>
      <w:r w:rsidR="00F42F19" w:rsidRPr="00534F14">
        <w:rPr>
          <w:rFonts w:ascii="Times New Roman" w:hAnsi="Times New Roman"/>
          <w:sz w:val="28"/>
          <w:szCs w:val="28"/>
          <w:lang w:val="uk-UA"/>
        </w:rPr>
        <w:t xml:space="preserve">, </w:t>
      </w:r>
      <w:proofErr w:type="spellStart"/>
      <w:r w:rsidR="00F42F19" w:rsidRPr="00534F14">
        <w:rPr>
          <w:rFonts w:ascii="Times New Roman" w:hAnsi="Times New Roman"/>
          <w:sz w:val="28"/>
          <w:szCs w:val="28"/>
          <w:lang w:val="uk-UA"/>
        </w:rPr>
        <w:t>Веремієнко</w:t>
      </w:r>
      <w:proofErr w:type="spellEnd"/>
      <w:r w:rsidR="00F42F19" w:rsidRPr="00534F14">
        <w:rPr>
          <w:rFonts w:ascii="Times New Roman" w:hAnsi="Times New Roman"/>
          <w:sz w:val="28"/>
          <w:szCs w:val="28"/>
          <w:lang w:val="uk-UA"/>
        </w:rPr>
        <w:t xml:space="preserve"> О.В.</w:t>
      </w:r>
    </w:p>
    <w:p w:rsidR="00036FD7" w:rsidRPr="00534F14" w:rsidRDefault="00036FD7" w:rsidP="00534F14">
      <w:pPr>
        <w:spacing w:after="0" w:line="360" w:lineRule="auto"/>
        <w:ind w:firstLine="720"/>
        <w:jc w:val="center"/>
        <w:rPr>
          <w:rFonts w:ascii="Times New Roman" w:hAnsi="Times New Roman"/>
          <w:sz w:val="28"/>
          <w:szCs w:val="28"/>
          <w:lang w:val="uk-UA"/>
        </w:rPr>
      </w:pPr>
      <w:r w:rsidRPr="00534F14">
        <w:rPr>
          <w:rFonts w:ascii="Times New Roman" w:hAnsi="Times New Roman"/>
          <w:sz w:val="28"/>
          <w:szCs w:val="28"/>
          <w:lang w:val="uk-UA"/>
        </w:rPr>
        <w:t>Харківський національний медичний університет</w:t>
      </w:r>
    </w:p>
    <w:p w:rsidR="00036FD7" w:rsidRPr="00534F14" w:rsidRDefault="00036FD7" w:rsidP="00534F14">
      <w:pPr>
        <w:spacing w:after="0" w:line="360" w:lineRule="auto"/>
        <w:ind w:firstLine="720"/>
        <w:jc w:val="both"/>
        <w:rPr>
          <w:rFonts w:ascii="Times New Roman" w:hAnsi="Times New Roman"/>
          <w:sz w:val="28"/>
          <w:szCs w:val="28"/>
          <w:lang w:val="uk-UA"/>
        </w:rPr>
      </w:pPr>
      <w:r w:rsidRPr="00534F14">
        <w:rPr>
          <w:rFonts w:ascii="Times New Roman" w:hAnsi="Times New Roman"/>
          <w:b/>
          <w:sz w:val="28"/>
          <w:szCs w:val="28"/>
          <w:lang w:val="uk-UA"/>
        </w:rPr>
        <w:t>Актуальність.</w:t>
      </w:r>
      <w:r w:rsidRPr="00534F14">
        <w:rPr>
          <w:rFonts w:ascii="Times New Roman" w:hAnsi="Times New Roman"/>
          <w:sz w:val="28"/>
          <w:szCs w:val="28"/>
          <w:lang w:val="uk-UA"/>
        </w:rPr>
        <w:t xml:space="preserve"> Серед найважливіших проблем сучасної профілактичної медицини, які потребують всебічного розв’язання, пріоритетне місце займають проблеми збереження та зміцнення здоров’я, підвищення рівня соціальної та професійної дієздатності студентської молоді. Таке становище зумовлює пошук ефективних та адекватних шляхів і методів, в центрі яких знаходиться розробка медичних, гігієнічних та психолого-педагогічних основ формування ключових професійно-значущих функцій та властивостей особистості майбутнього лікаря, збереження та зміцнення його здоров’я, підвищення загальної та професійної стійкості та адаптаційних можливостей </w:t>
      </w:r>
      <w:r w:rsidRPr="00534F14">
        <w:rPr>
          <w:rFonts w:ascii="Times New Roman" w:hAnsi="Times New Roman"/>
          <w:sz w:val="28"/>
          <w:szCs w:val="28"/>
          <w:lang w:val="uk-UA"/>
        </w:rPr>
        <w:sym w:font="Symbol" w:char="F05B"/>
      </w:r>
      <w:r w:rsidRPr="00534F14">
        <w:rPr>
          <w:rFonts w:ascii="Times New Roman" w:hAnsi="Times New Roman"/>
          <w:sz w:val="28"/>
          <w:szCs w:val="28"/>
          <w:lang w:val="uk-UA"/>
        </w:rPr>
        <w:t>1</w:t>
      </w:r>
      <w:r w:rsidR="00CF6889">
        <w:rPr>
          <w:rFonts w:ascii="Times New Roman" w:hAnsi="Times New Roman"/>
          <w:sz w:val="28"/>
          <w:szCs w:val="28"/>
          <w:lang w:val="uk-UA"/>
        </w:rPr>
        <w:t>, 3, 5, 8</w:t>
      </w:r>
      <w:r w:rsidRPr="00534F14">
        <w:rPr>
          <w:rFonts w:ascii="Times New Roman" w:hAnsi="Times New Roman"/>
          <w:sz w:val="28"/>
          <w:szCs w:val="28"/>
          <w:lang w:val="uk-UA"/>
        </w:rPr>
        <w:sym w:font="Symbol" w:char="F05D"/>
      </w:r>
      <w:r w:rsidRPr="00534F14">
        <w:rPr>
          <w:rFonts w:ascii="Times New Roman" w:hAnsi="Times New Roman"/>
          <w:sz w:val="28"/>
          <w:szCs w:val="28"/>
          <w:lang w:val="uk-UA"/>
        </w:rPr>
        <w:t>.</w:t>
      </w:r>
    </w:p>
    <w:p w:rsidR="00036FD7" w:rsidRPr="00534F14" w:rsidRDefault="00036FD7" w:rsidP="00534F14">
      <w:pPr>
        <w:spacing w:after="0" w:line="360" w:lineRule="auto"/>
        <w:ind w:firstLine="720"/>
        <w:jc w:val="both"/>
        <w:rPr>
          <w:rFonts w:ascii="Times New Roman" w:hAnsi="Times New Roman"/>
          <w:sz w:val="28"/>
          <w:szCs w:val="28"/>
          <w:lang w:val="uk-UA"/>
        </w:rPr>
      </w:pPr>
      <w:r w:rsidRPr="00534F14">
        <w:rPr>
          <w:rFonts w:ascii="Times New Roman" w:hAnsi="Times New Roman"/>
          <w:sz w:val="28"/>
          <w:szCs w:val="28"/>
          <w:lang w:val="uk-UA"/>
        </w:rPr>
        <w:t>Це стає найбільш актуальним в умовах впровадження сучасної системи вищої освіти, спрямованої на входження України в світовий науковий та освітній простір. Сучасна система підготовки спеціалістів у ВНЗ, передбачає збільшення обсягу отриманої інформації, різноманітності форм і методів навчання, що призводить до підвищення навантаження, зокрема, розумового</w:t>
      </w:r>
      <w:r w:rsidR="00534F14" w:rsidRPr="00534F14">
        <w:rPr>
          <w:rFonts w:ascii="Times New Roman" w:hAnsi="Times New Roman"/>
          <w:sz w:val="28"/>
          <w:szCs w:val="28"/>
          <w:lang w:val="uk-UA"/>
        </w:rPr>
        <w:t xml:space="preserve"> </w:t>
      </w:r>
      <w:r w:rsidRPr="00534F14">
        <w:rPr>
          <w:rFonts w:ascii="Times New Roman" w:hAnsi="Times New Roman"/>
          <w:sz w:val="28"/>
          <w:szCs w:val="28"/>
          <w:lang w:val="uk-UA"/>
        </w:rPr>
        <w:t>та нервово-психічного, яке не завжди відповідає функціональним можливостям організму [</w:t>
      </w:r>
      <w:r w:rsidR="00CF6889">
        <w:rPr>
          <w:rFonts w:ascii="Times New Roman" w:hAnsi="Times New Roman"/>
          <w:sz w:val="28"/>
          <w:szCs w:val="28"/>
          <w:lang w:val="uk-UA"/>
        </w:rPr>
        <w:t>3, 4</w:t>
      </w:r>
      <w:r w:rsidRPr="00534F14">
        <w:rPr>
          <w:rFonts w:ascii="Times New Roman" w:hAnsi="Times New Roman"/>
          <w:sz w:val="28"/>
          <w:szCs w:val="28"/>
          <w:lang w:val="uk-UA"/>
        </w:rPr>
        <w:t>].</w:t>
      </w:r>
    </w:p>
    <w:p w:rsidR="00036FD7" w:rsidRPr="00534F14" w:rsidRDefault="00036FD7" w:rsidP="00534F14">
      <w:pPr>
        <w:spacing w:after="0" w:line="360" w:lineRule="auto"/>
        <w:ind w:firstLine="720"/>
        <w:jc w:val="both"/>
        <w:rPr>
          <w:rFonts w:ascii="Times New Roman" w:hAnsi="Times New Roman"/>
          <w:sz w:val="28"/>
          <w:szCs w:val="28"/>
          <w:lang w:val="uk-UA"/>
        </w:rPr>
      </w:pPr>
      <w:r w:rsidRPr="00534F14">
        <w:rPr>
          <w:rFonts w:ascii="Times New Roman" w:hAnsi="Times New Roman"/>
          <w:sz w:val="28"/>
          <w:szCs w:val="28"/>
          <w:lang w:val="uk-UA"/>
        </w:rPr>
        <w:t xml:space="preserve">Складність завдань пов’язаних з оцінкою впливу умов та характеру навчання на функціональний стан організму, визначається </w:t>
      </w:r>
      <w:proofErr w:type="spellStart"/>
      <w:r w:rsidRPr="00534F14">
        <w:rPr>
          <w:rFonts w:ascii="Times New Roman" w:hAnsi="Times New Roman"/>
          <w:sz w:val="28"/>
          <w:szCs w:val="28"/>
          <w:lang w:val="uk-UA"/>
        </w:rPr>
        <w:t>многофакторністю</w:t>
      </w:r>
      <w:proofErr w:type="spellEnd"/>
      <w:r w:rsidRPr="00534F14">
        <w:rPr>
          <w:rFonts w:ascii="Times New Roman" w:hAnsi="Times New Roman"/>
          <w:sz w:val="28"/>
          <w:szCs w:val="28"/>
          <w:lang w:val="uk-UA"/>
        </w:rPr>
        <w:t xml:space="preserve"> та непередбачуваністю оцінюваних систем, стан яких залежить як від чисельних зовнішніх впливів, так й від власного стану індивідууму (включаючи його набуту та спадкову складові) [</w:t>
      </w:r>
      <w:r w:rsidR="00CF6889" w:rsidRPr="005924B4">
        <w:rPr>
          <w:rFonts w:ascii="Times New Roman" w:hAnsi="Times New Roman"/>
          <w:color w:val="000000"/>
          <w:sz w:val="28"/>
          <w:szCs w:val="28"/>
          <w:lang w:val="uk-UA"/>
        </w:rPr>
        <w:t>3</w:t>
      </w:r>
      <w:r w:rsidRPr="00534F14">
        <w:rPr>
          <w:rFonts w:ascii="Times New Roman" w:hAnsi="Times New Roman"/>
          <w:sz w:val="28"/>
          <w:szCs w:val="28"/>
          <w:lang w:val="uk-UA"/>
        </w:rPr>
        <w:t>].</w:t>
      </w:r>
    </w:p>
    <w:p w:rsidR="00036FD7" w:rsidRPr="00534F14" w:rsidRDefault="00036FD7" w:rsidP="00534F14">
      <w:pPr>
        <w:spacing w:after="0" w:line="360" w:lineRule="auto"/>
        <w:ind w:firstLine="720"/>
        <w:jc w:val="both"/>
        <w:rPr>
          <w:rFonts w:ascii="Times New Roman" w:hAnsi="Times New Roman"/>
          <w:sz w:val="28"/>
          <w:szCs w:val="28"/>
          <w:lang w:val="uk-UA"/>
        </w:rPr>
      </w:pPr>
      <w:r w:rsidRPr="00534F14">
        <w:rPr>
          <w:rFonts w:ascii="Times New Roman" w:hAnsi="Times New Roman"/>
          <w:sz w:val="28"/>
          <w:szCs w:val="28"/>
          <w:lang w:val="uk-UA"/>
        </w:rPr>
        <w:t xml:space="preserve">Тому найбільш адекватною методологією, спрямованою на вирішення проблеми оцінки та корекції функціонального стану студентів вищих медичних навчальних закладів (ВМНЗ) нами була визнана теорія медицини граничних станів, яка пов’язує вісь комплекс діагностичних, профілактичних і </w:t>
      </w:r>
      <w:r w:rsidRPr="00534F14">
        <w:rPr>
          <w:rFonts w:ascii="Times New Roman" w:hAnsi="Times New Roman"/>
          <w:sz w:val="28"/>
          <w:szCs w:val="28"/>
          <w:lang w:val="uk-UA"/>
        </w:rPr>
        <w:lastRenderedPageBreak/>
        <w:t>запобіжних заходів, спрямованих на зниження ризику і попередження захворювань різної етіології [</w:t>
      </w:r>
      <w:r w:rsidR="004703CC" w:rsidRPr="005924B4">
        <w:rPr>
          <w:rFonts w:ascii="Times New Roman" w:hAnsi="Times New Roman"/>
          <w:color w:val="000000"/>
          <w:sz w:val="28"/>
          <w:szCs w:val="28"/>
          <w:lang w:val="uk-UA"/>
        </w:rPr>
        <w:t>8</w:t>
      </w:r>
      <w:r w:rsidRPr="00534F14">
        <w:rPr>
          <w:rFonts w:ascii="Times New Roman" w:hAnsi="Times New Roman"/>
          <w:sz w:val="28"/>
          <w:szCs w:val="28"/>
          <w:lang w:val="uk-UA"/>
        </w:rPr>
        <w:t>].</w:t>
      </w:r>
    </w:p>
    <w:p w:rsidR="00DB5149" w:rsidRDefault="00036FD7" w:rsidP="00DB5149">
      <w:pPr>
        <w:spacing w:after="0" w:line="360" w:lineRule="auto"/>
        <w:ind w:firstLine="720"/>
        <w:jc w:val="both"/>
        <w:rPr>
          <w:rFonts w:ascii="Times New Roman" w:hAnsi="Times New Roman"/>
          <w:sz w:val="28"/>
          <w:szCs w:val="28"/>
          <w:lang w:val="uk-UA"/>
        </w:rPr>
      </w:pPr>
      <w:r w:rsidRPr="00534F14">
        <w:rPr>
          <w:rFonts w:ascii="Times New Roman" w:hAnsi="Times New Roman"/>
          <w:b/>
          <w:sz w:val="28"/>
          <w:szCs w:val="28"/>
          <w:lang w:val="uk-UA"/>
        </w:rPr>
        <w:t xml:space="preserve">Мета дослідження. </w:t>
      </w:r>
      <w:r w:rsidRPr="00534F14">
        <w:rPr>
          <w:rFonts w:ascii="Times New Roman" w:hAnsi="Times New Roman"/>
          <w:sz w:val="28"/>
          <w:szCs w:val="28"/>
          <w:lang w:val="uk-UA"/>
        </w:rPr>
        <w:t>Оцінка та оптимізація функціонального стану студентів ВМНЗ.</w:t>
      </w:r>
      <w:r w:rsidR="00DB5149">
        <w:rPr>
          <w:rFonts w:ascii="Times New Roman" w:hAnsi="Times New Roman"/>
          <w:sz w:val="28"/>
          <w:szCs w:val="28"/>
          <w:lang w:val="uk-UA"/>
        </w:rPr>
        <w:t xml:space="preserve"> </w:t>
      </w:r>
      <w:r w:rsidRPr="00534F14">
        <w:rPr>
          <w:rFonts w:ascii="Times New Roman" w:hAnsi="Times New Roman"/>
          <w:sz w:val="28"/>
          <w:szCs w:val="28"/>
          <w:lang w:val="uk-UA"/>
        </w:rPr>
        <w:t>Натурний фізіолого-гігієн</w:t>
      </w:r>
      <w:r w:rsidR="004703CC">
        <w:rPr>
          <w:rFonts w:ascii="Times New Roman" w:hAnsi="Times New Roman"/>
          <w:sz w:val="28"/>
          <w:szCs w:val="28"/>
          <w:lang w:val="uk-UA"/>
        </w:rPr>
        <w:t>і</w:t>
      </w:r>
      <w:r w:rsidRPr="00534F14">
        <w:rPr>
          <w:rFonts w:ascii="Times New Roman" w:hAnsi="Times New Roman"/>
          <w:sz w:val="28"/>
          <w:szCs w:val="28"/>
          <w:lang w:val="uk-UA"/>
        </w:rPr>
        <w:t>чний експеримент передбачав ряд етапів його виконання.</w:t>
      </w:r>
      <w:r w:rsidR="00DB5149">
        <w:rPr>
          <w:rFonts w:ascii="Times New Roman" w:hAnsi="Times New Roman"/>
          <w:sz w:val="28"/>
          <w:szCs w:val="28"/>
          <w:lang w:val="uk-UA"/>
        </w:rPr>
        <w:t xml:space="preserve"> </w:t>
      </w:r>
      <w:r w:rsidRPr="00534F14">
        <w:rPr>
          <w:rFonts w:ascii="Times New Roman" w:hAnsi="Times New Roman"/>
          <w:i/>
          <w:sz w:val="28"/>
          <w:szCs w:val="28"/>
          <w:lang w:val="uk-UA"/>
        </w:rPr>
        <w:t>Перший етап</w:t>
      </w:r>
      <w:r w:rsidRPr="00534F14">
        <w:rPr>
          <w:rFonts w:ascii="Times New Roman" w:hAnsi="Times New Roman"/>
          <w:sz w:val="28"/>
          <w:szCs w:val="28"/>
          <w:lang w:val="uk-UA"/>
        </w:rPr>
        <w:t xml:space="preserve"> – вивчення популяційного здоров’я студентів ВМНЗ за показниками гострої та хронічної захворюваності</w:t>
      </w:r>
      <w:r w:rsidR="004703CC">
        <w:rPr>
          <w:rFonts w:ascii="Times New Roman" w:hAnsi="Times New Roman"/>
          <w:sz w:val="28"/>
          <w:szCs w:val="28"/>
          <w:lang w:val="uk-UA"/>
        </w:rPr>
        <w:t>.</w:t>
      </w:r>
      <w:r w:rsidR="00DB5149">
        <w:rPr>
          <w:rFonts w:ascii="Times New Roman" w:hAnsi="Times New Roman"/>
          <w:sz w:val="28"/>
          <w:szCs w:val="28"/>
          <w:lang w:val="uk-UA"/>
        </w:rPr>
        <w:t xml:space="preserve"> </w:t>
      </w:r>
      <w:r w:rsidRPr="00534F14">
        <w:rPr>
          <w:rFonts w:ascii="Times New Roman" w:hAnsi="Times New Roman"/>
          <w:i/>
          <w:sz w:val="28"/>
          <w:szCs w:val="28"/>
          <w:lang w:val="uk-UA"/>
        </w:rPr>
        <w:t xml:space="preserve">Другий етап - </w:t>
      </w:r>
      <w:r w:rsidRPr="00534F14">
        <w:rPr>
          <w:rFonts w:ascii="Times New Roman" w:hAnsi="Times New Roman"/>
          <w:sz w:val="28"/>
          <w:szCs w:val="28"/>
          <w:lang w:val="uk-UA"/>
        </w:rPr>
        <w:t>гігієнічна діагностика умов та характеру навчання, з метою визначення чинників ризику, пов’язаних із організацією освітнього процесу.</w:t>
      </w:r>
      <w:r w:rsidR="00DB5149">
        <w:rPr>
          <w:rFonts w:ascii="Times New Roman" w:hAnsi="Times New Roman"/>
          <w:sz w:val="28"/>
          <w:szCs w:val="28"/>
          <w:lang w:val="uk-UA"/>
        </w:rPr>
        <w:t xml:space="preserve"> </w:t>
      </w:r>
      <w:r w:rsidRPr="00534F14">
        <w:rPr>
          <w:rFonts w:ascii="Times New Roman" w:hAnsi="Times New Roman"/>
          <w:sz w:val="28"/>
          <w:szCs w:val="28"/>
          <w:lang w:val="uk-UA"/>
        </w:rPr>
        <w:t xml:space="preserve">На цьому етапі застосовувалися наступні методи: аналітичні, спрямовані на вивчення розкладу та режиму теоретичних та практичних занять; метод санітарного обстеження, спрямований на дослідження умов викладання на їх відповідність гігієнічним </w:t>
      </w:r>
      <w:proofErr w:type="spellStart"/>
      <w:r w:rsidRPr="00534F14">
        <w:rPr>
          <w:rFonts w:ascii="Times New Roman" w:hAnsi="Times New Roman"/>
          <w:sz w:val="28"/>
          <w:szCs w:val="28"/>
          <w:lang w:val="uk-UA"/>
        </w:rPr>
        <w:t>вимогаманкетні</w:t>
      </w:r>
      <w:proofErr w:type="spellEnd"/>
      <w:r w:rsidRPr="00534F14">
        <w:rPr>
          <w:rFonts w:ascii="Times New Roman" w:hAnsi="Times New Roman"/>
          <w:sz w:val="28"/>
          <w:szCs w:val="28"/>
          <w:lang w:val="uk-UA"/>
        </w:rPr>
        <w:t>, спрямовані на дослідження характеру життєдіяльності студентів [</w:t>
      </w:r>
      <w:r w:rsidR="004703CC">
        <w:rPr>
          <w:rFonts w:ascii="Times New Roman" w:hAnsi="Times New Roman"/>
          <w:sz w:val="28"/>
          <w:szCs w:val="28"/>
          <w:lang w:val="uk-UA"/>
        </w:rPr>
        <w:t>6</w:t>
      </w:r>
      <w:r w:rsidRPr="00534F14">
        <w:rPr>
          <w:rFonts w:ascii="Times New Roman" w:hAnsi="Times New Roman"/>
          <w:sz w:val="28"/>
          <w:szCs w:val="28"/>
          <w:lang w:val="uk-UA"/>
        </w:rPr>
        <w:t>].</w:t>
      </w:r>
      <w:r w:rsidR="00DB5149">
        <w:rPr>
          <w:rFonts w:ascii="Times New Roman" w:hAnsi="Times New Roman"/>
          <w:sz w:val="28"/>
          <w:szCs w:val="28"/>
          <w:lang w:val="uk-UA"/>
        </w:rPr>
        <w:t xml:space="preserve"> </w:t>
      </w:r>
      <w:r w:rsidRPr="00534F14">
        <w:rPr>
          <w:rFonts w:ascii="Times New Roman" w:hAnsi="Times New Roman"/>
          <w:i/>
          <w:sz w:val="28"/>
          <w:szCs w:val="28"/>
          <w:lang w:val="uk-UA"/>
        </w:rPr>
        <w:t>Третій етап</w:t>
      </w:r>
      <w:r w:rsidRPr="00534F14">
        <w:rPr>
          <w:rFonts w:ascii="Times New Roman" w:hAnsi="Times New Roman"/>
          <w:sz w:val="28"/>
          <w:szCs w:val="28"/>
          <w:lang w:val="uk-UA"/>
        </w:rPr>
        <w:t xml:space="preserve"> - </w:t>
      </w:r>
      <w:proofErr w:type="spellStart"/>
      <w:r w:rsidRPr="00534F14">
        <w:rPr>
          <w:rFonts w:ascii="Times New Roman" w:hAnsi="Times New Roman"/>
          <w:sz w:val="28"/>
          <w:szCs w:val="28"/>
          <w:lang w:val="uk-UA"/>
        </w:rPr>
        <w:t>донозологічна</w:t>
      </w:r>
      <w:proofErr w:type="spellEnd"/>
      <w:r w:rsidRPr="00534F14">
        <w:rPr>
          <w:rFonts w:ascii="Times New Roman" w:hAnsi="Times New Roman"/>
          <w:sz w:val="28"/>
          <w:szCs w:val="28"/>
          <w:lang w:val="uk-UA"/>
        </w:rPr>
        <w:t xml:space="preserve"> психодіагностика функціонального стану організму у зв’язку із формуванням індивідуального, популяційного та здоров’я студентів.</w:t>
      </w:r>
      <w:r w:rsidR="00DB5149">
        <w:rPr>
          <w:rFonts w:ascii="Times New Roman" w:hAnsi="Times New Roman"/>
          <w:sz w:val="28"/>
          <w:szCs w:val="28"/>
          <w:lang w:val="uk-UA"/>
        </w:rPr>
        <w:t xml:space="preserve"> </w:t>
      </w:r>
      <w:r w:rsidRPr="00534F14">
        <w:rPr>
          <w:rFonts w:ascii="Times New Roman" w:hAnsi="Times New Roman"/>
          <w:sz w:val="28"/>
          <w:szCs w:val="28"/>
          <w:lang w:val="uk-UA"/>
        </w:rPr>
        <w:t>На цьому етапі були застосовані наступні методи: діагностика психоемоційного стану студентів із використанням опитувальника «САН» [</w:t>
      </w:r>
      <w:r w:rsidR="004703CC" w:rsidRPr="005924B4">
        <w:rPr>
          <w:rFonts w:ascii="Times New Roman" w:hAnsi="Times New Roman"/>
          <w:color w:val="000000"/>
          <w:sz w:val="28"/>
          <w:szCs w:val="28"/>
          <w:lang w:val="uk-UA"/>
        </w:rPr>
        <w:t>6</w:t>
      </w:r>
      <w:r w:rsidRPr="00534F14">
        <w:rPr>
          <w:rFonts w:ascii="Times New Roman" w:hAnsi="Times New Roman"/>
          <w:sz w:val="28"/>
          <w:szCs w:val="28"/>
          <w:lang w:val="uk-UA"/>
        </w:rPr>
        <w:t>], виявлення акцентуацій особистості з використанням опитувальника «</w:t>
      </w:r>
      <w:proofErr w:type="spellStart"/>
      <w:r w:rsidRPr="00534F14">
        <w:rPr>
          <w:rFonts w:ascii="Times New Roman" w:hAnsi="Times New Roman"/>
          <w:sz w:val="28"/>
          <w:szCs w:val="28"/>
          <w:lang w:val="uk-UA"/>
        </w:rPr>
        <w:t>Минимульт</w:t>
      </w:r>
      <w:proofErr w:type="spellEnd"/>
      <w:r w:rsidRPr="00534F14">
        <w:rPr>
          <w:rFonts w:ascii="Times New Roman" w:hAnsi="Times New Roman"/>
          <w:sz w:val="28"/>
          <w:szCs w:val="28"/>
          <w:lang w:val="uk-UA"/>
        </w:rPr>
        <w:t>» [</w:t>
      </w:r>
      <w:r w:rsidR="004703CC" w:rsidRPr="005924B4">
        <w:rPr>
          <w:rFonts w:ascii="Times New Roman" w:hAnsi="Times New Roman"/>
          <w:color w:val="000000"/>
          <w:sz w:val="28"/>
          <w:szCs w:val="28"/>
          <w:lang w:val="uk-UA"/>
        </w:rPr>
        <w:t>6</w:t>
      </w:r>
      <w:r w:rsidRPr="00534F14">
        <w:rPr>
          <w:rFonts w:ascii="Times New Roman" w:hAnsi="Times New Roman"/>
          <w:sz w:val="28"/>
          <w:szCs w:val="28"/>
          <w:lang w:val="uk-UA"/>
        </w:rPr>
        <w:t xml:space="preserve">], аналіз розповсюдженості </w:t>
      </w:r>
      <w:proofErr w:type="spellStart"/>
      <w:r w:rsidRPr="00534F14">
        <w:rPr>
          <w:rFonts w:ascii="Times New Roman" w:hAnsi="Times New Roman"/>
          <w:sz w:val="28"/>
          <w:szCs w:val="28"/>
          <w:lang w:val="uk-UA"/>
        </w:rPr>
        <w:t>донозологічних</w:t>
      </w:r>
      <w:proofErr w:type="spellEnd"/>
      <w:r w:rsidRPr="00534F14">
        <w:rPr>
          <w:rFonts w:ascii="Times New Roman" w:hAnsi="Times New Roman"/>
          <w:sz w:val="28"/>
          <w:szCs w:val="28"/>
          <w:lang w:val="uk-UA"/>
        </w:rPr>
        <w:t xml:space="preserve"> психічних станів з застосуванням </w:t>
      </w:r>
      <w:proofErr w:type="spellStart"/>
      <w:r w:rsidRPr="00534F14">
        <w:rPr>
          <w:rFonts w:ascii="Times New Roman" w:hAnsi="Times New Roman"/>
          <w:sz w:val="28"/>
          <w:szCs w:val="28"/>
          <w:lang w:val="uk-UA"/>
        </w:rPr>
        <w:t>психодіагностичного</w:t>
      </w:r>
      <w:proofErr w:type="spellEnd"/>
      <w:r w:rsidRPr="00534F14">
        <w:rPr>
          <w:rFonts w:ascii="Times New Roman" w:hAnsi="Times New Roman"/>
          <w:sz w:val="28"/>
          <w:szCs w:val="28"/>
          <w:lang w:val="uk-UA"/>
        </w:rPr>
        <w:t xml:space="preserve"> опитувальника [</w:t>
      </w:r>
      <w:r w:rsidR="004703CC" w:rsidRPr="005924B4">
        <w:rPr>
          <w:rFonts w:ascii="Times New Roman" w:hAnsi="Times New Roman"/>
          <w:color w:val="000000"/>
          <w:sz w:val="28"/>
          <w:szCs w:val="28"/>
          <w:lang w:val="uk-UA"/>
        </w:rPr>
        <w:t>7</w:t>
      </w:r>
      <w:r w:rsidRPr="00534F14">
        <w:rPr>
          <w:rFonts w:ascii="Times New Roman" w:hAnsi="Times New Roman"/>
          <w:sz w:val="28"/>
          <w:szCs w:val="28"/>
          <w:lang w:val="uk-UA"/>
        </w:rPr>
        <w:t>], визначення психофізіологічних показників розумової працездатності з використанням коректурної проби [</w:t>
      </w:r>
      <w:r w:rsidR="004703CC" w:rsidRPr="005924B4">
        <w:rPr>
          <w:rFonts w:ascii="Times New Roman" w:hAnsi="Times New Roman"/>
          <w:color w:val="000000"/>
          <w:sz w:val="28"/>
          <w:szCs w:val="28"/>
          <w:lang w:val="uk-UA"/>
        </w:rPr>
        <w:t>6</w:t>
      </w:r>
      <w:r w:rsidRPr="00534F14">
        <w:rPr>
          <w:rFonts w:ascii="Times New Roman" w:hAnsi="Times New Roman"/>
          <w:sz w:val="28"/>
          <w:szCs w:val="28"/>
          <w:lang w:val="uk-UA"/>
        </w:rPr>
        <w:t>].</w:t>
      </w:r>
      <w:r w:rsidR="00DB5149">
        <w:rPr>
          <w:rFonts w:ascii="Times New Roman" w:hAnsi="Times New Roman"/>
          <w:sz w:val="28"/>
          <w:szCs w:val="28"/>
          <w:lang w:val="uk-UA"/>
        </w:rPr>
        <w:t xml:space="preserve"> </w:t>
      </w:r>
      <w:r w:rsidRPr="00534F14">
        <w:rPr>
          <w:rFonts w:ascii="Times New Roman" w:hAnsi="Times New Roman"/>
          <w:sz w:val="28"/>
          <w:szCs w:val="28"/>
          <w:lang w:val="uk-UA"/>
        </w:rPr>
        <w:t>З метою врахування адаптаційних резервів організму студентів ВМНЗ, насамперед їх психоемоційної складової, виміри проводилися, як під час звичайного учбового навантаження (на лекціях та практичних заняттях) так й під час підвищеного навантаження (при складанні підсумкового модульного контролю).</w:t>
      </w:r>
      <w:r w:rsidR="00DB5149">
        <w:rPr>
          <w:rFonts w:ascii="Times New Roman" w:hAnsi="Times New Roman"/>
          <w:sz w:val="28"/>
          <w:szCs w:val="28"/>
          <w:lang w:val="uk-UA"/>
        </w:rPr>
        <w:t xml:space="preserve"> </w:t>
      </w:r>
      <w:r w:rsidRPr="00534F14">
        <w:rPr>
          <w:rFonts w:ascii="Times New Roman" w:hAnsi="Times New Roman"/>
          <w:i/>
          <w:sz w:val="28"/>
          <w:szCs w:val="28"/>
          <w:lang w:val="uk-UA"/>
        </w:rPr>
        <w:t>Четвертий етап</w:t>
      </w:r>
      <w:r w:rsidRPr="00534F14">
        <w:rPr>
          <w:rFonts w:ascii="Times New Roman" w:hAnsi="Times New Roman"/>
          <w:sz w:val="28"/>
          <w:szCs w:val="28"/>
          <w:lang w:val="uk-UA"/>
        </w:rPr>
        <w:t xml:space="preserve"> – наукове обґрунтування системи заходів з діагностики та психогігієнічної корекції функціонального стану студентів, спрямованих на збереження  та зміцнення їхнього здоров’я.</w:t>
      </w:r>
    </w:p>
    <w:p w:rsidR="00036FD7" w:rsidRPr="00534F14" w:rsidRDefault="00036FD7" w:rsidP="00DB5149">
      <w:pPr>
        <w:spacing w:after="0" w:line="360" w:lineRule="auto"/>
        <w:ind w:firstLine="720"/>
        <w:jc w:val="both"/>
        <w:rPr>
          <w:rFonts w:ascii="Times New Roman" w:hAnsi="Times New Roman"/>
          <w:sz w:val="28"/>
          <w:szCs w:val="28"/>
          <w:lang w:val="uk-UA"/>
        </w:rPr>
      </w:pPr>
      <w:r w:rsidRPr="00534F14">
        <w:rPr>
          <w:rFonts w:ascii="Times New Roman" w:hAnsi="Times New Roman"/>
          <w:b/>
          <w:sz w:val="28"/>
          <w:szCs w:val="28"/>
          <w:lang w:val="uk-UA"/>
        </w:rPr>
        <w:t>Результати дослідження та їх обговорення.</w:t>
      </w:r>
      <w:r w:rsidR="00DB5149">
        <w:rPr>
          <w:rFonts w:ascii="Times New Roman" w:hAnsi="Times New Roman"/>
          <w:sz w:val="28"/>
          <w:szCs w:val="28"/>
          <w:lang w:val="uk-UA"/>
        </w:rPr>
        <w:t xml:space="preserve"> </w:t>
      </w:r>
      <w:r w:rsidRPr="00534F14">
        <w:rPr>
          <w:rFonts w:ascii="Times New Roman" w:hAnsi="Times New Roman"/>
          <w:sz w:val="28"/>
          <w:szCs w:val="28"/>
          <w:lang w:val="uk-UA"/>
        </w:rPr>
        <w:t>Завданням першого етапу дослідження (</w:t>
      </w:r>
      <w:r w:rsidRPr="00534F14">
        <w:rPr>
          <w:rFonts w:ascii="Times New Roman" w:hAnsi="Times New Roman"/>
          <w:b/>
          <w:i/>
          <w:sz w:val="28"/>
          <w:szCs w:val="28"/>
          <w:lang w:val="uk-UA"/>
        </w:rPr>
        <w:t>оцінка популяційного здоров’я</w:t>
      </w:r>
      <w:r w:rsidRPr="00534F14">
        <w:rPr>
          <w:rFonts w:ascii="Times New Roman" w:hAnsi="Times New Roman"/>
          <w:sz w:val="28"/>
          <w:szCs w:val="28"/>
          <w:lang w:val="uk-UA"/>
        </w:rPr>
        <w:t xml:space="preserve">) було визначення рівня неспецифічної опірності організму студентів, як загального критерію </w:t>
      </w:r>
      <w:r w:rsidRPr="00534F14">
        <w:rPr>
          <w:rFonts w:ascii="Times New Roman" w:hAnsi="Times New Roman"/>
          <w:sz w:val="28"/>
          <w:szCs w:val="28"/>
          <w:lang w:val="uk-UA"/>
        </w:rPr>
        <w:lastRenderedPageBreak/>
        <w:t>адаптаційних можливостей організму та визначення критичних органів та систем, які є вірогідною «мішенню» для чинників ризику, пов’язаних із умовами навчання у ВМНЗ.</w:t>
      </w:r>
    </w:p>
    <w:p w:rsidR="00036FD7" w:rsidRPr="00534F14" w:rsidRDefault="00036FD7" w:rsidP="00DB5149">
      <w:pPr>
        <w:spacing w:after="0" w:line="360" w:lineRule="auto"/>
        <w:ind w:firstLine="720"/>
        <w:jc w:val="both"/>
        <w:rPr>
          <w:rFonts w:ascii="Times New Roman" w:hAnsi="Times New Roman"/>
          <w:sz w:val="28"/>
          <w:szCs w:val="28"/>
          <w:lang w:val="uk-UA"/>
        </w:rPr>
      </w:pPr>
      <w:r w:rsidRPr="00534F14">
        <w:rPr>
          <w:rFonts w:ascii="Times New Roman" w:hAnsi="Times New Roman"/>
          <w:sz w:val="28"/>
          <w:szCs w:val="28"/>
          <w:lang w:val="uk-UA"/>
        </w:rPr>
        <w:t>Було встановлено, що 12,63±2,79% юнаків та 9,41±2,23% дівчат з числа обстежених студентів мали знижену резистентність організму. При цьому у структурі гострої захворюваності переважали хвороби органів дихання, хвороби органів травлення та сечостатевої системи. Чоловіки мали нижчий рівень резистентності організму ніж жінки, проте останні суттєво частіше мали хвороби органів дихання та сечостатевої системи (р˂0,001).</w:t>
      </w:r>
      <w:r w:rsidR="00DB5149">
        <w:rPr>
          <w:rFonts w:ascii="Times New Roman" w:hAnsi="Times New Roman"/>
          <w:sz w:val="28"/>
          <w:szCs w:val="28"/>
          <w:lang w:val="uk-UA"/>
        </w:rPr>
        <w:t xml:space="preserve"> </w:t>
      </w:r>
      <w:r w:rsidRPr="00534F14">
        <w:rPr>
          <w:rFonts w:ascii="Times New Roman" w:hAnsi="Times New Roman"/>
          <w:sz w:val="28"/>
          <w:szCs w:val="28"/>
          <w:lang w:val="uk-UA"/>
        </w:rPr>
        <w:t xml:space="preserve">Вивчення показників популяційного здоров’я студентів дозволило встановити, що у </w:t>
      </w:r>
      <w:r w:rsidRPr="00534F14">
        <w:rPr>
          <w:rStyle w:val="1"/>
          <w:rFonts w:ascii="Times New Roman" w:hAnsi="Times New Roman"/>
          <w:sz w:val="28"/>
          <w:szCs w:val="28"/>
          <w:lang w:val="uk-UA"/>
        </w:rPr>
        <w:t xml:space="preserve">структурі хронічних захворювань найбільш розповсюдженими були наступні хвороби (рис. 1): 1) </w:t>
      </w:r>
      <w:r w:rsidRPr="00534F14">
        <w:rPr>
          <w:rFonts w:ascii="Times New Roman" w:hAnsi="Times New Roman"/>
          <w:sz w:val="28"/>
          <w:szCs w:val="28"/>
          <w:lang w:val="uk-UA"/>
        </w:rPr>
        <w:t>ока та придаткового апарату (30,14±1,76% чоловіків та 29,02±1,53% жінок, р˃0,05), насамперед за рахунок міопії (78,89%, р˂0,001); 2) нервової системи (19,33±1,11% чоловіків та 17,60±1,03% жінок), виключно за рахунок розладів вегетативної нервової системи; 3) кістково-м’язової системи та сполучної тканини (17,01±1,06% чоловіків та 15,79±0,98% жінок) та були представлені сколіозом, плоскостопістю та артропатіями. Інші хвороби були переважно представлені захворюваннями органів травлення (15,55±0,94% та 14,23±0,77% у чоловіків та у жінок), дихання (9,02±0,56% та 10,36±0,67% у чоловіків та жінок відповідно), сечостатевої системи (4,61±0,25% чоловіків та 8,08±0,36% жінок). Хвороби системи кровообігу, алергічні хвороби, а також хвороби шкіри та підшкірної клітковини складали невелику частку в структурі хронічної захворюваності студентів ВМНЗ.</w:t>
      </w:r>
    </w:p>
    <w:p w:rsidR="00036FD7" w:rsidRPr="00534F14" w:rsidRDefault="00036FD7" w:rsidP="00534F14">
      <w:pPr>
        <w:spacing w:after="0" w:line="360" w:lineRule="auto"/>
        <w:ind w:firstLine="720"/>
        <w:jc w:val="both"/>
        <w:rPr>
          <w:rFonts w:ascii="Times New Roman" w:hAnsi="Times New Roman"/>
          <w:sz w:val="28"/>
          <w:szCs w:val="28"/>
          <w:lang w:val="uk-UA"/>
        </w:rPr>
      </w:pPr>
      <w:r w:rsidRPr="00534F14">
        <w:rPr>
          <w:rFonts w:ascii="Times New Roman" w:hAnsi="Times New Roman"/>
          <w:sz w:val="28"/>
          <w:szCs w:val="28"/>
          <w:lang w:val="uk-UA"/>
        </w:rPr>
        <w:t>Подібна структура патологічної ураженості свідчить про специфічний несприятливий вплив, якій справляють фактичні умови навчання студентів ВМНЗ на: 1) неспецифічну опірність організму; 2) аналізаторні функції (насамперед орган зору); 3) системи вегетативної регуляції діяльності та психоемоційний стан; 4) моторній компонент забезпечення діяльності; 5) рухову активність, адекватність харчування.</w:t>
      </w:r>
    </w:p>
    <w:p w:rsidR="00036FD7" w:rsidRPr="00534F14" w:rsidRDefault="00036FD7" w:rsidP="00DB5149">
      <w:pPr>
        <w:spacing w:after="0" w:line="360" w:lineRule="auto"/>
        <w:ind w:firstLine="720"/>
        <w:jc w:val="both"/>
        <w:rPr>
          <w:rFonts w:ascii="Times New Roman" w:hAnsi="Times New Roman"/>
          <w:sz w:val="28"/>
          <w:szCs w:val="28"/>
          <w:lang w:val="uk-UA"/>
        </w:rPr>
      </w:pPr>
      <w:r w:rsidRPr="00534F14">
        <w:rPr>
          <w:rFonts w:ascii="Times New Roman" w:hAnsi="Times New Roman"/>
          <w:sz w:val="28"/>
          <w:szCs w:val="28"/>
          <w:lang w:val="uk-UA"/>
        </w:rPr>
        <w:t>Завданням другого етапу (</w:t>
      </w:r>
      <w:r w:rsidRPr="00534F14">
        <w:rPr>
          <w:rFonts w:ascii="Times New Roman" w:hAnsi="Times New Roman"/>
          <w:b/>
          <w:i/>
          <w:sz w:val="28"/>
          <w:szCs w:val="28"/>
          <w:lang w:val="uk-UA"/>
        </w:rPr>
        <w:t>гігієнічна діагностика</w:t>
      </w:r>
      <w:r w:rsidRPr="00534F14">
        <w:rPr>
          <w:rFonts w:ascii="Times New Roman" w:hAnsi="Times New Roman"/>
          <w:sz w:val="28"/>
          <w:szCs w:val="28"/>
          <w:lang w:val="uk-UA"/>
        </w:rPr>
        <w:t xml:space="preserve">) було визначення етіологічної ролі окремих чинників навчального середовища у формуванні </w:t>
      </w:r>
      <w:r w:rsidRPr="00534F14">
        <w:rPr>
          <w:rFonts w:ascii="Times New Roman" w:hAnsi="Times New Roman"/>
          <w:sz w:val="28"/>
          <w:szCs w:val="28"/>
          <w:lang w:val="uk-UA"/>
        </w:rPr>
        <w:lastRenderedPageBreak/>
        <w:t>функціонального стану та здоров’я студентів ВМНЗ.</w:t>
      </w:r>
      <w:r w:rsidR="00DB5149">
        <w:rPr>
          <w:rFonts w:ascii="Times New Roman" w:hAnsi="Times New Roman"/>
          <w:sz w:val="28"/>
          <w:szCs w:val="28"/>
          <w:lang w:val="uk-UA"/>
        </w:rPr>
        <w:t xml:space="preserve"> </w:t>
      </w:r>
      <w:r w:rsidRPr="00534F14">
        <w:rPr>
          <w:rFonts w:ascii="Times New Roman" w:hAnsi="Times New Roman"/>
          <w:sz w:val="28"/>
          <w:szCs w:val="28"/>
          <w:lang w:val="uk-UA"/>
        </w:rPr>
        <w:t>Студенти отримують освіту переважно за сприятливих умов навчання (гігієнічним вимогам відповідають 81% - 91,34% навчальних місць). Умови життєдіяльності студентів ВМНЗ характеризуються оптимальним психологічним мікрокліматом (93,52±3,98%) та суворим дотриманням вимог особистої гігієни та здорового способу життя (77,91±4,52%).</w:t>
      </w:r>
      <w:r w:rsidR="00DB5149">
        <w:rPr>
          <w:rFonts w:ascii="Times New Roman" w:hAnsi="Times New Roman"/>
          <w:sz w:val="28"/>
          <w:szCs w:val="28"/>
          <w:lang w:val="uk-UA"/>
        </w:rPr>
        <w:t xml:space="preserve"> </w:t>
      </w:r>
      <w:r w:rsidRPr="00534F14">
        <w:rPr>
          <w:rFonts w:ascii="Times New Roman" w:hAnsi="Times New Roman"/>
          <w:sz w:val="28"/>
          <w:szCs w:val="28"/>
          <w:lang w:val="uk-UA"/>
        </w:rPr>
        <w:t>Поряд з тим, виявлено комплекс несприятливих режимних та організаційних чинників, пов’язаних із значною віддаленістю клінічних баз, асинхронністю та надмірною тривалістю навчального дня, браком вільного часу та часу на сон, що призводить до зниження рухової активності студентів (55,84±4,34%), порушення їх режиму праці та відпочинку (38,95±3,02%), недотримання вимог до раціонального харчування (64,93±4,11%).</w:t>
      </w:r>
    </w:p>
    <w:p w:rsidR="00036FD7" w:rsidRPr="00534F14" w:rsidRDefault="00036FD7" w:rsidP="001B4BF9">
      <w:pPr>
        <w:spacing w:after="0" w:line="360" w:lineRule="auto"/>
        <w:ind w:firstLine="720"/>
        <w:jc w:val="both"/>
        <w:rPr>
          <w:rFonts w:ascii="Times New Roman" w:hAnsi="Times New Roman"/>
          <w:sz w:val="28"/>
          <w:szCs w:val="28"/>
          <w:lang w:val="uk-UA"/>
        </w:rPr>
      </w:pPr>
      <w:r w:rsidRPr="00534F14">
        <w:rPr>
          <w:rFonts w:ascii="Times New Roman" w:hAnsi="Times New Roman"/>
          <w:sz w:val="28"/>
          <w:szCs w:val="28"/>
          <w:lang w:val="uk-UA"/>
        </w:rPr>
        <w:t>Таким чином, до найбільш розповсюджених чинників ризику, пов’язаних із специфічними умовами життєдіяльності студентів ВНМЗ належать: 1) зниження рухової активності; 2) режиму праці та відпочинку; 3) не раціональне харчування.</w:t>
      </w:r>
      <w:r w:rsidR="001B4BF9">
        <w:rPr>
          <w:rFonts w:ascii="Times New Roman" w:hAnsi="Times New Roman"/>
          <w:sz w:val="28"/>
          <w:szCs w:val="28"/>
          <w:lang w:val="uk-UA"/>
        </w:rPr>
        <w:t xml:space="preserve"> </w:t>
      </w:r>
      <w:r w:rsidRPr="00534F14">
        <w:rPr>
          <w:rFonts w:ascii="Times New Roman" w:hAnsi="Times New Roman"/>
          <w:sz w:val="28"/>
          <w:szCs w:val="28"/>
          <w:lang w:val="uk-UA"/>
        </w:rPr>
        <w:t>Отриманий результат у повній мірі співпадає із структурою патологічної ураженості досліджуваного контингенту.</w:t>
      </w:r>
    </w:p>
    <w:p w:rsidR="00036FD7" w:rsidRPr="00534F14" w:rsidRDefault="00036FD7" w:rsidP="001B4BF9">
      <w:pPr>
        <w:spacing w:after="0" w:line="360" w:lineRule="auto"/>
        <w:ind w:firstLine="720"/>
        <w:jc w:val="both"/>
        <w:rPr>
          <w:rFonts w:ascii="Times New Roman" w:hAnsi="Times New Roman"/>
          <w:sz w:val="28"/>
          <w:szCs w:val="28"/>
          <w:lang w:val="uk-UA"/>
        </w:rPr>
      </w:pPr>
      <w:r w:rsidRPr="00534F14">
        <w:rPr>
          <w:rFonts w:ascii="Times New Roman" w:hAnsi="Times New Roman"/>
          <w:sz w:val="28"/>
          <w:szCs w:val="28"/>
          <w:lang w:val="uk-UA"/>
        </w:rPr>
        <w:t>Завданням третього</w:t>
      </w:r>
      <w:r w:rsidRPr="00534F14">
        <w:rPr>
          <w:rFonts w:ascii="Times New Roman" w:hAnsi="Times New Roman"/>
          <w:b/>
          <w:i/>
          <w:sz w:val="28"/>
          <w:szCs w:val="28"/>
          <w:lang w:val="uk-UA"/>
        </w:rPr>
        <w:t xml:space="preserve"> (</w:t>
      </w:r>
      <w:proofErr w:type="spellStart"/>
      <w:r w:rsidRPr="00534F14">
        <w:rPr>
          <w:rFonts w:ascii="Times New Roman" w:hAnsi="Times New Roman"/>
          <w:b/>
          <w:i/>
          <w:sz w:val="28"/>
          <w:szCs w:val="28"/>
          <w:lang w:val="uk-UA"/>
        </w:rPr>
        <w:t>донозологічна</w:t>
      </w:r>
      <w:proofErr w:type="spellEnd"/>
      <w:r w:rsidRPr="00534F14">
        <w:rPr>
          <w:rFonts w:ascii="Times New Roman" w:hAnsi="Times New Roman"/>
          <w:b/>
          <w:i/>
          <w:sz w:val="28"/>
          <w:szCs w:val="28"/>
          <w:lang w:val="uk-UA"/>
        </w:rPr>
        <w:t xml:space="preserve"> діагностика) </w:t>
      </w:r>
      <w:r w:rsidRPr="00534F14">
        <w:rPr>
          <w:rFonts w:ascii="Times New Roman" w:hAnsi="Times New Roman"/>
          <w:sz w:val="28"/>
          <w:szCs w:val="28"/>
          <w:lang w:val="uk-UA"/>
        </w:rPr>
        <w:t>етапу дослідження було визначення реакції організму на вплив актуального комплексу чинників навчального процесу.</w:t>
      </w:r>
      <w:r w:rsidR="001B4BF9">
        <w:rPr>
          <w:rFonts w:ascii="Times New Roman" w:hAnsi="Times New Roman"/>
          <w:sz w:val="28"/>
          <w:szCs w:val="28"/>
          <w:lang w:val="uk-UA"/>
        </w:rPr>
        <w:t xml:space="preserve"> </w:t>
      </w:r>
      <w:r w:rsidRPr="00534F14">
        <w:rPr>
          <w:rFonts w:ascii="Times New Roman" w:hAnsi="Times New Roman"/>
          <w:sz w:val="28"/>
          <w:szCs w:val="28"/>
          <w:lang w:val="uk-UA"/>
        </w:rPr>
        <w:t xml:space="preserve">Впродовж усього періоду навчання, незалежно від навчального навантаження, психоемоційний стан студентів характеризувався низькими показниками самопочуття (2,95±0,12 </w:t>
      </w:r>
      <w:proofErr w:type="spellStart"/>
      <w:r w:rsidRPr="00534F14">
        <w:rPr>
          <w:rFonts w:ascii="Times New Roman" w:hAnsi="Times New Roman"/>
          <w:sz w:val="28"/>
          <w:szCs w:val="28"/>
          <w:lang w:val="uk-UA"/>
        </w:rPr>
        <w:t>у.о</w:t>
      </w:r>
      <w:proofErr w:type="spellEnd"/>
      <w:r w:rsidRPr="00534F14">
        <w:rPr>
          <w:rFonts w:ascii="Times New Roman" w:hAnsi="Times New Roman"/>
          <w:sz w:val="28"/>
          <w:szCs w:val="28"/>
          <w:lang w:val="uk-UA"/>
        </w:rPr>
        <w:t xml:space="preserve">.), активності (3,38±0,17 </w:t>
      </w:r>
      <w:proofErr w:type="spellStart"/>
      <w:r w:rsidRPr="00534F14">
        <w:rPr>
          <w:rFonts w:ascii="Times New Roman" w:hAnsi="Times New Roman"/>
          <w:sz w:val="28"/>
          <w:szCs w:val="28"/>
          <w:lang w:val="uk-UA"/>
        </w:rPr>
        <w:t>у.о</w:t>
      </w:r>
      <w:proofErr w:type="spellEnd"/>
      <w:r w:rsidRPr="00534F14">
        <w:rPr>
          <w:rFonts w:ascii="Times New Roman" w:hAnsi="Times New Roman"/>
          <w:sz w:val="28"/>
          <w:szCs w:val="28"/>
          <w:lang w:val="uk-UA"/>
        </w:rPr>
        <w:t xml:space="preserve">.) та настрою (2,48±0,08 </w:t>
      </w:r>
      <w:proofErr w:type="spellStart"/>
      <w:r w:rsidRPr="00534F14">
        <w:rPr>
          <w:rFonts w:ascii="Times New Roman" w:hAnsi="Times New Roman"/>
          <w:sz w:val="28"/>
          <w:szCs w:val="28"/>
          <w:lang w:val="uk-UA"/>
        </w:rPr>
        <w:t>у.о</w:t>
      </w:r>
      <w:proofErr w:type="spellEnd"/>
      <w:r w:rsidRPr="00534F14">
        <w:rPr>
          <w:rFonts w:ascii="Times New Roman" w:hAnsi="Times New Roman"/>
          <w:sz w:val="28"/>
          <w:szCs w:val="28"/>
          <w:lang w:val="uk-UA"/>
        </w:rPr>
        <w:t>.). Показники самопочуття та настрою трималися приблизно на одному рівні впродовж всього навчання (р˃0,05), а показник психоемоційної активності зменшувався від першого до шостого курсу (р˂0,01), що є очевидним наслідком зниженої фізичної активності досліджуваної молоді. Але під час підвищеної інформаційної та психоемоційної напруги, пов’язаної із складанням підсумкового модульного контролю, ці показники істотно збільшувалися (р˂0,05-0,001), що є позитивним явищем, яке виникає внаслідок підвищення психоемоційної стійкості студентів.</w:t>
      </w:r>
      <w:r w:rsidR="001B4BF9">
        <w:rPr>
          <w:rFonts w:ascii="Times New Roman" w:hAnsi="Times New Roman"/>
          <w:sz w:val="28"/>
          <w:szCs w:val="28"/>
          <w:lang w:val="uk-UA"/>
        </w:rPr>
        <w:t xml:space="preserve"> </w:t>
      </w:r>
      <w:r w:rsidRPr="00534F14">
        <w:rPr>
          <w:rFonts w:ascii="Times New Roman" w:hAnsi="Times New Roman"/>
          <w:sz w:val="28"/>
          <w:szCs w:val="28"/>
          <w:lang w:val="uk-UA"/>
        </w:rPr>
        <w:t xml:space="preserve">Серед студентів переважали індивідууми із нормативними </w:t>
      </w:r>
      <w:r w:rsidRPr="00534F14">
        <w:rPr>
          <w:rFonts w:ascii="Times New Roman" w:hAnsi="Times New Roman"/>
          <w:sz w:val="28"/>
          <w:szCs w:val="28"/>
          <w:lang w:val="uk-UA"/>
        </w:rPr>
        <w:lastRenderedPageBreak/>
        <w:t xml:space="preserve">характеристиками особистих рис, лише 4,91±2,12% студентів мали високі показники за шкалою іпохондрії, 1,63±1,25% - за шкалою істерії та 3,27±1,75% за шкалами </w:t>
      </w:r>
      <w:proofErr w:type="spellStart"/>
      <w:r w:rsidRPr="00534F14">
        <w:rPr>
          <w:rFonts w:ascii="Times New Roman" w:hAnsi="Times New Roman"/>
          <w:sz w:val="28"/>
          <w:szCs w:val="28"/>
          <w:lang w:val="uk-UA"/>
        </w:rPr>
        <w:t>паранояльності</w:t>
      </w:r>
      <w:proofErr w:type="spellEnd"/>
      <w:r w:rsidRPr="00534F14">
        <w:rPr>
          <w:rFonts w:ascii="Times New Roman" w:hAnsi="Times New Roman"/>
          <w:sz w:val="28"/>
          <w:szCs w:val="28"/>
          <w:lang w:val="uk-UA"/>
        </w:rPr>
        <w:t xml:space="preserve"> та </w:t>
      </w:r>
      <w:proofErr w:type="spellStart"/>
      <w:r w:rsidRPr="00534F14">
        <w:rPr>
          <w:rFonts w:ascii="Times New Roman" w:hAnsi="Times New Roman"/>
          <w:sz w:val="28"/>
          <w:szCs w:val="28"/>
          <w:lang w:val="uk-UA"/>
        </w:rPr>
        <w:t>гіпоманії</w:t>
      </w:r>
      <w:proofErr w:type="spellEnd"/>
      <w:r w:rsidRPr="00534F14">
        <w:rPr>
          <w:rFonts w:ascii="Times New Roman" w:hAnsi="Times New Roman"/>
          <w:sz w:val="28"/>
          <w:szCs w:val="28"/>
          <w:lang w:val="uk-UA"/>
        </w:rPr>
        <w:t xml:space="preserve"> (р˂0,05).</w:t>
      </w:r>
    </w:p>
    <w:p w:rsidR="001B4BF9" w:rsidRDefault="00036FD7" w:rsidP="001B4BF9">
      <w:pPr>
        <w:spacing w:after="0" w:line="360" w:lineRule="auto"/>
        <w:ind w:firstLine="720"/>
        <w:jc w:val="both"/>
        <w:rPr>
          <w:rFonts w:ascii="Times New Roman" w:hAnsi="Times New Roman"/>
          <w:sz w:val="28"/>
          <w:szCs w:val="28"/>
          <w:lang w:val="uk-UA"/>
        </w:rPr>
      </w:pPr>
      <w:r w:rsidRPr="00534F14">
        <w:rPr>
          <w:rFonts w:ascii="Times New Roman" w:hAnsi="Times New Roman"/>
          <w:sz w:val="28"/>
          <w:szCs w:val="28"/>
          <w:lang w:val="uk-UA"/>
        </w:rPr>
        <w:t xml:space="preserve">Серед студентів спостерігалася значна розповсюдженість </w:t>
      </w:r>
      <w:proofErr w:type="spellStart"/>
      <w:r w:rsidRPr="00534F14">
        <w:rPr>
          <w:rFonts w:ascii="Times New Roman" w:hAnsi="Times New Roman"/>
          <w:sz w:val="28"/>
          <w:szCs w:val="28"/>
          <w:lang w:val="uk-UA"/>
        </w:rPr>
        <w:t>донозологічних</w:t>
      </w:r>
      <w:proofErr w:type="spellEnd"/>
      <w:r w:rsidRPr="00534F14">
        <w:rPr>
          <w:rFonts w:ascii="Times New Roman" w:hAnsi="Times New Roman"/>
          <w:sz w:val="28"/>
          <w:szCs w:val="28"/>
          <w:lang w:val="uk-UA"/>
        </w:rPr>
        <w:t xml:space="preserve"> психічних станів (42,95±2,27%, р˂0,001), що свідчить про напруженість їх психофізіологічної адаптації. Найбільш розповсюдженими є стани-попередники депресії (40,38±2,77%, р˂0,01) та поєднані </w:t>
      </w:r>
      <w:proofErr w:type="spellStart"/>
      <w:r w:rsidRPr="00534F14">
        <w:rPr>
          <w:rFonts w:ascii="Times New Roman" w:hAnsi="Times New Roman"/>
          <w:sz w:val="28"/>
          <w:szCs w:val="28"/>
          <w:lang w:val="uk-UA"/>
        </w:rPr>
        <w:t>донозологічні</w:t>
      </w:r>
      <w:proofErr w:type="spellEnd"/>
      <w:r w:rsidRPr="00534F14">
        <w:rPr>
          <w:rFonts w:ascii="Times New Roman" w:hAnsi="Times New Roman"/>
          <w:sz w:val="28"/>
          <w:szCs w:val="28"/>
          <w:lang w:val="uk-UA"/>
        </w:rPr>
        <w:t xml:space="preserve"> стани (25,96±1,48%, р&lt;0,01), особливо серед жінок (р˂0,01). Але зменшення розповсюдженості цих станів від першого до шостого курсу (р˂0,01-0,001) та практична відсутність осіб із акцентуаціями особистості (р˂0,01) свідчить про формування механізмів психологічної стійкості.</w:t>
      </w:r>
    </w:p>
    <w:p w:rsidR="00036FD7" w:rsidRPr="00534F14" w:rsidRDefault="00036FD7" w:rsidP="001B4BF9">
      <w:pPr>
        <w:spacing w:after="0" w:line="360" w:lineRule="auto"/>
        <w:ind w:firstLine="720"/>
        <w:jc w:val="both"/>
        <w:rPr>
          <w:rFonts w:ascii="Times New Roman" w:hAnsi="Times New Roman"/>
          <w:sz w:val="28"/>
          <w:szCs w:val="28"/>
          <w:lang w:val="uk-UA"/>
        </w:rPr>
      </w:pPr>
      <w:r w:rsidRPr="00534F14">
        <w:rPr>
          <w:rFonts w:ascii="Times New Roman" w:hAnsi="Times New Roman"/>
          <w:sz w:val="28"/>
          <w:szCs w:val="28"/>
          <w:lang w:val="uk-UA"/>
        </w:rPr>
        <w:t xml:space="preserve">Розумова працездатність студентів змінювалася лише під час підвищеного психоемоційного навантаження – підсумкового контролю. При цьому коефіцієнт точності знижувався до 0,810±0,01 </w:t>
      </w:r>
      <w:proofErr w:type="spellStart"/>
      <w:r w:rsidRPr="00534F14">
        <w:rPr>
          <w:rFonts w:ascii="Times New Roman" w:hAnsi="Times New Roman"/>
          <w:sz w:val="28"/>
          <w:szCs w:val="28"/>
          <w:lang w:val="uk-UA"/>
        </w:rPr>
        <w:t>у.о</w:t>
      </w:r>
      <w:proofErr w:type="spellEnd"/>
      <w:r w:rsidRPr="00534F14">
        <w:rPr>
          <w:rFonts w:ascii="Times New Roman" w:hAnsi="Times New Roman"/>
          <w:sz w:val="28"/>
          <w:szCs w:val="28"/>
          <w:lang w:val="uk-UA"/>
        </w:rPr>
        <w:t xml:space="preserve">. (р˂0,001), а коефіцієнт стійкості уваги збільшувався до 66,00±2,85 </w:t>
      </w:r>
      <w:proofErr w:type="spellStart"/>
      <w:r w:rsidRPr="00534F14">
        <w:rPr>
          <w:rFonts w:ascii="Times New Roman" w:hAnsi="Times New Roman"/>
          <w:sz w:val="28"/>
          <w:szCs w:val="28"/>
          <w:lang w:val="uk-UA"/>
        </w:rPr>
        <w:t>у.о</w:t>
      </w:r>
      <w:proofErr w:type="spellEnd"/>
      <w:r w:rsidRPr="00534F14">
        <w:rPr>
          <w:rFonts w:ascii="Times New Roman" w:hAnsi="Times New Roman"/>
          <w:sz w:val="28"/>
          <w:szCs w:val="28"/>
          <w:lang w:val="uk-UA"/>
        </w:rPr>
        <w:t>. (р˂0,01). Подібна різноспрямованість змін спостерігалася на протязі трьох перших років навчання, що свідчить про нестійкій функціональний стан студентів. У подальшому, від четвертого до шостого курсів, функція розумової працездатності оптимізувалася (р</w:t>
      </w:r>
      <w:r w:rsidRPr="00534F14">
        <w:rPr>
          <w:rFonts w:ascii="Times New Roman" w:hAnsi="Times New Roman"/>
          <w:sz w:val="28"/>
          <w:szCs w:val="28"/>
        </w:rPr>
        <w:t>˂</w:t>
      </w:r>
      <w:r w:rsidRPr="00534F14">
        <w:rPr>
          <w:rFonts w:ascii="Times New Roman" w:hAnsi="Times New Roman"/>
          <w:sz w:val="28"/>
          <w:szCs w:val="28"/>
          <w:lang w:val="uk-UA"/>
        </w:rPr>
        <w:t xml:space="preserve">0,01). Жінки мали більш високі та стійкі показники коефіцієнту точності (0,869±0,01 </w:t>
      </w:r>
      <w:proofErr w:type="spellStart"/>
      <w:r w:rsidRPr="00534F14">
        <w:rPr>
          <w:rFonts w:ascii="Times New Roman" w:hAnsi="Times New Roman"/>
          <w:sz w:val="28"/>
          <w:szCs w:val="28"/>
          <w:lang w:val="uk-UA"/>
        </w:rPr>
        <w:t>у.о</w:t>
      </w:r>
      <w:proofErr w:type="spellEnd"/>
      <w:r w:rsidRPr="00534F14">
        <w:rPr>
          <w:rFonts w:ascii="Times New Roman" w:hAnsi="Times New Roman"/>
          <w:sz w:val="28"/>
          <w:szCs w:val="28"/>
          <w:lang w:val="uk-UA"/>
        </w:rPr>
        <w:t>., р˂0,01) та не відрізнялися від чоловіків за коефіцієнтом стійкості уваги (р˃0,05).</w:t>
      </w:r>
    </w:p>
    <w:p w:rsidR="001B4BF9" w:rsidRDefault="00036FD7" w:rsidP="00534F14">
      <w:pPr>
        <w:spacing w:after="0" w:line="360" w:lineRule="auto"/>
        <w:ind w:firstLine="708"/>
        <w:jc w:val="both"/>
        <w:rPr>
          <w:rFonts w:ascii="Times New Roman" w:hAnsi="Times New Roman"/>
          <w:sz w:val="28"/>
          <w:szCs w:val="28"/>
          <w:lang w:val="uk-UA"/>
        </w:rPr>
      </w:pPr>
      <w:r w:rsidRPr="00534F14">
        <w:rPr>
          <w:rFonts w:ascii="Times New Roman" w:hAnsi="Times New Roman"/>
          <w:sz w:val="28"/>
          <w:szCs w:val="28"/>
          <w:lang w:val="uk-UA"/>
        </w:rPr>
        <w:t xml:space="preserve">Таким чином, до найбільш чутливих, а тому </w:t>
      </w:r>
      <w:proofErr w:type="spellStart"/>
      <w:r w:rsidRPr="00534F14">
        <w:rPr>
          <w:rFonts w:ascii="Times New Roman" w:hAnsi="Times New Roman"/>
          <w:sz w:val="28"/>
          <w:szCs w:val="28"/>
          <w:lang w:val="uk-UA"/>
        </w:rPr>
        <w:t>критерійних</w:t>
      </w:r>
      <w:proofErr w:type="spellEnd"/>
      <w:r w:rsidRPr="00534F14">
        <w:rPr>
          <w:rFonts w:ascii="Times New Roman" w:hAnsi="Times New Roman"/>
          <w:sz w:val="28"/>
          <w:szCs w:val="28"/>
          <w:lang w:val="uk-UA"/>
        </w:rPr>
        <w:t xml:space="preserve"> популяційними показників функціонального стану студентів ВМНЗ належать їхня психоемоційна активність, певна </w:t>
      </w:r>
      <w:proofErr w:type="spellStart"/>
      <w:r w:rsidRPr="00534F14">
        <w:rPr>
          <w:rFonts w:ascii="Times New Roman" w:hAnsi="Times New Roman"/>
          <w:sz w:val="28"/>
          <w:szCs w:val="28"/>
          <w:lang w:val="uk-UA"/>
        </w:rPr>
        <w:t>акцентованість</w:t>
      </w:r>
      <w:proofErr w:type="spellEnd"/>
      <w:r w:rsidRPr="00534F14">
        <w:rPr>
          <w:rFonts w:ascii="Times New Roman" w:hAnsi="Times New Roman"/>
          <w:sz w:val="28"/>
          <w:szCs w:val="28"/>
          <w:lang w:val="uk-UA"/>
        </w:rPr>
        <w:t xml:space="preserve">, розповсюдженість </w:t>
      </w:r>
      <w:proofErr w:type="spellStart"/>
      <w:r w:rsidRPr="00534F14">
        <w:rPr>
          <w:rFonts w:ascii="Times New Roman" w:hAnsi="Times New Roman"/>
          <w:sz w:val="28"/>
          <w:szCs w:val="28"/>
          <w:lang w:val="uk-UA"/>
        </w:rPr>
        <w:t>донозологічних</w:t>
      </w:r>
      <w:proofErr w:type="spellEnd"/>
      <w:r w:rsidRPr="00534F14">
        <w:rPr>
          <w:rFonts w:ascii="Times New Roman" w:hAnsi="Times New Roman"/>
          <w:sz w:val="28"/>
          <w:szCs w:val="28"/>
          <w:lang w:val="uk-UA"/>
        </w:rPr>
        <w:t xml:space="preserve"> психічних станів, психофізіологічні показники розумо</w:t>
      </w:r>
      <w:r w:rsidR="001B4BF9">
        <w:rPr>
          <w:rFonts w:ascii="Times New Roman" w:hAnsi="Times New Roman"/>
          <w:sz w:val="28"/>
          <w:szCs w:val="28"/>
          <w:lang w:val="uk-UA"/>
        </w:rPr>
        <w:t>вої працездатності (табл. 1</w:t>
      </w:r>
      <w:r w:rsidRPr="00534F14">
        <w:rPr>
          <w:rFonts w:ascii="Times New Roman" w:hAnsi="Times New Roman"/>
          <w:sz w:val="28"/>
          <w:szCs w:val="28"/>
          <w:lang w:val="uk-UA"/>
        </w:rPr>
        <w:t xml:space="preserve">). Особу </w:t>
      </w:r>
      <w:proofErr w:type="spellStart"/>
      <w:r w:rsidRPr="00534F14">
        <w:rPr>
          <w:rFonts w:ascii="Times New Roman" w:hAnsi="Times New Roman"/>
          <w:sz w:val="28"/>
          <w:szCs w:val="28"/>
          <w:lang w:val="uk-UA"/>
        </w:rPr>
        <w:t>психодіагностичну</w:t>
      </w:r>
      <w:proofErr w:type="spellEnd"/>
      <w:r w:rsidRPr="00534F14">
        <w:rPr>
          <w:rFonts w:ascii="Times New Roman" w:hAnsi="Times New Roman"/>
          <w:sz w:val="28"/>
          <w:szCs w:val="28"/>
          <w:lang w:val="uk-UA"/>
        </w:rPr>
        <w:t xml:space="preserve"> цінність ці показники набувають за умов динамічного спостереження та спостереження під впливом стандартизованого психоемоційного навантаження.</w:t>
      </w:r>
    </w:p>
    <w:p w:rsidR="00036FD7" w:rsidRPr="00534F14" w:rsidRDefault="001B4BF9" w:rsidP="00534F14">
      <w:pPr>
        <w:spacing w:after="0" w:line="360" w:lineRule="auto"/>
        <w:ind w:firstLine="708"/>
        <w:jc w:val="both"/>
        <w:rPr>
          <w:rFonts w:ascii="Times New Roman" w:hAnsi="Times New Roman"/>
          <w:sz w:val="28"/>
          <w:szCs w:val="28"/>
          <w:lang w:val="uk-UA"/>
        </w:rPr>
      </w:pPr>
      <w:r w:rsidRPr="00534F14">
        <w:rPr>
          <w:rFonts w:ascii="Times New Roman" w:hAnsi="Times New Roman"/>
          <w:sz w:val="28"/>
          <w:szCs w:val="28"/>
          <w:lang w:val="uk-UA"/>
        </w:rPr>
        <w:t xml:space="preserve">Завданням четвертого етапу дослідження було узагальнення отриманих матеріалів та наукове обґрунтування комплексу </w:t>
      </w:r>
      <w:proofErr w:type="spellStart"/>
      <w:r w:rsidRPr="00534F14">
        <w:rPr>
          <w:rFonts w:ascii="Times New Roman" w:hAnsi="Times New Roman"/>
          <w:sz w:val="28"/>
          <w:szCs w:val="28"/>
          <w:lang w:val="uk-UA"/>
        </w:rPr>
        <w:t>психодіагностичних</w:t>
      </w:r>
      <w:proofErr w:type="spellEnd"/>
      <w:r w:rsidRPr="00534F14">
        <w:rPr>
          <w:rFonts w:ascii="Times New Roman" w:hAnsi="Times New Roman"/>
          <w:sz w:val="28"/>
          <w:szCs w:val="28"/>
          <w:lang w:val="uk-UA"/>
        </w:rPr>
        <w:t xml:space="preserve"> та гігієнічних заходів із збереження та зміцнення здоров’я студентів ВМНЗ.</w:t>
      </w:r>
    </w:p>
    <w:p w:rsidR="00036FD7" w:rsidRPr="00534F14" w:rsidRDefault="00036FD7" w:rsidP="00534F14">
      <w:pPr>
        <w:spacing w:after="0" w:line="360" w:lineRule="auto"/>
        <w:ind w:firstLine="708"/>
        <w:jc w:val="right"/>
        <w:rPr>
          <w:rFonts w:ascii="Times New Roman" w:hAnsi="Times New Roman"/>
          <w:sz w:val="28"/>
          <w:szCs w:val="28"/>
          <w:lang w:val="uk-UA"/>
        </w:rPr>
      </w:pPr>
      <w:r w:rsidRPr="00534F14">
        <w:rPr>
          <w:rFonts w:ascii="Times New Roman" w:hAnsi="Times New Roman"/>
          <w:sz w:val="28"/>
          <w:szCs w:val="28"/>
          <w:lang w:val="uk-UA"/>
        </w:rPr>
        <w:lastRenderedPageBreak/>
        <w:t>Таблиця</w:t>
      </w:r>
      <w:r w:rsidR="001B4BF9">
        <w:rPr>
          <w:rFonts w:ascii="Times New Roman" w:hAnsi="Times New Roman"/>
          <w:sz w:val="28"/>
          <w:szCs w:val="28"/>
          <w:lang w:val="uk-UA"/>
        </w:rPr>
        <w:t xml:space="preserve"> 1</w:t>
      </w:r>
    </w:p>
    <w:p w:rsidR="00036FD7" w:rsidRPr="00534F14" w:rsidRDefault="00036FD7" w:rsidP="00534F14">
      <w:pPr>
        <w:spacing w:after="0" w:line="360" w:lineRule="auto"/>
        <w:ind w:firstLine="708"/>
        <w:jc w:val="center"/>
        <w:rPr>
          <w:rFonts w:ascii="Times New Roman" w:hAnsi="Times New Roman"/>
          <w:sz w:val="28"/>
          <w:szCs w:val="28"/>
          <w:lang w:val="uk-UA"/>
        </w:rPr>
      </w:pPr>
      <w:r w:rsidRPr="00534F14">
        <w:rPr>
          <w:rFonts w:ascii="Times New Roman" w:hAnsi="Times New Roman"/>
          <w:sz w:val="28"/>
          <w:szCs w:val="28"/>
          <w:lang w:val="uk-UA"/>
        </w:rPr>
        <w:t>Популяційні показники функціонального стану студентів ВНМЗ</w:t>
      </w:r>
    </w:p>
    <w:p w:rsidR="00036FD7" w:rsidRPr="00534F14" w:rsidRDefault="00036FD7" w:rsidP="00534F14">
      <w:pPr>
        <w:spacing w:after="0" w:line="360" w:lineRule="auto"/>
        <w:ind w:firstLine="708"/>
        <w:jc w:val="center"/>
        <w:rPr>
          <w:rFonts w:ascii="Times New Roman" w:hAnsi="Times New Roman"/>
          <w:sz w:val="28"/>
          <w:szCs w:val="28"/>
          <w:lang w:val="uk-UA"/>
        </w:rPr>
      </w:pPr>
      <w:r w:rsidRPr="00534F14">
        <w:rPr>
          <w:rFonts w:ascii="Times New Roman" w:hAnsi="Times New Roman"/>
          <w:sz w:val="28"/>
          <w:szCs w:val="28"/>
          <w:lang w:val="uk-UA"/>
        </w:rPr>
        <w:t>(за умов статистично значущих відмінностей при р˂0,05-0,001)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6"/>
      </w:tblGrid>
      <w:tr w:rsidR="00036FD7" w:rsidRPr="00534F14" w:rsidTr="001B4BF9">
        <w:trPr>
          <w:trHeight w:val="368"/>
        </w:trPr>
        <w:tc>
          <w:tcPr>
            <w:tcW w:w="4784" w:type="dxa"/>
          </w:tcPr>
          <w:p w:rsidR="00036FD7" w:rsidRPr="00534F14" w:rsidRDefault="00036FD7" w:rsidP="001B4BF9">
            <w:pPr>
              <w:spacing w:after="0" w:line="360" w:lineRule="auto"/>
              <w:jc w:val="center"/>
              <w:rPr>
                <w:rFonts w:ascii="Times New Roman" w:hAnsi="Times New Roman"/>
                <w:sz w:val="28"/>
                <w:szCs w:val="28"/>
                <w:lang w:val="uk-UA"/>
              </w:rPr>
            </w:pPr>
            <w:r w:rsidRPr="00534F14">
              <w:rPr>
                <w:rFonts w:ascii="Times New Roman" w:hAnsi="Times New Roman"/>
                <w:sz w:val="28"/>
                <w:szCs w:val="28"/>
                <w:lang w:val="uk-UA"/>
              </w:rPr>
              <w:t>Позитивні</w:t>
            </w:r>
          </w:p>
        </w:tc>
        <w:tc>
          <w:tcPr>
            <w:tcW w:w="4786" w:type="dxa"/>
          </w:tcPr>
          <w:p w:rsidR="00036FD7" w:rsidRPr="00534F14" w:rsidRDefault="00036FD7" w:rsidP="001B4BF9">
            <w:pPr>
              <w:spacing w:after="0" w:line="360" w:lineRule="auto"/>
              <w:jc w:val="center"/>
              <w:rPr>
                <w:rFonts w:ascii="Times New Roman" w:hAnsi="Times New Roman"/>
                <w:sz w:val="28"/>
                <w:szCs w:val="28"/>
                <w:lang w:val="uk-UA"/>
              </w:rPr>
            </w:pPr>
            <w:r w:rsidRPr="00534F14">
              <w:rPr>
                <w:rFonts w:ascii="Times New Roman" w:hAnsi="Times New Roman"/>
                <w:sz w:val="28"/>
                <w:szCs w:val="28"/>
                <w:lang w:val="uk-UA"/>
              </w:rPr>
              <w:t>Негативні</w:t>
            </w:r>
          </w:p>
        </w:tc>
      </w:tr>
      <w:tr w:rsidR="00036FD7" w:rsidRPr="00534F14" w:rsidTr="001B4BF9">
        <w:tc>
          <w:tcPr>
            <w:tcW w:w="4784" w:type="dxa"/>
          </w:tcPr>
          <w:p w:rsidR="00036FD7" w:rsidRPr="00534F14" w:rsidRDefault="00036FD7" w:rsidP="00534F14">
            <w:pPr>
              <w:spacing w:after="0" w:line="360" w:lineRule="auto"/>
              <w:rPr>
                <w:rFonts w:ascii="Times New Roman" w:hAnsi="Times New Roman"/>
                <w:sz w:val="28"/>
                <w:szCs w:val="28"/>
                <w:lang w:val="uk-UA"/>
              </w:rPr>
            </w:pPr>
            <w:r w:rsidRPr="00534F14">
              <w:rPr>
                <w:rFonts w:ascii="Times New Roman" w:hAnsi="Times New Roman"/>
                <w:sz w:val="28"/>
                <w:szCs w:val="28"/>
                <w:lang w:val="uk-UA"/>
              </w:rPr>
              <w:t>збільшення величини показників самопочуття, активності та настрою під ч</w:t>
            </w:r>
            <w:r w:rsidR="001B4BF9">
              <w:rPr>
                <w:rFonts w:ascii="Times New Roman" w:hAnsi="Times New Roman"/>
                <w:sz w:val="28"/>
                <w:szCs w:val="28"/>
                <w:lang w:val="uk-UA"/>
              </w:rPr>
              <w:t xml:space="preserve">ас стандартного </w:t>
            </w:r>
            <w:r w:rsidRPr="00534F14">
              <w:rPr>
                <w:rFonts w:ascii="Times New Roman" w:hAnsi="Times New Roman"/>
                <w:sz w:val="28"/>
                <w:szCs w:val="28"/>
                <w:lang w:val="uk-UA"/>
              </w:rPr>
              <w:t>навантаження</w:t>
            </w:r>
          </w:p>
        </w:tc>
        <w:tc>
          <w:tcPr>
            <w:tcW w:w="4786" w:type="dxa"/>
          </w:tcPr>
          <w:p w:rsidR="00036FD7" w:rsidRPr="00534F14" w:rsidRDefault="00036FD7" w:rsidP="00534F14">
            <w:pPr>
              <w:spacing w:after="0" w:line="360" w:lineRule="auto"/>
              <w:rPr>
                <w:rFonts w:ascii="Times New Roman" w:hAnsi="Times New Roman"/>
                <w:sz w:val="28"/>
                <w:szCs w:val="28"/>
                <w:lang w:val="uk-UA"/>
              </w:rPr>
            </w:pPr>
            <w:r w:rsidRPr="00534F14">
              <w:rPr>
                <w:rFonts w:ascii="Times New Roman" w:hAnsi="Times New Roman"/>
                <w:sz w:val="28"/>
                <w:szCs w:val="28"/>
                <w:lang w:val="uk-UA"/>
              </w:rPr>
              <w:t xml:space="preserve">зменшення рівня психоемоційної активності на величину більш ніж 3,55 </w:t>
            </w:r>
            <w:proofErr w:type="spellStart"/>
            <w:r w:rsidRPr="00534F14">
              <w:rPr>
                <w:rFonts w:ascii="Times New Roman" w:hAnsi="Times New Roman"/>
                <w:sz w:val="28"/>
                <w:szCs w:val="28"/>
                <w:lang w:val="uk-UA"/>
              </w:rPr>
              <w:t>у.о</w:t>
            </w:r>
            <w:proofErr w:type="spellEnd"/>
            <w:r w:rsidRPr="00534F14">
              <w:rPr>
                <w:rFonts w:ascii="Times New Roman" w:hAnsi="Times New Roman"/>
                <w:sz w:val="28"/>
                <w:szCs w:val="28"/>
                <w:lang w:val="uk-UA"/>
              </w:rPr>
              <w:t>.</w:t>
            </w:r>
          </w:p>
        </w:tc>
      </w:tr>
      <w:tr w:rsidR="00036FD7" w:rsidRPr="00A53E72" w:rsidTr="001B4BF9">
        <w:tc>
          <w:tcPr>
            <w:tcW w:w="4784" w:type="dxa"/>
          </w:tcPr>
          <w:p w:rsidR="00036FD7" w:rsidRPr="00534F14" w:rsidRDefault="00036FD7" w:rsidP="00534F14">
            <w:pPr>
              <w:spacing w:after="0" w:line="360" w:lineRule="auto"/>
              <w:rPr>
                <w:rFonts w:ascii="Times New Roman" w:hAnsi="Times New Roman"/>
                <w:sz w:val="28"/>
                <w:szCs w:val="28"/>
                <w:lang w:val="uk-UA"/>
              </w:rPr>
            </w:pPr>
            <w:r w:rsidRPr="00534F14">
              <w:rPr>
                <w:rFonts w:ascii="Times New Roman" w:hAnsi="Times New Roman"/>
                <w:sz w:val="28"/>
                <w:szCs w:val="28"/>
                <w:lang w:val="uk-UA"/>
              </w:rPr>
              <w:t>перевага кількості індивідуумів із нормативними характеристиками особистих рис</w:t>
            </w:r>
          </w:p>
        </w:tc>
        <w:tc>
          <w:tcPr>
            <w:tcW w:w="4786" w:type="dxa"/>
          </w:tcPr>
          <w:p w:rsidR="00036FD7" w:rsidRPr="00534F14" w:rsidRDefault="00036FD7" w:rsidP="00534F14">
            <w:pPr>
              <w:spacing w:after="0" w:line="360" w:lineRule="auto"/>
              <w:rPr>
                <w:rFonts w:ascii="Times New Roman" w:hAnsi="Times New Roman"/>
                <w:sz w:val="28"/>
                <w:szCs w:val="28"/>
                <w:lang w:val="uk-UA"/>
              </w:rPr>
            </w:pPr>
            <w:r w:rsidRPr="00534F14">
              <w:rPr>
                <w:rFonts w:ascii="Times New Roman" w:hAnsi="Times New Roman"/>
                <w:sz w:val="28"/>
                <w:szCs w:val="28"/>
                <w:lang w:val="uk-UA"/>
              </w:rPr>
              <w:t xml:space="preserve">збільшення осіб із акцентуацією за іпохондрією, істерією, </w:t>
            </w:r>
            <w:proofErr w:type="spellStart"/>
            <w:r w:rsidRPr="00534F14">
              <w:rPr>
                <w:rFonts w:ascii="Times New Roman" w:hAnsi="Times New Roman"/>
                <w:sz w:val="28"/>
                <w:szCs w:val="28"/>
                <w:lang w:val="uk-UA"/>
              </w:rPr>
              <w:t>паранояльністю</w:t>
            </w:r>
            <w:proofErr w:type="spellEnd"/>
            <w:r w:rsidRPr="00534F14">
              <w:rPr>
                <w:rFonts w:ascii="Times New Roman" w:hAnsi="Times New Roman"/>
                <w:sz w:val="28"/>
                <w:szCs w:val="28"/>
                <w:lang w:val="uk-UA"/>
              </w:rPr>
              <w:t xml:space="preserve">, </w:t>
            </w:r>
            <w:proofErr w:type="spellStart"/>
            <w:r w:rsidRPr="00534F14">
              <w:rPr>
                <w:rFonts w:ascii="Times New Roman" w:hAnsi="Times New Roman"/>
                <w:sz w:val="28"/>
                <w:szCs w:val="28"/>
                <w:lang w:val="uk-UA"/>
              </w:rPr>
              <w:t>гіпоманією</w:t>
            </w:r>
            <w:proofErr w:type="spellEnd"/>
          </w:p>
        </w:tc>
      </w:tr>
      <w:tr w:rsidR="00036FD7" w:rsidRPr="00534F14" w:rsidTr="001B4BF9">
        <w:tc>
          <w:tcPr>
            <w:tcW w:w="4784" w:type="dxa"/>
          </w:tcPr>
          <w:p w:rsidR="00036FD7" w:rsidRPr="00534F14" w:rsidRDefault="00036FD7" w:rsidP="00534F14">
            <w:pPr>
              <w:spacing w:after="0" w:line="360" w:lineRule="auto"/>
              <w:rPr>
                <w:rFonts w:ascii="Times New Roman" w:hAnsi="Times New Roman"/>
                <w:sz w:val="28"/>
                <w:szCs w:val="28"/>
                <w:lang w:val="uk-UA"/>
              </w:rPr>
            </w:pPr>
            <w:r w:rsidRPr="00534F14">
              <w:rPr>
                <w:rFonts w:ascii="Times New Roman" w:hAnsi="Times New Roman"/>
                <w:sz w:val="28"/>
                <w:szCs w:val="28"/>
                <w:lang w:val="uk-UA"/>
              </w:rPr>
              <w:t xml:space="preserve">зменшення </w:t>
            </w:r>
            <w:proofErr w:type="spellStart"/>
            <w:r w:rsidRPr="00534F14">
              <w:rPr>
                <w:rFonts w:ascii="Times New Roman" w:hAnsi="Times New Roman"/>
                <w:sz w:val="28"/>
                <w:szCs w:val="28"/>
                <w:lang w:val="uk-UA"/>
              </w:rPr>
              <w:t>донозологічних</w:t>
            </w:r>
            <w:proofErr w:type="spellEnd"/>
            <w:r w:rsidRPr="00534F14">
              <w:rPr>
                <w:rFonts w:ascii="Times New Roman" w:hAnsi="Times New Roman"/>
                <w:sz w:val="28"/>
                <w:szCs w:val="28"/>
                <w:lang w:val="uk-UA"/>
              </w:rPr>
              <w:t xml:space="preserve"> станів астенічного, іпохондричного та депресивного типів від першого до шостого курсу</w:t>
            </w:r>
          </w:p>
        </w:tc>
        <w:tc>
          <w:tcPr>
            <w:tcW w:w="4786" w:type="dxa"/>
          </w:tcPr>
          <w:p w:rsidR="00036FD7" w:rsidRPr="00534F14" w:rsidRDefault="00036FD7" w:rsidP="00534F14">
            <w:pPr>
              <w:spacing w:after="0" w:line="360" w:lineRule="auto"/>
              <w:rPr>
                <w:rFonts w:ascii="Times New Roman" w:hAnsi="Times New Roman"/>
                <w:sz w:val="28"/>
                <w:szCs w:val="28"/>
                <w:lang w:val="uk-UA"/>
              </w:rPr>
            </w:pPr>
            <w:r w:rsidRPr="00534F14">
              <w:rPr>
                <w:rFonts w:ascii="Times New Roman" w:hAnsi="Times New Roman"/>
                <w:sz w:val="28"/>
                <w:szCs w:val="28"/>
                <w:lang w:val="uk-UA"/>
              </w:rPr>
              <w:t xml:space="preserve">збільшення осіб із </w:t>
            </w:r>
            <w:proofErr w:type="spellStart"/>
            <w:r w:rsidRPr="00534F14">
              <w:rPr>
                <w:rFonts w:ascii="Times New Roman" w:hAnsi="Times New Roman"/>
                <w:sz w:val="28"/>
                <w:szCs w:val="28"/>
                <w:lang w:val="uk-UA"/>
              </w:rPr>
              <w:t>донозологічними</w:t>
            </w:r>
            <w:proofErr w:type="spellEnd"/>
            <w:r w:rsidRPr="00534F14">
              <w:rPr>
                <w:rFonts w:ascii="Times New Roman" w:hAnsi="Times New Roman"/>
                <w:sz w:val="28"/>
                <w:szCs w:val="28"/>
                <w:lang w:val="uk-UA"/>
              </w:rPr>
              <w:t xml:space="preserve"> психічними станами депресивного та поєднаного типів</w:t>
            </w:r>
          </w:p>
        </w:tc>
      </w:tr>
      <w:tr w:rsidR="00036FD7" w:rsidRPr="00A53E72" w:rsidTr="001B4BF9">
        <w:tc>
          <w:tcPr>
            <w:tcW w:w="4784" w:type="dxa"/>
          </w:tcPr>
          <w:p w:rsidR="00036FD7" w:rsidRPr="00534F14" w:rsidRDefault="00036FD7" w:rsidP="00534F14">
            <w:pPr>
              <w:spacing w:after="0" w:line="360" w:lineRule="auto"/>
              <w:rPr>
                <w:rFonts w:ascii="Times New Roman" w:hAnsi="Times New Roman"/>
                <w:sz w:val="28"/>
                <w:szCs w:val="28"/>
                <w:lang w:val="uk-UA"/>
              </w:rPr>
            </w:pPr>
            <w:r w:rsidRPr="00534F14">
              <w:rPr>
                <w:rFonts w:ascii="Times New Roman" w:hAnsi="Times New Roman"/>
                <w:sz w:val="28"/>
                <w:szCs w:val="28"/>
                <w:lang w:val="uk-UA"/>
              </w:rPr>
              <w:t>зростання величини показників розумової працездатності в процесі навчання</w:t>
            </w:r>
          </w:p>
        </w:tc>
        <w:tc>
          <w:tcPr>
            <w:tcW w:w="4786" w:type="dxa"/>
          </w:tcPr>
          <w:p w:rsidR="00036FD7" w:rsidRPr="00534F14" w:rsidRDefault="00036FD7" w:rsidP="00534F14">
            <w:pPr>
              <w:spacing w:after="0" w:line="360" w:lineRule="auto"/>
              <w:rPr>
                <w:rFonts w:ascii="Times New Roman" w:hAnsi="Times New Roman"/>
                <w:sz w:val="28"/>
                <w:szCs w:val="28"/>
                <w:lang w:val="uk-UA"/>
              </w:rPr>
            </w:pPr>
            <w:r w:rsidRPr="00534F14">
              <w:rPr>
                <w:rFonts w:ascii="Times New Roman" w:hAnsi="Times New Roman"/>
                <w:sz w:val="28"/>
                <w:szCs w:val="28"/>
                <w:lang w:val="uk-UA"/>
              </w:rPr>
              <w:t xml:space="preserve">різноспрямованість змін психофізіологічних показників під час стандартного психоемоційного навантаження: зменшення коефіцієнту точності нижче 0,81 </w:t>
            </w:r>
            <w:proofErr w:type="spellStart"/>
            <w:r w:rsidRPr="00534F14">
              <w:rPr>
                <w:rFonts w:ascii="Times New Roman" w:hAnsi="Times New Roman"/>
                <w:sz w:val="28"/>
                <w:szCs w:val="28"/>
                <w:lang w:val="uk-UA"/>
              </w:rPr>
              <w:t>у.о</w:t>
            </w:r>
            <w:proofErr w:type="spellEnd"/>
            <w:r w:rsidRPr="00534F14">
              <w:rPr>
                <w:rFonts w:ascii="Times New Roman" w:hAnsi="Times New Roman"/>
                <w:sz w:val="28"/>
                <w:szCs w:val="28"/>
                <w:lang w:val="uk-UA"/>
              </w:rPr>
              <w:t xml:space="preserve">., зростання коефіцієнту стійкості уваги більш ніж 63,15 </w:t>
            </w:r>
            <w:proofErr w:type="spellStart"/>
            <w:r w:rsidRPr="00534F14">
              <w:rPr>
                <w:rFonts w:ascii="Times New Roman" w:hAnsi="Times New Roman"/>
                <w:sz w:val="28"/>
                <w:szCs w:val="28"/>
                <w:lang w:val="uk-UA"/>
              </w:rPr>
              <w:t>у.о</w:t>
            </w:r>
            <w:proofErr w:type="spellEnd"/>
            <w:r w:rsidRPr="00534F14">
              <w:rPr>
                <w:rFonts w:ascii="Times New Roman" w:hAnsi="Times New Roman"/>
                <w:sz w:val="28"/>
                <w:szCs w:val="28"/>
                <w:lang w:val="uk-UA"/>
              </w:rPr>
              <w:t>.</w:t>
            </w:r>
          </w:p>
        </w:tc>
      </w:tr>
    </w:tbl>
    <w:p w:rsidR="00036FD7" w:rsidRPr="00534F14" w:rsidRDefault="00036FD7" w:rsidP="00534F14">
      <w:pPr>
        <w:spacing w:after="0" w:line="360" w:lineRule="auto"/>
        <w:ind w:firstLine="708"/>
        <w:jc w:val="both"/>
        <w:rPr>
          <w:rFonts w:ascii="Times New Roman" w:hAnsi="Times New Roman"/>
          <w:sz w:val="28"/>
          <w:szCs w:val="28"/>
          <w:lang w:val="uk-UA"/>
        </w:rPr>
      </w:pPr>
    </w:p>
    <w:p w:rsidR="00036FD7" w:rsidRPr="00534F14" w:rsidRDefault="00036FD7" w:rsidP="00534F14">
      <w:pPr>
        <w:spacing w:after="0" w:line="360" w:lineRule="auto"/>
        <w:ind w:firstLine="709"/>
        <w:jc w:val="both"/>
        <w:rPr>
          <w:rFonts w:ascii="Times New Roman" w:hAnsi="Times New Roman"/>
          <w:sz w:val="28"/>
          <w:szCs w:val="28"/>
          <w:lang w:val="uk-UA"/>
        </w:rPr>
      </w:pPr>
      <w:r w:rsidRPr="00534F14">
        <w:rPr>
          <w:rFonts w:ascii="Times New Roman" w:hAnsi="Times New Roman"/>
          <w:sz w:val="28"/>
          <w:szCs w:val="28"/>
          <w:lang w:val="uk-UA"/>
        </w:rPr>
        <w:t xml:space="preserve">Завданням четвертого етапу дослідження було узагальнення отриманих матеріалів та наукове обґрунтування комплексу </w:t>
      </w:r>
      <w:proofErr w:type="spellStart"/>
      <w:r w:rsidRPr="00534F14">
        <w:rPr>
          <w:rFonts w:ascii="Times New Roman" w:hAnsi="Times New Roman"/>
          <w:sz w:val="28"/>
          <w:szCs w:val="28"/>
          <w:lang w:val="uk-UA"/>
        </w:rPr>
        <w:t>психодіагностичних</w:t>
      </w:r>
      <w:proofErr w:type="spellEnd"/>
      <w:r w:rsidRPr="00534F14">
        <w:rPr>
          <w:rFonts w:ascii="Times New Roman" w:hAnsi="Times New Roman"/>
          <w:sz w:val="28"/>
          <w:szCs w:val="28"/>
          <w:lang w:val="uk-UA"/>
        </w:rPr>
        <w:t xml:space="preserve"> та гігієнічних заходів із збереження та зміцнення здоров’я студентів ВМНЗ.</w:t>
      </w:r>
    </w:p>
    <w:p w:rsidR="00036FD7" w:rsidRPr="00534F14" w:rsidRDefault="00036FD7" w:rsidP="00534F14">
      <w:pPr>
        <w:spacing w:after="0" w:line="360" w:lineRule="auto"/>
        <w:ind w:firstLine="709"/>
        <w:jc w:val="both"/>
        <w:rPr>
          <w:rFonts w:ascii="Times New Roman" w:hAnsi="Times New Roman"/>
          <w:sz w:val="28"/>
          <w:szCs w:val="28"/>
          <w:lang w:val="uk-UA"/>
        </w:rPr>
      </w:pPr>
      <w:r w:rsidRPr="00534F14">
        <w:rPr>
          <w:rFonts w:ascii="Times New Roman" w:hAnsi="Times New Roman"/>
          <w:sz w:val="28"/>
          <w:szCs w:val="28"/>
          <w:lang w:val="uk-UA"/>
        </w:rPr>
        <w:t>Виходячи з принципів медицини граничних станів, запропонована та апробована у натурному експерименті система (</w:t>
      </w:r>
      <w:r w:rsidR="001B4BF9">
        <w:rPr>
          <w:rFonts w:ascii="Times New Roman" w:hAnsi="Times New Roman"/>
          <w:sz w:val="28"/>
          <w:szCs w:val="28"/>
          <w:lang w:val="uk-UA"/>
        </w:rPr>
        <w:t>рис. 1</w:t>
      </w:r>
      <w:r w:rsidRPr="00534F14">
        <w:rPr>
          <w:rFonts w:ascii="Times New Roman" w:hAnsi="Times New Roman"/>
          <w:sz w:val="28"/>
          <w:szCs w:val="28"/>
          <w:lang w:val="uk-UA"/>
        </w:rPr>
        <w:t>) включає декілька етапів, кожен з яких передбачає виконання конкретного завдання.</w:t>
      </w:r>
    </w:p>
    <w:p w:rsidR="00036FD7" w:rsidRPr="00534F14" w:rsidRDefault="001B4BF9" w:rsidP="00534F14">
      <w:pPr>
        <w:spacing w:after="0" w:line="360" w:lineRule="auto"/>
        <w:ind w:firstLine="709"/>
        <w:jc w:val="both"/>
        <w:rPr>
          <w:rFonts w:ascii="Times New Roman" w:hAnsi="Times New Roman"/>
          <w:sz w:val="28"/>
          <w:szCs w:val="28"/>
          <w:lang w:val="uk-UA"/>
        </w:rPr>
      </w:pPr>
      <w:r w:rsidRPr="00534F14">
        <w:rPr>
          <w:rFonts w:ascii="Times New Roman" w:hAnsi="Times New Roman"/>
          <w:sz w:val="28"/>
          <w:szCs w:val="28"/>
          <w:lang w:val="uk-UA"/>
        </w:rPr>
        <w:t xml:space="preserve">Кінцевою метою впровадження запропонованого алгоритму є впровадження у практику охорони здоров’я комплексу </w:t>
      </w:r>
      <w:proofErr w:type="spellStart"/>
      <w:r w:rsidRPr="00534F14">
        <w:rPr>
          <w:rFonts w:ascii="Times New Roman" w:hAnsi="Times New Roman"/>
          <w:sz w:val="28"/>
          <w:szCs w:val="28"/>
          <w:lang w:val="uk-UA"/>
        </w:rPr>
        <w:t>саногенних</w:t>
      </w:r>
      <w:proofErr w:type="spellEnd"/>
      <w:r w:rsidRPr="00534F14">
        <w:rPr>
          <w:rFonts w:ascii="Times New Roman" w:hAnsi="Times New Roman"/>
          <w:sz w:val="28"/>
          <w:szCs w:val="28"/>
          <w:lang w:val="uk-UA"/>
        </w:rPr>
        <w:t xml:space="preserve">, </w:t>
      </w:r>
      <w:r w:rsidRPr="00534F14">
        <w:rPr>
          <w:rFonts w:ascii="Times New Roman" w:hAnsi="Times New Roman"/>
          <w:sz w:val="28"/>
          <w:szCs w:val="28"/>
          <w:lang w:val="uk-UA"/>
        </w:rPr>
        <w:lastRenderedPageBreak/>
        <w:t xml:space="preserve">адаптогенних та </w:t>
      </w:r>
      <w:proofErr w:type="spellStart"/>
      <w:r w:rsidRPr="00534F14">
        <w:rPr>
          <w:rFonts w:ascii="Times New Roman" w:hAnsi="Times New Roman"/>
          <w:sz w:val="28"/>
          <w:szCs w:val="28"/>
          <w:lang w:val="uk-UA"/>
        </w:rPr>
        <w:t>режимно</w:t>
      </w:r>
      <w:proofErr w:type="spellEnd"/>
      <w:r w:rsidRPr="00534F14">
        <w:rPr>
          <w:rFonts w:ascii="Times New Roman" w:hAnsi="Times New Roman"/>
          <w:sz w:val="28"/>
          <w:szCs w:val="28"/>
          <w:lang w:val="uk-UA"/>
        </w:rPr>
        <w:t>-організаційних заходів з удосконалення функціонального стану, збереження та зміцнення здоров’я студентів ВМНЗ.</w:t>
      </w:r>
    </w:p>
    <w:p w:rsidR="00036FD7" w:rsidRPr="00534F14" w:rsidRDefault="00A53E72" w:rsidP="00534F14">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style="width:305.25pt;height:174.75pt;visibility:visible">
            <v:imagedata r:id="rId6" o:title="" croptop="7674f" cropbottom="13807f" cropleft="13523f" cropright="12918f"/>
          </v:shape>
        </w:pict>
      </w:r>
    </w:p>
    <w:p w:rsidR="00036FD7" w:rsidRPr="00534F14" w:rsidRDefault="00036FD7" w:rsidP="00534F14">
      <w:pPr>
        <w:spacing w:after="0" w:line="360" w:lineRule="auto"/>
        <w:ind w:firstLine="709"/>
        <w:jc w:val="center"/>
        <w:rPr>
          <w:rFonts w:ascii="Times New Roman" w:hAnsi="Times New Roman"/>
          <w:sz w:val="28"/>
          <w:szCs w:val="28"/>
          <w:lang w:val="uk-UA"/>
        </w:rPr>
      </w:pPr>
      <w:r w:rsidRPr="00534F14">
        <w:rPr>
          <w:rFonts w:ascii="Times New Roman" w:hAnsi="Times New Roman"/>
          <w:sz w:val="28"/>
          <w:szCs w:val="28"/>
          <w:lang w:val="uk-UA"/>
        </w:rPr>
        <w:t xml:space="preserve">Рис. </w:t>
      </w:r>
      <w:r w:rsidR="001B4BF9">
        <w:rPr>
          <w:rFonts w:ascii="Times New Roman" w:hAnsi="Times New Roman"/>
          <w:sz w:val="28"/>
          <w:szCs w:val="28"/>
          <w:lang w:val="uk-UA"/>
        </w:rPr>
        <w:t xml:space="preserve">1 </w:t>
      </w:r>
      <w:r w:rsidRPr="00534F14">
        <w:rPr>
          <w:rFonts w:ascii="Times New Roman" w:hAnsi="Times New Roman"/>
          <w:sz w:val="28"/>
          <w:szCs w:val="28"/>
          <w:lang w:val="uk-UA"/>
        </w:rPr>
        <w:t xml:space="preserve">Система </w:t>
      </w:r>
      <w:proofErr w:type="spellStart"/>
      <w:r w:rsidRPr="00534F14">
        <w:rPr>
          <w:rFonts w:ascii="Times New Roman" w:hAnsi="Times New Roman"/>
          <w:sz w:val="28"/>
          <w:szCs w:val="28"/>
          <w:lang w:val="uk-UA"/>
        </w:rPr>
        <w:t>донозологічної</w:t>
      </w:r>
      <w:proofErr w:type="spellEnd"/>
      <w:r w:rsidRPr="00534F14">
        <w:rPr>
          <w:rFonts w:ascii="Times New Roman" w:hAnsi="Times New Roman"/>
          <w:sz w:val="28"/>
          <w:szCs w:val="28"/>
          <w:lang w:val="uk-UA"/>
        </w:rPr>
        <w:t xml:space="preserve"> діагностики та гігієнічної корекції функціонального стану студентів ВМНЗ</w:t>
      </w:r>
    </w:p>
    <w:p w:rsidR="00036FD7" w:rsidRPr="00534F14" w:rsidRDefault="00036FD7" w:rsidP="00534F14">
      <w:pPr>
        <w:spacing w:after="0" w:line="360" w:lineRule="auto"/>
        <w:ind w:firstLine="709"/>
        <w:jc w:val="both"/>
        <w:rPr>
          <w:rFonts w:ascii="Times New Roman" w:hAnsi="Times New Roman"/>
          <w:sz w:val="28"/>
          <w:szCs w:val="28"/>
          <w:lang w:val="uk-UA"/>
        </w:rPr>
      </w:pPr>
      <w:r w:rsidRPr="00534F14">
        <w:rPr>
          <w:rFonts w:ascii="Times New Roman" w:hAnsi="Times New Roman"/>
          <w:sz w:val="28"/>
          <w:szCs w:val="28"/>
          <w:lang w:val="uk-UA"/>
        </w:rPr>
        <w:t xml:space="preserve">Кінцевою метою впровадження запропонованого алгоритму є впровадження у практику охорони здоров’я комплексу </w:t>
      </w:r>
      <w:proofErr w:type="spellStart"/>
      <w:r w:rsidRPr="00534F14">
        <w:rPr>
          <w:rFonts w:ascii="Times New Roman" w:hAnsi="Times New Roman"/>
          <w:sz w:val="28"/>
          <w:szCs w:val="28"/>
          <w:lang w:val="uk-UA"/>
        </w:rPr>
        <w:t>саногенних</w:t>
      </w:r>
      <w:proofErr w:type="spellEnd"/>
      <w:r w:rsidRPr="00534F14">
        <w:rPr>
          <w:rFonts w:ascii="Times New Roman" w:hAnsi="Times New Roman"/>
          <w:sz w:val="28"/>
          <w:szCs w:val="28"/>
          <w:lang w:val="uk-UA"/>
        </w:rPr>
        <w:t xml:space="preserve">, адаптогенних та </w:t>
      </w:r>
      <w:proofErr w:type="spellStart"/>
      <w:r w:rsidRPr="00534F14">
        <w:rPr>
          <w:rFonts w:ascii="Times New Roman" w:hAnsi="Times New Roman"/>
          <w:sz w:val="28"/>
          <w:szCs w:val="28"/>
          <w:lang w:val="uk-UA"/>
        </w:rPr>
        <w:t>режимно</w:t>
      </w:r>
      <w:proofErr w:type="spellEnd"/>
      <w:r w:rsidRPr="00534F14">
        <w:rPr>
          <w:rFonts w:ascii="Times New Roman" w:hAnsi="Times New Roman"/>
          <w:sz w:val="28"/>
          <w:szCs w:val="28"/>
          <w:lang w:val="uk-UA"/>
        </w:rPr>
        <w:t>-організаційних заходів з удосконалення функціонального стану, збереження та зміцнення здоров’я студентів ВМНЗ.</w:t>
      </w:r>
    </w:p>
    <w:p w:rsidR="00036FD7" w:rsidRPr="00534F14" w:rsidRDefault="00036FD7" w:rsidP="00534F14">
      <w:pPr>
        <w:spacing w:after="0" w:line="360" w:lineRule="auto"/>
        <w:ind w:firstLine="709"/>
        <w:jc w:val="both"/>
        <w:rPr>
          <w:rFonts w:ascii="Times New Roman" w:hAnsi="Times New Roman"/>
          <w:b/>
          <w:sz w:val="28"/>
          <w:szCs w:val="28"/>
          <w:lang w:val="uk-UA"/>
        </w:rPr>
      </w:pPr>
      <w:r w:rsidRPr="00534F14">
        <w:rPr>
          <w:rFonts w:ascii="Times New Roman" w:hAnsi="Times New Roman"/>
          <w:b/>
          <w:sz w:val="28"/>
          <w:szCs w:val="28"/>
          <w:lang w:val="uk-UA"/>
        </w:rPr>
        <w:t>Висновки.</w:t>
      </w:r>
    </w:p>
    <w:p w:rsidR="00036FD7" w:rsidRPr="00534F14" w:rsidRDefault="00036FD7" w:rsidP="00534F14">
      <w:pPr>
        <w:numPr>
          <w:ilvl w:val="0"/>
          <w:numId w:val="1"/>
        </w:numPr>
        <w:spacing w:after="0" w:line="360" w:lineRule="auto"/>
        <w:ind w:left="0"/>
        <w:jc w:val="both"/>
        <w:rPr>
          <w:rFonts w:ascii="Times New Roman" w:hAnsi="Times New Roman"/>
          <w:sz w:val="28"/>
          <w:szCs w:val="28"/>
          <w:lang w:val="uk-UA"/>
        </w:rPr>
      </w:pPr>
      <w:r w:rsidRPr="00534F14">
        <w:rPr>
          <w:rFonts w:ascii="Times New Roman" w:hAnsi="Times New Roman"/>
          <w:sz w:val="28"/>
          <w:szCs w:val="28"/>
          <w:lang w:val="uk-UA"/>
        </w:rPr>
        <w:t xml:space="preserve">Впровадження у дослідницьку діяльність принципів медицини граничних станів передбачає створення чітко структурованої системи діагностичних та корегувальних заходів, які послідовно вирішують завдання оцінки популяційного здоров’я, гігієнічної та </w:t>
      </w:r>
      <w:proofErr w:type="spellStart"/>
      <w:r w:rsidRPr="00534F14">
        <w:rPr>
          <w:rFonts w:ascii="Times New Roman" w:hAnsi="Times New Roman"/>
          <w:sz w:val="28"/>
          <w:szCs w:val="28"/>
          <w:lang w:val="uk-UA"/>
        </w:rPr>
        <w:t>донозологічної</w:t>
      </w:r>
      <w:proofErr w:type="spellEnd"/>
      <w:r w:rsidRPr="00534F14">
        <w:rPr>
          <w:rFonts w:ascii="Times New Roman" w:hAnsi="Times New Roman"/>
          <w:sz w:val="28"/>
          <w:szCs w:val="28"/>
          <w:lang w:val="uk-UA"/>
        </w:rPr>
        <w:t xml:space="preserve"> діагностики та гігієнічної корекції функціонального стану організму, кінцевою метою яких є збереження індивідуального, популяційного та громадського здоров’я.</w:t>
      </w:r>
    </w:p>
    <w:p w:rsidR="00036FD7" w:rsidRPr="00534F14" w:rsidRDefault="00036FD7" w:rsidP="00534F14">
      <w:pPr>
        <w:numPr>
          <w:ilvl w:val="0"/>
          <w:numId w:val="1"/>
        </w:numPr>
        <w:spacing w:after="0" w:line="360" w:lineRule="auto"/>
        <w:ind w:left="0"/>
        <w:jc w:val="both"/>
        <w:rPr>
          <w:rFonts w:ascii="Times New Roman" w:hAnsi="Times New Roman"/>
          <w:sz w:val="28"/>
          <w:szCs w:val="28"/>
          <w:lang w:val="uk-UA"/>
        </w:rPr>
      </w:pPr>
      <w:r w:rsidRPr="00534F14">
        <w:rPr>
          <w:rFonts w:ascii="Times New Roman" w:hAnsi="Times New Roman"/>
          <w:sz w:val="28"/>
          <w:szCs w:val="28"/>
          <w:lang w:val="uk-UA"/>
        </w:rPr>
        <w:t>Студенти ВМНЗ зазнають сполученого різноспрямованого впливу умов життєдіяльності, який безпосередньо відбиваються на неспецифічній опірності організму, аналізаторних функціях, вегетативній та опорно-руховій системі забезпечення діяльності, травленні. Ураження певного кола органів та систем є наслідком несприятливої дії таких чинників ризику, як зниження рухової активності, не додержання режиму праці та відпочинку, не раціональне харчування.</w:t>
      </w:r>
    </w:p>
    <w:p w:rsidR="00036FD7" w:rsidRPr="00534F14" w:rsidRDefault="00036FD7" w:rsidP="00534F14">
      <w:pPr>
        <w:numPr>
          <w:ilvl w:val="0"/>
          <w:numId w:val="1"/>
        </w:numPr>
        <w:spacing w:after="0" w:line="360" w:lineRule="auto"/>
        <w:ind w:left="0"/>
        <w:jc w:val="both"/>
        <w:rPr>
          <w:rFonts w:ascii="Times New Roman" w:hAnsi="Times New Roman"/>
          <w:sz w:val="28"/>
          <w:szCs w:val="28"/>
          <w:lang w:val="uk-UA"/>
        </w:rPr>
      </w:pPr>
      <w:r w:rsidRPr="00534F14">
        <w:rPr>
          <w:rFonts w:ascii="Times New Roman" w:hAnsi="Times New Roman"/>
          <w:sz w:val="28"/>
          <w:szCs w:val="28"/>
          <w:lang w:val="uk-UA"/>
        </w:rPr>
        <w:lastRenderedPageBreak/>
        <w:t>Найбільш чутливими (</w:t>
      </w:r>
      <w:proofErr w:type="spellStart"/>
      <w:r w:rsidRPr="00534F14">
        <w:rPr>
          <w:rFonts w:ascii="Times New Roman" w:hAnsi="Times New Roman"/>
          <w:sz w:val="28"/>
          <w:szCs w:val="28"/>
          <w:lang w:val="uk-UA"/>
        </w:rPr>
        <w:t>критері</w:t>
      </w:r>
      <w:r w:rsidR="00316449">
        <w:rPr>
          <w:rFonts w:ascii="Times New Roman" w:hAnsi="Times New Roman"/>
          <w:sz w:val="28"/>
          <w:szCs w:val="28"/>
          <w:lang w:val="uk-UA"/>
        </w:rPr>
        <w:t>аль</w:t>
      </w:r>
      <w:r w:rsidRPr="00534F14">
        <w:rPr>
          <w:rFonts w:ascii="Times New Roman" w:hAnsi="Times New Roman"/>
          <w:sz w:val="28"/>
          <w:szCs w:val="28"/>
          <w:lang w:val="uk-UA"/>
        </w:rPr>
        <w:t>ними</w:t>
      </w:r>
      <w:proofErr w:type="spellEnd"/>
      <w:r w:rsidRPr="00534F14">
        <w:rPr>
          <w:rFonts w:ascii="Times New Roman" w:hAnsi="Times New Roman"/>
          <w:sz w:val="28"/>
          <w:szCs w:val="28"/>
          <w:lang w:val="uk-UA"/>
        </w:rPr>
        <w:t xml:space="preserve">) показниками функціонального стану студентів ВМНЗ є: психоемоційна активність, розповсюдженість у популяції </w:t>
      </w:r>
      <w:proofErr w:type="spellStart"/>
      <w:r w:rsidRPr="00534F14">
        <w:rPr>
          <w:rFonts w:ascii="Times New Roman" w:hAnsi="Times New Roman"/>
          <w:sz w:val="28"/>
          <w:szCs w:val="28"/>
          <w:lang w:val="uk-UA"/>
        </w:rPr>
        <w:t>акцентуйованих</w:t>
      </w:r>
      <w:proofErr w:type="spellEnd"/>
      <w:r w:rsidRPr="00534F14">
        <w:rPr>
          <w:rFonts w:ascii="Times New Roman" w:hAnsi="Times New Roman"/>
          <w:sz w:val="28"/>
          <w:szCs w:val="28"/>
          <w:lang w:val="uk-UA"/>
        </w:rPr>
        <w:t xml:space="preserve"> рис особистості та </w:t>
      </w:r>
      <w:proofErr w:type="spellStart"/>
      <w:r w:rsidRPr="00534F14">
        <w:rPr>
          <w:rFonts w:ascii="Times New Roman" w:hAnsi="Times New Roman"/>
          <w:sz w:val="28"/>
          <w:szCs w:val="28"/>
          <w:lang w:val="uk-UA"/>
        </w:rPr>
        <w:t>донозологічних</w:t>
      </w:r>
      <w:proofErr w:type="spellEnd"/>
      <w:r w:rsidRPr="00534F14">
        <w:rPr>
          <w:rFonts w:ascii="Times New Roman" w:hAnsi="Times New Roman"/>
          <w:sz w:val="28"/>
          <w:szCs w:val="28"/>
          <w:lang w:val="uk-UA"/>
        </w:rPr>
        <w:t xml:space="preserve"> психічних станів, психофізіологічні показники розумової працездатності. Особу </w:t>
      </w:r>
      <w:proofErr w:type="spellStart"/>
      <w:r w:rsidRPr="00534F14">
        <w:rPr>
          <w:rFonts w:ascii="Times New Roman" w:hAnsi="Times New Roman"/>
          <w:sz w:val="28"/>
          <w:szCs w:val="28"/>
          <w:lang w:val="uk-UA"/>
        </w:rPr>
        <w:t>психодіагностичну</w:t>
      </w:r>
      <w:proofErr w:type="spellEnd"/>
      <w:r w:rsidRPr="00534F14">
        <w:rPr>
          <w:rFonts w:ascii="Times New Roman" w:hAnsi="Times New Roman"/>
          <w:sz w:val="28"/>
          <w:szCs w:val="28"/>
          <w:lang w:val="uk-UA"/>
        </w:rPr>
        <w:t xml:space="preserve"> цінність ці показники набувають за умов динамічного спостереження та спостереження під впливом стандартизованого психоемоційного навантаження. Результатом </w:t>
      </w:r>
      <w:proofErr w:type="spellStart"/>
      <w:r w:rsidRPr="00534F14">
        <w:rPr>
          <w:rFonts w:ascii="Times New Roman" w:hAnsi="Times New Roman"/>
          <w:sz w:val="28"/>
          <w:szCs w:val="28"/>
          <w:lang w:val="uk-UA"/>
        </w:rPr>
        <w:t>донозологічної</w:t>
      </w:r>
      <w:proofErr w:type="spellEnd"/>
      <w:r w:rsidRPr="00534F14">
        <w:rPr>
          <w:rFonts w:ascii="Times New Roman" w:hAnsi="Times New Roman"/>
          <w:sz w:val="28"/>
          <w:szCs w:val="28"/>
          <w:lang w:val="uk-UA"/>
        </w:rPr>
        <w:t xml:space="preserve"> діагностики є впровадження спрямованих корегуючи заходів </w:t>
      </w:r>
      <w:proofErr w:type="spellStart"/>
      <w:r w:rsidRPr="00534F14">
        <w:rPr>
          <w:rFonts w:ascii="Times New Roman" w:hAnsi="Times New Roman"/>
          <w:sz w:val="28"/>
          <w:szCs w:val="28"/>
          <w:lang w:val="uk-UA"/>
        </w:rPr>
        <w:t>саногенного</w:t>
      </w:r>
      <w:proofErr w:type="spellEnd"/>
      <w:r w:rsidRPr="00534F14">
        <w:rPr>
          <w:rFonts w:ascii="Times New Roman" w:hAnsi="Times New Roman"/>
          <w:sz w:val="28"/>
          <w:szCs w:val="28"/>
          <w:lang w:val="uk-UA"/>
        </w:rPr>
        <w:t xml:space="preserve">, адаптогенного та </w:t>
      </w:r>
      <w:proofErr w:type="spellStart"/>
      <w:r w:rsidRPr="00534F14">
        <w:rPr>
          <w:rFonts w:ascii="Times New Roman" w:hAnsi="Times New Roman"/>
          <w:sz w:val="28"/>
          <w:szCs w:val="28"/>
          <w:lang w:val="uk-UA"/>
        </w:rPr>
        <w:t>режимно</w:t>
      </w:r>
      <w:proofErr w:type="spellEnd"/>
      <w:r w:rsidRPr="00534F14">
        <w:rPr>
          <w:rFonts w:ascii="Times New Roman" w:hAnsi="Times New Roman"/>
          <w:sz w:val="28"/>
          <w:szCs w:val="28"/>
          <w:lang w:val="uk-UA"/>
        </w:rPr>
        <w:t>-організаційного характеру.</w:t>
      </w:r>
    </w:p>
    <w:p w:rsidR="004703CC" w:rsidRDefault="004703CC" w:rsidP="00534F14">
      <w:pPr>
        <w:spacing w:after="0" w:line="360" w:lineRule="auto"/>
        <w:ind w:firstLine="709"/>
        <w:jc w:val="both"/>
        <w:rPr>
          <w:rFonts w:ascii="Times New Roman" w:hAnsi="Times New Roman"/>
          <w:sz w:val="28"/>
          <w:szCs w:val="28"/>
          <w:lang w:val="uk-UA"/>
        </w:rPr>
      </w:pPr>
    </w:p>
    <w:p w:rsidR="00773103" w:rsidRPr="00534F14" w:rsidRDefault="00773103" w:rsidP="00534F14">
      <w:pPr>
        <w:spacing w:after="0" w:line="360" w:lineRule="auto"/>
        <w:ind w:firstLine="709"/>
        <w:jc w:val="both"/>
        <w:rPr>
          <w:rFonts w:ascii="Times New Roman" w:hAnsi="Times New Roman"/>
          <w:sz w:val="28"/>
          <w:szCs w:val="28"/>
          <w:lang w:val="uk-UA"/>
        </w:rPr>
      </w:pPr>
      <w:proofErr w:type="spellStart"/>
      <w:r w:rsidRPr="00534F14">
        <w:rPr>
          <w:rFonts w:ascii="Times New Roman" w:hAnsi="Times New Roman"/>
          <w:sz w:val="28"/>
          <w:szCs w:val="28"/>
          <w:lang w:val="uk-UA"/>
        </w:rPr>
        <w:t>Литература</w:t>
      </w:r>
      <w:proofErr w:type="spellEnd"/>
      <w:r w:rsidRPr="00534F14">
        <w:rPr>
          <w:rFonts w:ascii="Times New Roman" w:hAnsi="Times New Roman"/>
          <w:sz w:val="28"/>
          <w:szCs w:val="28"/>
          <w:lang w:val="uk-UA"/>
        </w:rPr>
        <w:t>:</w:t>
      </w:r>
    </w:p>
    <w:p w:rsidR="00773103" w:rsidRPr="00534F14" w:rsidRDefault="00773103" w:rsidP="00534F14">
      <w:pPr>
        <w:spacing w:after="0" w:line="360" w:lineRule="auto"/>
        <w:ind w:firstLine="709"/>
        <w:jc w:val="both"/>
        <w:rPr>
          <w:rStyle w:val="FontStyle24"/>
          <w:sz w:val="28"/>
          <w:szCs w:val="28"/>
        </w:rPr>
      </w:pPr>
      <w:r w:rsidRPr="00534F14">
        <w:rPr>
          <w:rFonts w:ascii="Times New Roman" w:hAnsi="Times New Roman"/>
          <w:sz w:val="28"/>
          <w:szCs w:val="28"/>
          <w:lang w:val="uk-UA"/>
        </w:rPr>
        <w:t xml:space="preserve">1. </w:t>
      </w:r>
      <w:r w:rsidR="00A703A9" w:rsidRPr="00534F14">
        <w:rPr>
          <w:rStyle w:val="FontStyle24"/>
          <w:sz w:val="28"/>
          <w:szCs w:val="28"/>
        </w:rPr>
        <w:t xml:space="preserve">Давиденко Д.Н. Здоровье и образ жизни студентов / Давиденко Д.Н., Щедрин Ю.Н., Щеголев В.А. – СПб.: </w:t>
      </w:r>
      <w:proofErr w:type="spellStart"/>
      <w:r w:rsidR="00A703A9" w:rsidRPr="00534F14">
        <w:rPr>
          <w:rStyle w:val="FontStyle24"/>
          <w:sz w:val="28"/>
          <w:szCs w:val="28"/>
        </w:rPr>
        <w:t>СПбГУИТМО</w:t>
      </w:r>
      <w:proofErr w:type="spellEnd"/>
      <w:r w:rsidR="00A703A9" w:rsidRPr="00534F14">
        <w:rPr>
          <w:rStyle w:val="FontStyle24"/>
          <w:sz w:val="28"/>
          <w:szCs w:val="28"/>
        </w:rPr>
        <w:t>, 2008. – 124 с.</w:t>
      </w:r>
    </w:p>
    <w:p w:rsidR="00A703A9" w:rsidRPr="00534F14" w:rsidRDefault="00A703A9" w:rsidP="00534F14">
      <w:pPr>
        <w:spacing w:after="0" w:line="360" w:lineRule="auto"/>
        <w:ind w:firstLine="709"/>
        <w:jc w:val="both"/>
        <w:rPr>
          <w:rFonts w:ascii="Times New Roman" w:hAnsi="Times New Roman"/>
          <w:sz w:val="28"/>
          <w:szCs w:val="28"/>
        </w:rPr>
      </w:pPr>
      <w:r w:rsidRPr="00534F14">
        <w:rPr>
          <w:rFonts w:ascii="Times New Roman" w:hAnsi="Times New Roman"/>
          <w:sz w:val="28"/>
          <w:szCs w:val="28"/>
        </w:rPr>
        <w:t xml:space="preserve">2. </w:t>
      </w:r>
      <w:proofErr w:type="spellStart"/>
      <w:r w:rsidRPr="00534F14">
        <w:rPr>
          <w:rFonts w:ascii="Times New Roman" w:hAnsi="Times New Roman"/>
          <w:sz w:val="28"/>
          <w:szCs w:val="28"/>
        </w:rPr>
        <w:t>Опитувальник</w:t>
      </w:r>
      <w:proofErr w:type="spellEnd"/>
      <w:r w:rsidRPr="00534F14">
        <w:rPr>
          <w:rFonts w:ascii="Times New Roman" w:hAnsi="Times New Roman"/>
          <w:sz w:val="28"/>
          <w:szCs w:val="28"/>
        </w:rPr>
        <w:t xml:space="preserve"> «</w:t>
      </w:r>
      <w:proofErr w:type="spellStart"/>
      <w:r w:rsidRPr="00534F14">
        <w:rPr>
          <w:rFonts w:ascii="Times New Roman" w:hAnsi="Times New Roman"/>
          <w:sz w:val="28"/>
          <w:szCs w:val="28"/>
        </w:rPr>
        <w:t>Спосіб</w:t>
      </w:r>
      <w:proofErr w:type="spellEnd"/>
      <w:r w:rsidRPr="00534F14">
        <w:rPr>
          <w:rFonts w:ascii="Times New Roman" w:hAnsi="Times New Roman"/>
          <w:sz w:val="28"/>
          <w:szCs w:val="28"/>
        </w:rPr>
        <w:t xml:space="preserve"> </w:t>
      </w:r>
      <w:proofErr w:type="spellStart"/>
      <w:r w:rsidRPr="00534F14">
        <w:rPr>
          <w:rFonts w:ascii="Times New Roman" w:hAnsi="Times New Roman"/>
          <w:sz w:val="28"/>
          <w:szCs w:val="28"/>
        </w:rPr>
        <w:t>життя</w:t>
      </w:r>
      <w:proofErr w:type="spellEnd"/>
      <w:r w:rsidRPr="00534F14">
        <w:rPr>
          <w:rFonts w:ascii="Times New Roman" w:hAnsi="Times New Roman"/>
          <w:sz w:val="28"/>
          <w:szCs w:val="28"/>
        </w:rPr>
        <w:t xml:space="preserve">» як метод </w:t>
      </w:r>
      <w:proofErr w:type="spellStart"/>
      <w:r w:rsidRPr="00534F14">
        <w:rPr>
          <w:rFonts w:ascii="Times New Roman" w:hAnsi="Times New Roman"/>
          <w:sz w:val="28"/>
          <w:szCs w:val="28"/>
        </w:rPr>
        <w:t>оцінки</w:t>
      </w:r>
      <w:proofErr w:type="spellEnd"/>
      <w:r w:rsidRPr="00534F14">
        <w:rPr>
          <w:rFonts w:ascii="Times New Roman" w:hAnsi="Times New Roman"/>
          <w:sz w:val="28"/>
          <w:szCs w:val="28"/>
        </w:rPr>
        <w:t xml:space="preserve"> </w:t>
      </w:r>
      <w:proofErr w:type="spellStart"/>
      <w:r w:rsidRPr="00534F14">
        <w:rPr>
          <w:rFonts w:ascii="Times New Roman" w:hAnsi="Times New Roman"/>
          <w:sz w:val="28"/>
          <w:szCs w:val="28"/>
        </w:rPr>
        <w:t>факторів</w:t>
      </w:r>
      <w:proofErr w:type="spellEnd"/>
      <w:r w:rsidRPr="00534F14">
        <w:rPr>
          <w:rFonts w:ascii="Times New Roman" w:hAnsi="Times New Roman"/>
          <w:sz w:val="28"/>
          <w:szCs w:val="28"/>
        </w:rPr>
        <w:t xml:space="preserve"> </w:t>
      </w:r>
      <w:proofErr w:type="spellStart"/>
      <w:r w:rsidRPr="00534F14">
        <w:rPr>
          <w:rFonts w:ascii="Times New Roman" w:hAnsi="Times New Roman"/>
          <w:sz w:val="28"/>
          <w:szCs w:val="28"/>
        </w:rPr>
        <w:t>ризику</w:t>
      </w:r>
      <w:proofErr w:type="spellEnd"/>
      <w:r w:rsidRPr="00534F14">
        <w:rPr>
          <w:rFonts w:ascii="Times New Roman" w:hAnsi="Times New Roman"/>
          <w:sz w:val="28"/>
          <w:szCs w:val="28"/>
        </w:rPr>
        <w:t xml:space="preserve"> у </w:t>
      </w:r>
      <w:proofErr w:type="spellStart"/>
      <w:r w:rsidRPr="00534F14">
        <w:rPr>
          <w:rFonts w:ascii="Times New Roman" w:hAnsi="Times New Roman"/>
          <w:sz w:val="28"/>
          <w:szCs w:val="28"/>
        </w:rPr>
        <w:t>життєдіяльності</w:t>
      </w:r>
      <w:proofErr w:type="spellEnd"/>
      <w:r w:rsidRPr="00534F14">
        <w:rPr>
          <w:rFonts w:ascii="Times New Roman" w:hAnsi="Times New Roman"/>
          <w:sz w:val="28"/>
          <w:szCs w:val="28"/>
        </w:rPr>
        <w:t xml:space="preserve"> </w:t>
      </w:r>
      <w:proofErr w:type="spellStart"/>
      <w:r w:rsidRPr="00534F14">
        <w:rPr>
          <w:rFonts w:ascii="Times New Roman" w:hAnsi="Times New Roman"/>
          <w:sz w:val="28"/>
          <w:szCs w:val="28"/>
        </w:rPr>
        <w:t>підлітків</w:t>
      </w:r>
      <w:proofErr w:type="spellEnd"/>
      <w:r w:rsidRPr="00534F14">
        <w:rPr>
          <w:rFonts w:ascii="Times New Roman" w:hAnsi="Times New Roman"/>
          <w:sz w:val="28"/>
          <w:szCs w:val="28"/>
        </w:rPr>
        <w:t xml:space="preserve">. </w:t>
      </w:r>
      <w:proofErr w:type="spellStart"/>
      <w:r w:rsidRPr="00534F14">
        <w:rPr>
          <w:rFonts w:ascii="Times New Roman" w:hAnsi="Times New Roman"/>
          <w:sz w:val="28"/>
          <w:szCs w:val="28"/>
        </w:rPr>
        <w:t>Інформаційний</w:t>
      </w:r>
      <w:proofErr w:type="spellEnd"/>
      <w:r w:rsidRPr="00534F14">
        <w:rPr>
          <w:rFonts w:ascii="Times New Roman" w:hAnsi="Times New Roman"/>
          <w:sz w:val="28"/>
          <w:szCs w:val="28"/>
        </w:rPr>
        <w:t xml:space="preserve"> лист МОЗ </w:t>
      </w:r>
      <w:proofErr w:type="spellStart"/>
      <w:r w:rsidRPr="00534F14">
        <w:rPr>
          <w:rFonts w:ascii="Times New Roman" w:hAnsi="Times New Roman"/>
          <w:sz w:val="28"/>
          <w:szCs w:val="28"/>
        </w:rPr>
        <w:t>України</w:t>
      </w:r>
      <w:proofErr w:type="spellEnd"/>
      <w:r w:rsidRPr="00534F14">
        <w:rPr>
          <w:rFonts w:ascii="Times New Roman" w:hAnsi="Times New Roman"/>
          <w:sz w:val="28"/>
          <w:szCs w:val="28"/>
        </w:rPr>
        <w:t xml:space="preserve"> / В.О. </w:t>
      </w:r>
      <w:proofErr w:type="spellStart"/>
      <w:r w:rsidRPr="00534F14">
        <w:rPr>
          <w:rFonts w:ascii="Times New Roman" w:hAnsi="Times New Roman"/>
          <w:sz w:val="28"/>
          <w:szCs w:val="28"/>
        </w:rPr>
        <w:t>Коробчанський</w:t>
      </w:r>
      <w:proofErr w:type="spellEnd"/>
      <w:r w:rsidRPr="00534F14">
        <w:rPr>
          <w:rFonts w:ascii="Times New Roman" w:hAnsi="Times New Roman"/>
          <w:sz w:val="28"/>
          <w:szCs w:val="28"/>
        </w:rPr>
        <w:t xml:space="preserve">, О.В. </w:t>
      </w:r>
      <w:proofErr w:type="spellStart"/>
      <w:r w:rsidRPr="00534F14">
        <w:rPr>
          <w:rFonts w:ascii="Times New Roman" w:hAnsi="Times New Roman"/>
          <w:sz w:val="28"/>
          <w:szCs w:val="28"/>
        </w:rPr>
        <w:t>Падаваленко</w:t>
      </w:r>
      <w:proofErr w:type="spellEnd"/>
      <w:r w:rsidRPr="00534F14">
        <w:rPr>
          <w:rFonts w:ascii="Times New Roman" w:hAnsi="Times New Roman"/>
          <w:sz w:val="28"/>
          <w:szCs w:val="28"/>
        </w:rPr>
        <w:t xml:space="preserve">, І.О. Васильченко, С.В. </w:t>
      </w:r>
      <w:proofErr w:type="spellStart"/>
      <w:r w:rsidRPr="00534F14">
        <w:rPr>
          <w:rFonts w:ascii="Times New Roman" w:hAnsi="Times New Roman"/>
          <w:sz w:val="28"/>
          <w:szCs w:val="28"/>
        </w:rPr>
        <w:t>Вітріщак</w:t>
      </w:r>
      <w:proofErr w:type="spellEnd"/>
      <w:r w:rsidRPr="00534F14">
        <w:rPr>
          <w:rFonts w:ascii="Times New Roman" w:hAnsi="Times New Roman"/>
          <w:sz w:val="28"/>
          <w:szCs w:val="28"/>
        </w:rPr>
        <w:t xml:space="preserve">, В.В. </w:t>
      </w:r>
      <w:proofErr w:type="spellStart"/>
      <w:r w:rsidRPr="00534F14">
        <w:rPr>
          <w:rFonts w:ascii="Times New Roman" w:hAnsi="Times New Roman"/>
          <w:sz w:val="28"/>
          <w:szCs w:val="28"/>
        </w:rPr>
        <w:t>Старусева</w:t>
      </w:r>
      <w:proofErr w:type="spellEnd"/>
      <w:r w:rsidRPr="00534F14">
        <w:rPr>
          <w:rFonts w:ascii="Times New Roman" w:hAnsi="Times New Roman"/>
          <w:sz w:val="28"/>
          <w:szCs w:val="28"/>
        </w:rPr>
        <w:t xml:space="preserve">, В.М. Криворучко – </w:t>
      </w:r>
      <w:proofErr w:type="spellStart"/>
      <w:r w:rsidRPr="00534F14">
        <w:rPr>
          <w:rFonts w:ascii="Times New Roman" w:hAnsi="Times New Roman"/>
          <w:sz w:val="28"/>
          <w:szCs w:val="28"/>
        </w:rPr>
        <w:t>Київ</w:t>
      </w:r>
      <w:proofErr w:type="spellEnd"/>
      <w:r w:rsidRPr="00534F14">
        <w:rPr>
          <w:rFonts w:ascii="Times New Roman" w:hAnsi="Times New Roman"/>
          <w:sz w:val="28"/>
          <w:szCs w:val="28"/>
        </w:rPr>
        <w:t>, 2005 – 4 с.</w:t>
      </w:r>
    </w:p>
    <w:p w:rsidR="00A703A9" w:rsidRPr="00534F14" w:rsidRDefault="000D2996" w:rsidP="00534F14">
      <w:pPr>
        <w:spacing w:after="0" w:line="360" w:lineRule="auto"/>
        <w:ind w:firstLine="708"/>
        <w:jc w:val="both"/>
        <w:rPr>
          <w:rFonts w:ascii="Times New Roman" w:hAnsi="Times New Roman"/>
          <w:sz w:val="28"/>
          <w:szCs w:val="28"/>
          <w:lang w:val="uk-UA"/>
        </w:rPr>
      </w:pPr>
      <w:r w:rsidRPr="00534F14">
        <w:rPr>
          <w:rFonts w:ascii="Times New Roman" w:hAnsi="Times New Roman"/>
          <w:sz w:val="28"/>
          <w:szCs w:val="28"/>
        </w:rPr>
        <w:t>3</w:t>
      </w:r>
      <w:r w:rsidR="00A703A9" w:rsidRPr="00534F14">
        <w:rPr>
          <w:rFonts w:ascii="Times New Roman" w:hAnsi="Times New Roman"/>
          <w:sz w:val="28"/>
          <w:szCs w:val="28"/>
        </w:rPr>
        <w:t xml:space="preserve">. </w:t>
      </w:r>
      <w:r w:rsidR="00A703A9" w:rsidRPr="00534F14">
        <w:rPr>
          <w:rFonts w:ascii="Times New Roman" w:hAnsi="Times New Roman"/>
          <w:sz w:val="28"/>
          <w:szCs w:val="28"/>
          <w:lang w:val="uk-UA"/>
        </w:rPr>
        <w:t xml:space="preserve">Безруких М.М. </w:t>
      </w:r>
      <w:proofErr w:type="spellStart"/>
      <w:r w:rsidR="00A703A9" w:rsidRPr="00534F14">
        <w:rPr>
          <w:rFonts w:ascii="Times New Roman" w:hAnsi="Times New Roman"/>
          <w:sz w:val="28"/>
          <w:szCs w:val="28"/>
          <w:lang w:val="uk-UA"/>
        </w:rPr>
        <w:t>Здоровье</w:t>
      </w:r>
      <w:proofErr w:type="spellEnd"/>
      <w:r w:rsidR="00A703A9" w:rsidRPr="00534F14">
        <w:rPr>
          <w:rFonts w:ascii="Times New Roman" w:hAnsi="Times New Roman"/>
          <w:sz w:val="28"/>
          <w:szCs w:val="28"/>
          <w:lang w:val="uk-UA"/>
        </w:rPr>
        <w:t xml:space="preserve"> </w:t>
      </w:r>
      <w:proofErr w:type="spellStart"/>
      <w:r w:rsidR="00A703A9" w:rsidRPr="00534F14">
        <w:rPr>
          <w:rFonts w:ascii="Times New Roman" w:hAnsi="Times New Roman"/>
          <w:sz w:val="28"/>
          <w:szCs w:val="28"/>
          <w:lang w:val="uk-UA"/>
        </w:rPr>
        <w:t>студентов</w:t>
      </w:r>
      <w:proofErr w:type="spellEnd"/>
      <w:r w:rsidR="00A703A9" w:rsidRPr="00534F14">
        <w:rPr>
          <w:rFonts w:ascii="Times New Roman" w:hAnsi="Times New Roman"/>
          <w:sz w:val="28"/>
          <w:szCs w:val="28"/>
          <w:lang w:val="uk-UA"/>
        </w:rPr>
        <w:t xml:space="preserve"> и </w:t>
      </w:r>
      <w:proofErr w:type="spellStart"/>
      <w:r w:rsidR="00A703A9" w:rsidRPr="00534F14">
        <w:rPr>
          <w:rFonts w:ascii="Times New Roman" w:hAnsi="Times New Roman"/>
          <w:sz w:val="28"/>
          <w:szCs w:val="28"/>
          <w:lang w:val="uk-UA"/>
        </w:rPr>
        <w:t>вузовый</w:t>
      </w:r>
      <w:proofErr w:type="spellEnd"/>
      <w:r w:rsidR="00A703A9" w:rsidRPr="00534F14">
        <w:rPr>
          <w:rFonts w:ascii="Times New Roman" w:hAnsi="Times New Roman"/>
          <w:sz w:val="28"/>
          <w:szCs w:val="28"/>
          <w:lang w:val="uk-UA"/>
        </w:rPr>
        <w:t xml:space="preserve"> фактор риска /    М.М.  Безруких // </w:t>
      </w:r>
      <w:proofErr w:type="spellStart"/>
      <w:r w:rsidR="00A703A9" w:rsidRPr="00534F14">
        <w:rPr>
          <w:rFonts w:ascii="Times New Roman" w:hAnsi="Times New Roman"/>
          <w:sz w:val="28"/>
          <w:szCs w:val="28"/>
          <w:lang w:val="uk-UA"/>
        </w:rPr>
        <w:t>Здоровье</w:t>
      </w:r>
      <w:proofErr w:type="spellEnd"/>
      <w:r w:rsidR="00A703A9" w:rsidRPr="00534F14">
        <w:rPr>
          <w:rFonts w:ascii="Times New Roman" w:hAnsi="Times New Roman"/>
          <w:sz w:val="28"/>
          <w:szCs w:val="28"/>
          <w:lang w:val="uk-UA"/>
        </w:rPr>
        <w:t xml:space="preserve"> </w:t>
      </w:r>
      <w:proofErr w:type="spellStart"/>
      <w:r w:rsidR="00A703A9" w:rsidRPr="00534F14">
        <w:rPr>
          <w:rFonts w:ascii="Times New Roman" w:hAnsi="Times New Roman"/>
          <w:sz w:val="28"/>
          <w:szCs w:val="28"/>
          <w:lang w:val="uk-UA"/>
        </w:rPr>
        <w:t>детей</w:t>
      </w:r>
      <w:proofErr w:type="spellEnd"/>
      <w:r w:rsidR="00A703A9" w:rsidRPr="00534F14">
        <w:rPr>
          <w:rFonts w:ascii="Times New Roman" w:hAnsi="Times New Roman"/>
          <w:sz w:val="28"/>
          <w:szCs w:val="28"/>
          <w:lang w:val="uk-UA"/>
        </w:rPr>
        <w:t>. - 2011. - №17,18,19.</w:t>
      </w:r>
    </w:p>
    <w:p w:rsidR="00A703A9" w:rsidRPr="00534F14" w:rsidRDefault="000D2996" w:rsidP="00534F14">
      <w:pPr>
        <w:spacing w:after="0" w:line="360" w:lineRule="auto"/>
        <w:ind w:firstLine="708"/>
        <w:jc w:val="both"/>
        <w:rPr>
          <w:rFonts w:ascii="Times New Roman" w:hAnsi="Times New Roman"/>
          <w:bCs/>
          <w:sz w:val="28"/>
          <w:szCs w:val="28"/>
          <w:lang w:val="uk-UA"/>
        </w:rPr>
      </w:pPr>
      <w:r w:rsidRPr="00534F14">
        <w:rPr>
          <w:rFonts w:ascii="Times New Roman" w:hAnsi="Times New Roman"/>
          <w:sz w:val="28"/>
          <w:szCs w:val="28"/>
          <w:lang w:val="uk-UA"/>
        </w:rPr>
        <w:t>4</w:t>
      </w:r>
      <w:r w:rsidR="00A703A9" w:rsidRPr="00534F14">
        <w:rPr>
          <w:rFonts w:ascii="Times New Roman" w:hAnsi="Times New Roman"/>
          <w:sz w:val="28"/>
          <w:szCs w:val="28"/>
          <w:lang w:val="uk-UA"/>
        </w:rPr>
        <w:t xml:space="preserve">. </w:t>
      </w:r>
      <w:r w:rsidR="00A703A9" w:rsidRPr="00534F14">
        <w:rPr>
          <w:rFonts w:ascii="Times New Roman" w:hAnsi="Times New Roman"/>
          <w:bCs/>
          <w:sz w:val="28"/>
          <w:szCs w:val="28"/>
          <w:lang w:val="uk-UA"/>
        </w:rPr>
        <w:t>Боднар І. Властивості нервової системи та психоемоційний стан студентів вищих навчальних закладів ІІІ–І</w:t>
      </w:r>
      <w:r w:rsidR="00A703A9" w:rsidRPr="00534F14">
        <w:rPr>
          <w:rFonts w:ascii="Times New Roman" w:hAnsi="Times New Roman"/>
          <w:bCs/>
          <w:sz w:val="28"/>
          <w:szCs w:val="28"/>
        </w:rPr>
        <w:t>V</w:t>
      </w:r>
      <w:r w:rsidR="00A703A9" w:rsidRPr="00534F14">
        <w:rPr>
          <w:rFonts w:ascii="Times New Roman" w:hAnsi="Times New Roman"/>
          <w:bCs/>
          <w:sz w:val="28"/>
          <w:szCs w:val="28"/>
          <w:lang w:val="uk-UA"/>
        </w:rPr>
        <w:t xml:space="preserve"> рівнів акредитації / І. Боднар,        Л. </w:t>
      </w:r>
      <w:proofErr w:type="spellStart"/>
      <w:r w:rsidR="00A703A9" w:rsidRPr="00534F14">
        <w:rPr>
          <w:rFonts w:ascii="Times New Roman" w:hAnsi="Times New Roman"/>
          <w:bCs/>
          <w:sz w:val="28"/>
          <w:szCs w:val="28"/>
          <w:lang w:val="uk-UA"/>
        </w:rPr>
        <w:t>Вовканич</w:t>
      </w:r>
      <w:proofErr w:type="spellEnd"/>
      <w:r w:rsidR="00A703A9" w:rsidRPr="00534F14">
        <w:rPr>
          <w:rFonts w:ascii="Times New Roman" w:hAnsi="Times New Roman"/>
          <w:bCs/>
          <w:sz w:val="28"/>
          <w:szCs w:val="28"/>
          <w:lang w:val="uk-UA"/>
        </w:rPr>
        <w:t xml:space="preserve">, Т. Дух, [та ін.] // </w:t>
      </w:r>
      <w:r w:rsidR="00A703A9" w:rsidRPr="00534F14">
        <w:rPr>
          <w:rFonts w:ascii="Times New Roman" w:hAnsi="Times New Roman"/>
          <w:sz w:val="28"/>
          <w:szCs w:val="28"/>
          <w:lang w:val="uk-UA"/>
        </w:rPr>
        <w:t>Слобожанський науково-спортивний вісник</w:t>
      </w:r>
      <w:r w:rsidR="00A703A9" w:rsidRPr="00534F14">
        <w:rPr>
          <w:rFonts w:ascii="Times New Roman" w:hAnsi="Times New Roman"/>
          <w:bCs/>
          <w:sz w:val="28"/>
          <w:szCs w:val="28"/>
          <w:lang w:val="uk-UA"/>
        </w:rPr>
        <w:t>. – 2012. – №3. – С. 94-98.</w:t>
      </w:r>
    </w:p>
    <w:p w:rsidR="00A703A9" w:rsidRPr="00534F14" w:rsidRDefault="000D2996" w:rsidP="00534F14">
      <w:pPr>
        <w:spacing w:after="0" w:line="360" w:lineRule="auto"/>
        <w:ind w:firstLine="708"/>
        <w:jc w:val="both"/>
        <w:rPr>
          <w:rFonts w:ascii="Times New Roman" w:hAnsi="Times New Roman"/>
          <w:bCs/>
          <w:iCs/>
          <w:sz w:val="28"/>
          <w:szCs w:val="28"/>
          <w:lang w:val="uk-UA"/>
        </w:rPr>
      </w:pPr>
      <w:r w:rsidRPr="00534F14">
        <w:rPr>
          <w:rFonts w:ascii="Times New Roman" w:hAnsi="Times New Roman"/>
          <w:bCs/>
          <w:sz w:val="28"/>
          <w:szCs w:val="28"/>
        </w:rPr>
        <w:t>5</w:t>
      </w:r>
      <w:r w:rsidR="00A703A9" w:rsidRPr="00534F14">
        <w:rPr>
          <w:rFonts w:ascii="Times New Roman" w:hAnsi="Times New Roman"/>
          <w:bCs/>
          <w:sz w:val="28"/>
          <w:szCs w:val="28"/>
        </w:rPr>
        <w:t xml:space="preserve">. </w:t>
      </w:r>
      <w:proofErr w:type="spellStart"/>
      <w:r w:rsidR="00A703A9" w:rsidRPr="00534F14">
        <w:rPr>
          <w:rFonts w:ascii="Times New Roman" w:hAnsi="Times New Roman"/>
          <w:sz w:val="28"/>
          <w:szCs w:val="28"/>
          <w:lang w:val="uk-UA"/>
        </w:rPr>
        <w:t>Бойченко</w:t>
      </w:r>
      <w:proofErr w:type="spellEnd"/>
      <w:r w:rsidR="00A703A9" w:rsidRPr="00534F14">
        <w:rPr>
          <w:rFonts w:ascii="Times New Roman" w:hAnsi="Times New Roman"/>
          <w:sz w:val="28"/>
          <w:szCs w:val="28"/>
          <w:lang w:val="uk-UA"/>
        </w:rPr>
        <w:t xml:space="preserve"> В. </w:t>
      </w:r>
      <w:r w:rsidR="00A703A9" w:rsidRPr="00534F14">
        <w:rPr>
          <w:rFonts w:ascii="Times New Roman" w:eastAsia="TimesNewRoman,Bold" w:hAnsi="Times New Roman"/>
          <w:bCs/>
          <w:sz w:val="28"/>
          <w:szCs w:val="28"/>
        </w:rPr>
        <w:t xml:space="preserve">Проблема </w:t>
      </w:r>
      <w:proofErr w:type="spellStart"/>
      <w:r w:rsidR="00A703A9" w:rsidRPr="00534F14">
        <w:rPr>
          <w:rFonts w:ascii="Times New Roman" w:eastAsia="TimesNewRoman,Bold" w:hAnsi="Times New Roman"/>
          <w:bCs/>
          <w:sz w:val="28"/>
          <w:szCs w:val="28"/>
        </w:rPr>
        <w:t>розумового</w:t>
      </w:r>
      <w:proofErr w:type="spellEnd"/>
      <w:r w:rsidR="00A703A9" w:rsidRPr="00534F14">
        <w:rPr>
          <w:rFonts w:ascii="Times New Roman" w:eastAsia="TimesNewRoman,Bold" w:hAnsi="Times New Roman"/>
          <w:bCs/>
          <w:sz w:val="28"/>
          <w:szCs w:val="28"/>
        </w:rPr>
        <w:t xml:space="preserve"> </w:t>
      </w:r>
      <w:proofErr w:type="spellStart"/>
      <w:r w:rsidR="00A703A9" w:rsidRPr="00534F14">
        <w:rPr>
          <w:rFonts w:ascii="Times New Roman" w:eastAsia="TimesNewRoman,Bold" w:hAnsi="Times New Roman"/>
          <w:bCs/>
          <w:sz w:val="28"/>
          <w:szCs w:val="28"/>
        </w:rPr>
        <w:t>виховання</w:t>
      </w:r>
      <w:proofErr w:type="spellEnd"/>
      <w:r w:rsidR="00A703A9" w:rsidRPr="00534F14">
        <w:rPr>
          <w:rFonts w:ascii="Times New Roman" w:eastAsia="TimesNewRoman,Bold" w:hAnsi="Times New Roman"/>
          <w:bCs/>
          <w:sz w:val="28"/>
          <w:szCs w:val="28"/>
        </w:rPr>
        <w:t xml:space="preserve"> </w:t>
      </w:r>
      <w:proofErr w:type="spellStart"/>
      <w:r w:rsidR="00A703A9" w:rsidRPr="00534F14">
        <w:rPr>
          <w:rFonts w:ascii="Times New Roman" w:eastAsia="TimesNewRoman,Bold" w:hAnsi="Times New Roman"/>
          <w:bCs/>
          <w:sz w:val="28"/>
          <w:szCs w:val="28"/>
        </w:rPr>
        <w:t>студентів</w:t>
      </w:r>
      <w:proofErr w:type="spellEnd"/>
      <w:r w:rsidR="00A703A9" w:rsidRPr="00534F14">
        <w:rPr>
          <w:rFonts w:ascii="Times New Roman" w:eastAsia="TimesNewRoman,Bold" w:hAnsi="Times New Roman"/>
          <w:bCs/>
          <w:sz w:val="28"/>
          <w:szCs w:val="28"/>
          <w:lang w:val="uk-UA"/>
        </w:rPr>
        <w:t xml:space="preserve"> </w:t>
      </w:r>
      <w:r w:rsidR="00A703A9" w:rsidRPr="00534F14">
        <w:rPr>
          <w:rFonts w:ascii="Times New Roman" w:eastAsia="TimesNewRoman,Bold" w:hAnsi="Times New Roman"/>
          <w:bCs/>
          <w:sz w:val="28"/>
          <w:szCs w:val="28"/>
        </w:rPr>
        <w:t xml:space="preserve">у </w:t>
      </w:r>
      <w:proofErr w:type="spellStart"/>
      <w:r w:rsidR="00A703A9" w:rsidRPr="00534F14">
        <w:rPr>
          <w:rFonts w:ascii="Times New Roman" w:eastAsia="TimesNewRoman,Bold" w:hAnsi="Times New Roman"/>
          <w:bCs/>
          <w:sz w:val="28"/>
          <w:szCs w:val="28"/>
        </w:rPr>
        <w:t>контексті</w:t>
      </w:r>
      <w:proofErr w:type="spellEnd"/>
      <w:r w:rsidR="00A703A9" w:rsidRPr="00534F14">
        <w:rPr>
          <w:rFonts w:ascii="Times New Roman" w:eastAsia="TimesNewRoman,Bold" w:hAnsi="Times New Roman"/>
          <w:bCs/>
          <w:sz w:val="28"/>
          <w:szCs w:val="28"/>
        </w:rPr>
        <w:t xml:space="preserve"> </w:t>
      </w:r>
      <w:proofErr w:type="spellStart"/>
      <w:r w:rsidR="00A703A9" w:rsidRPr="00534F14">
        <w:rPr>
          <w:rFonts w:ascii="Times New Roman" w:eastAsia="TimesNewRoman,Bold" w:hAnsi="Times New Roman"/>
          <w:bCs/>
          <w:sz w:val="28"/>
          <w:szCs w:val="28"/>
        </w:rPr>
        <w:t>сучасних</w:t>
      </w:r>
      <w:proofErr w:type="spellEnd"/>
      <w:r w:rsidR="00A703A9" w:rsidRPr="00534F14">
        <w:rPr>
          <w:rFonts w:ascii="Times New Roman" w:eastAsia="TimesNewRoman,Bold" w:hAnsi="Times New Roman"/>
          <w:bCs/>
          <w:sz w:val="28"/>
          <w:szCs w:val="28"/>
        </w:rPr>
        <w:t xml:space="preserve"> </w:t>
      </w:r>
      <w:proofErr w:type="spellStart"/>
      <w:r w:rsidR="00A703A9" w:rsidRPr="00534F14">
        <w:rPr>
          <w:rFonts w:ascii="Times New Roman" w:eastAsia="TimesNewRoman,Bold" w:hAnsi="Times New Roman"/>
          <w:bCs/>
          <w:sz w:val="28"/>
          <w:szCs w:val="28"/>
        </w:rPr>
        <w:t>освітніх</w:t>
      </w:r>
      <w:proofErr w:type="spellEnd"/>
      <w:r w:rsidR="00A703A9" w:rsidRPr="00534F14">
        <w:rPr>
          <w:rFonts w:ascii="Times New Roman" w:eastAsia="TimesNewRoman,Bold" w:hAnsi="Times New Roman"/>
          <w:bCs/>
          <w:sz w:val="28"/>
          <w:szCs w:val="28"/>
        </w:rPr>
        <w:t xml:space="preserve"> </w:t>
      </w:r>
      <w:proofErr w:type="spellStart"/>
      <w:r w:rsidR="00A703A9" w:rsidRPr="00534F14">
        <w:rPr>
          <w:rFonts w:ascii="Times New Roman" w:eastAsia="TimesNewRoman,Bold" w:hAnsi="Times New Roman"/>
          <w:bCs/>
          <w:sz w:val="28"/>
          <w:szCs w:val="28"/>
        </w:rPr>
        <w:t>вимог</w:t>
      </w:r>
      <w:proofErr w:type="spellEnd"/>
      <w:r w:rsidR="00A703A9" w:rsidRPr="00534F14">
        <w:rPr>
          <w:rFonts w:ascii="Times New Roman" w:eastAsia="TimesNewRoman,Bold" w:hAnsi="Times New Roman"/>
          <w:bCs/>
          <w:sz w:val="28"/>
          <w:szCs w:val="28"/>
        </w:rPr>
        <w:t xml:space="preserve"> / В. Бойченко // </w:t>
      </w:r>
      <w:proofErr w:type="spellStart"/>
      <w:r w:rsidR="00A703A9" w:rsidRPr="00534F14">
        <w:rPr>
          <w:rFonts w:ascii="Times New Roman" w:hAnsi="Times New Roman"/>
          <w:bCs/>
          <w:iCs/>
          <w:sz w:val="28"/>
          <w:szCs w:val="28"/>
        </w:rPr>
        <w:t>Проблеми</w:t>
      </w:r>
      <w:proofErr w:type="spellEnd"/>
      <w:r w:rsidR="00A703A9" w:rsidRPr="00534F14">
        <w:rPr>
          <w:rFonts w:ascii="Times New Roman" w:hAnsi="Times New Roman"/>
          <w:bCs/>
          <w:iCs/>
          <w:sz w:val="28"/>
          <w:szCs w:val="28"/>
        </w:rPr>
        <w:t xml:space="preserve"> </w:t>
      </w:r>
      <w:proofErr w:type="spellStart"/>
      <w:r w:rsidR="00A703A9" w:rsidRPr="00534F14">
        <w:rPr>
          <w:rFonts w:ascii="Times New Roman" w:hAnsi="Times New Roman"/>
          <w:bCs/>
          <w:iCs/>
          <w:sz w:val="28"/>
          <w:szCs w:val="28"/>
        </w:rPr>
        <w:t>підготовки</w:t>
      </w:r>
      <w:proofErr w:type="spellEnd"/>
      <w:r w:rsidR="00A703A9" w:rsidRPr="00534F14">
        <w:rPr>
          <w:rFonts w:ascii="Times New Roman" w:hAnsi="Times New Roman"/>
          <w:bCs/>
          <w:iCs/>
          <w:sz w:val="28"/>
          <w:szCs w:val="28"/>
        </w:rPr>
        <w:t xml:space="preserve"> </w:t>
      </w:r>
      <w:proofErr w:type="spellStart"/>
      <w:r w:rsidR="00A703A9" w:rsidRPr="00534F14">
        <w:rPr>
          <w:rFonts w:ascii="Times New Roman" w:hAnsi="Times New Roman"/>
          <w:bCs/>
          <w:iCs/>
          <w:sz w:val="28"/>
          <w:szCs w:val="28"/>
        </w:rPr>
        <w:t>сучасного</w:t>
      </w:r>
      <w:proofErr w:type="spellEnd"/>
      <w:r w:rsidR="00A703A9" w:rsidRPr="00534F14">
        <w:rPr>
          <w:rFonts w:ascii="Times New Roman" w:hAnsi="Times New Roman"/>
          <w:bCs/>
          <w:iCs/>
          <w:sz w:val="28"/>
          <w:szCs w:val="28"/>
        </w:rPr>
        <w:t xml:space="preserve"> </w:t>
      </w:r>
      <w:proofErr w:type="spellStart"/>
      <w:r w:rsidR="00A703A9" w:rsidRPr="00534F14">
        <w:rPr>
          <w:rFonts w:ascii="Times New Roman" w:hAnsi="Times New Roman"/>
          <w:bCs/>
          <w:iCs/>
          <w:sz w:val="28"/>
          <w:szCs w:val="28"/>
        </w:rPr>
        <w:t>вчителя</w:t>
      </w:r>
      <w:proofErr w:type="spellEnd"/>
      <w:r w:rsidR="00A703A9" w:rsidRPr="00534F14">
        <w:rPr>
          <w:rFonts w:ascii="Times New Roman" w:hAnsi="Times New Roman"/>
          <w:bCs/>
          <w:iCs/>
          <w:sz w:val="28"/>
          <w:szCs w:val="28"/>
          <w:lang w:val="uk-UA"/>
        </w:rPr>
        <w:t>. – 2010. – №2. – С. 227-232.</w:t>
      </w:r>
    </w:p>
    <w:p w:rsidR="00A703A9" w:rsidRPr="00534F14" w:rsidRDefault="000D2996" w:rsidP="00534F14">
      <w:pPr>
        <w:spacing w:after="0" w:line="360" w:lineRule="auto"/>
        <w:ind w:firstLine="708"/>
        <w:jc w:val="both"/>
        <w:rPr>
          <w:rFonts w:ascii="Times New Roman" w:hAnsi="Times New Roman"/>
          <w:sz w:val="28"/>
          <w:szCs w:val="28"/>
          <w:lang w:val="uk-UA"/>
        </w:rPr>
      </w:pPr>
      <w:r w:rsidRPr="00534F14">
        <w:rPr>
          <w:rFonts w:ascii="Times New Roman" w:hAnsi="Times New Roman"/>
          <w:bCs/>
          <w:iCs/>
          <w:sz w:val="28"/>
          <w:szCs w:val="28"/>
          <w:lang w:val="uk-UA"/>
        </w:rPr>
        <w:t>6</w:t>
      </w:r>
      <w:r w:rsidR="00A703A9" w:rsidRPr="00534F14">
        <w:rPr>
          <w:rFonts w:ascii="Times New Roman" w:hAnsi="Times New Roman"/>
          <w:bCs/>
          <w:iCs/>
          <w:sz w:val="28"/>
          <w:szCs w:val="28"/>
          <w:lang w:val="uk-UA"/>
        </w:rPr>
        <w:t xml:space="preserve">. </w:t>
      </w:r>
      <w:r w:rsidR="00A703A9" w:rsidRPr="00534F14">
        <w:rPr>
          <w:rFonts w:ascii="Times New Roman" w:hAnsi="Times New Roman"/>
          <w:sz w:val="28"/>
          <w:szCs w:val="28"/>
          <w:lang w:val="uk-UA"/>
        </w:rPr>
        <w:t xml:space="preserve">Коробчанський В.О. Гігієнічна психодіагностика </w:t>
      </w:r>
      <w:proofErr w:type="spellStart"/>
      <w:r w:rsidR="00A703A9" w:rsidRPr="00534F14">
        <w:rPr>
          <w:rFonts w:ascii="Times New Roman" w:hAnsi="Times New Roman"/>
          <w:sz w:val="28"/>
          <w:szCs w:val="28"/>
          <w:lang w:val="uk-UA"/>
        </w:rPr>
        <w:t>донозологічних</w:t>
      </w:r>
      <w:proofErr w:type="spellEnd"/>
      <w:r w:rsidR="00A703A9" w:rsidRPr="00534F14">
        <w:rPr>
          <w:rFonts w:ascii="Times New Roman" w:hAnsi="Times New Roman"/>
          <w:sz w:val="28"/>
          <w:szCs w:val="28"/>
          <w:lang w:val="uk-UA"/>
        </w:rPr>
        <w:t xml:space="preserve"> станів у підлітковому та юнацькому віці: Посібник для докторантів, аспірантів, по шукачів та лікарів. – Харків: Контраст, 2005. – 192 с.</w:t>
      </w:r>
    </w:p>
    <w:p w:rsidR="00E104BD" w:rsidRPr="00534F14" w:rsidRDefault="00FD117A" w:rsidP="00534F14">
      <w:pPr>
        <w:spacing w:after="0" w:line="360" w:lineRule="auto"/>
        <w:ind w:firstLine="708"/>
        <w:jc w:val="both"/>
        <w:rPr>
          <w:rFonts w:ascii="Times New Roman" w:hAnsi="Times New Roman"/>
          <w:sz w:val="28"/>
          <w:szCs w:val="28"/>
        </w:rPr>
      </w:pPr>
      <w:r>
        <w:rPr>
          <w:rFonts w:ascii="Times New Roman" w:hAnsi="Times New Roman"/>
          <w:sz w:val="28"/>
          <w:szCs w:val="28"/>
          <w:lang w:val="uk-UA"/>
        </w:rPr>
        <w:lastRenderedPageBreak/>
        <w:t>7</w:t>
      </w:r>
      <w:r w:rsidR="00E104BD" w:rsidRPr="00534F14">
        <w:rPr>
          <w:rFonts w:ascii="Times New Roman" w:hAnsi="Times New Roman"/>
          <w:sz w:val="28"/>
          <w:szCs w:val="28"/>
        </w:rPr>
        <w:t xml:space="preserve">. </w:t>
      </w:r>
      <w:proofErr w:type="spellStart"/>
      <w:r w:rsidR="00777B1F" w:rsidRPr="00534F14">
        <w:rPr>
          <w:rFonts w:ascii="Times New Roman" w:hAnsi="Times New Roman"/>
          <w:sz w:val="28"/>
          <w:szCs w:val="28"/>
        </w:rPr>
        <w:t>Психодіагностичний</w:t>
      </w:r>
      <w:proofErr w:type="spellEnd"/>
      <w:r w:rsidR="00777B1F" w:rsidRPr="00534F14">
        <w:rPr>
          <w:rFonts w:ascii="Times New Roman" w:hAnsi="Times New Roman"/>
          <w:sz w:val="28"/>
          <w:szCs w:val="28"/>
        </w:rPr>
        <w:t xml:space="preserve"> </w:t>
      </w:r>
      <w:proofErr w:type="spellStart"/>
      <w:r w:rsidR="00777B1F" w:rsidRPr="00534F14">
        <w:rPr>
          <w:rFonts w:ascii="Times New Roman" w:hAnsi="Times New Roman"/>
          <w:sz w:val="28"/>
          <w:szCs w:val="28"/>
        </w:rPr>
        <w:t>опитувальник</w:t>
      </w:r>
      <w:proofErr w:type="spellEnd"/>
      <w:r w:rsidR="00777B1F" w:rsidRPr="00534F14">
        <w:rPr>
          <w:rFonts w:ascii="Times New Roman" w:hAnsi="Times New Roman"/>
          <w:sz w:val="28"/>
          <w:szCs w:val="28"/>
        </w:rPr>
        <w:t xml:space="preserve"> студента як метод </w:t>
      </w:r>
      <w:proofErr w:type="spellStart"/>
      <w:r w:rsidR="00777B1F" w:rsidRPr="00534F14">
        <w:rPr>
          <w:rFonts w:ascii="Times New Roman" w:hAnsi="Times New Roman"/>
          <w:sz w:val="28"/>
          <w:szCs w:val="28"/>
        </w:rPr>
        <w:t>оцінки</w:t>
      </w:r>
      <w:proofErr w:type="spellEnd"/>
      <w:r w:rsidR="00777B1F" w:rsidRPr="00534F14">
        <w:rPr>
          <w:rFonts w:ascii="Times New Roman" w:hAnsi="Times New Roman"/>
          <w:sz w:val="28"/>
          <w:szCs w:val="28"/>
        </w:rPr>
        <w:t xml:space="preserve"> </w:t>
      </w:r>
      <w:proofErr w:type="spellStart"/>
      <w:r w:rsidR="00777B1F" w:rsidRPr="00534F14">
        <w:rPr>
          <w:rFonts w:ascii="Times New Roman" w:hAnsi="Times New Roman"/>
          <w:sz w:val="28"/>
          <w:szCs w:val="28"/>
        </w:rPr>
        <w:t>донозологічних</w:t>
      </w:r>
      <w:proofErr w:type="spellEnd"/>
      <w:r w:rsidR="00777B1F" w:rsidRPr="00534F14">
        <w:rPr>
          <w:rFonts w:ascii="Times New Roman" w:hAnsi="Times New Roman"/>
          <w:sz w:val="28"/>
          <w:szCs w:val="28"/>
        </w:rPr>
        <w:t xml:space="preserve"> </w:t>
      </w:r>
      <w:proofErr w:type="spellStart"/>
      <w:r w:rsidR="00777B1F" w:rsidRPr="00534F14">
        <w:rPr>
          <w:rFonts w:ascii="Times New Roman" w:hAnsi="Times New Roman"/>
          <w:sz w:val="28"/>
          <w:szCs w:val="28"/>
        </w:rPr>
        <w:t>психічних</w:t>
      </w:r>
      <w:proofErr w:type="spellEnd"/>
      <w:r w:rsidR="00777B1F" w:rsidRPr="00534F14">
        <w:rPr>
          <w:rFonts w:ascii="Times New Roman" w:hAnsi="Times New Roman"/>
          <w:sz w:val="28"/>
          <w:szCs w:val="28"/>
        </w:rPr>
        <w:t xml:space="preserve"> </w:t>
      </w:r>
      <w:proofErr w:type="spellStart"/>
      <w:r w:rsidR="00777B1F" w:rsidRPr="00534F14">
        <w:rPr>
          <w:rFonts w:ascii="Times New Roman" w:hAnsi="Times New Roman"/>
          <w:sz w:val="28"/>
          <w:szCs w:val="28"/>
        </w:rPr>
        <w:t>станів</w:t>
      </w:r>
      <w:proofErr w:type="spellEnd"/>
      <w:r w:rsidR="00777B1F" w:rsidRPr="00534F14">
        <w:rPr>
          <w:rFonts w:ascii="Times New Roman" w:hAnsi="Times New Roman"/>
          <w:sz w:val="28"/>
          <w:szCs w:val="28"/>
        </w:rPr>
        <w:t xml:space="preserve"> </w:t>
      </w:r>
      <w:r w:rsidR="00547342" w:rsidRPr="00534F14">
        <w:rPr>
          <w:rFonts w:ascii="Times New Roman" w:hAnsi="Times New Roman"/>
          <w:sz w:val="28"/>
          <w:szCs w:val="28"/>
          <w:lang w:val="uk-UA"/>
        </w:rPr>
        <w:t>у студентів</w:t>
      </w:r>
      <w:r w:rsidR="00777B1F" w:rsidRPr="00534F14">
        <w:rPr>
          <w:rFonts w:ascii="Times New Roman" w:hAnsi="Times New Roman"/>
          <w:sz w:val="28"/>
          <w:szCs w:val="28"/>
        </w:rPr>
        <w:t xml:space="preserve">. </w:t>
      </w:r>
      <w:proofErr w:type="spellStart"/>
      <w:r w:rsidR="00777B1F" w:rsidRPr="00534F14">
        <w:rPr>
          <w:rFonts w:ascii="Times New Roman" w:hAnsi="Times New Roman"/>
          <w:sz w:val="28"/>
          <w:szCs w:val="28"/>
        </w:rPr>
        <w:t>Інформаційний</w:t>
      </w:r>
      <w:proofErr w:type="spellEnd"/>
      <w:r w:rsidR="00777B1F" w:rsidRPr="00534F14">
        <w:rPr>
          <w:rFonts w:ascii="Times New Roman" w:hAnsi="Times New Roman"/>
          <w:sz w:val="28"/>
          <w:szCs w:val="28"/>
        </w:rPr>
        <w:t xml:space="preserve"> лист МОЗ </w:t>
      </w:r>
      <w:proofErr w:type="spellStart"/>
      <w:r w:rsidR="00777B1F" w:rsidRPr="00534F14">
        <w:rPr>
          <w:rFonts w:ascii="Times New Roman" w:hAnsi="Times New Roman"/>
          <w:sz w:val="28"/>
          <w:szCs w:val="28"/>
        </w:rPr>
        <w:t>України</w:t>
      </w:r>
      <w:proofErr w:type="spellEnd"/>
      <w:r w:rsidR="00777B1F" w:rsidRPr="00534F14">
        <w:rPr>
          <w:rFonts w:ascii="Times New Roman" w:hAnsi="Times New Roman"/>
          <w:sz w:val="28"/>
          <w:szCs w:val="28"/>
        </w:rPr>
        <w:t xml:space="preserve"> / В.О. Коробчанський, </w:t>
      </w:r>
      <w:r w:rsidR="00777B1F" w:rsidRPr="00534F14">
        <w:rPr>
          <w:rFonts w:ascii="Times New Roman" w:hAnsi="Times New Roman"/>
          <w:sz w:val="28"/>
          <w:szCs w:val="28"/>
          <w:lang w:val="uk-UA"/>
        </w:rPr>
        <w:t>О.Г. Резніченко</w:t>
      </w:r>
      <w:r w:rsidR="00777B1F" w:rsidRPr="00534F14">
        <w:rPr>
          <w:rFonts w:ascii="Times New Roman" w:hAnsi="Times New Roman"/>
          <w:sz w:val="28"/>
          <w:szCs w:val="28"/>
        </w:rPr>
        <w:t xml:space="preserve"> – </w:t>
      </w:r>
      <w:proofErr w:type="spellStart"/>
      <w:r w:rsidR="00777B1F" w:rsidRPr="00534F14">
        <w:rPr>
          <w:rFonts w:ascii="Times New Roman" w:hAnsi="Times New Roman"/>
          <w:sz w:val="28"/>
          <w:szCs w:val="28"/>
        </w:rPr>
        <w:t>Київ</w:t>
      </w:r>
      <w:proofErr w:type="spellEnd"/>
      <w:r w:rsidR="00777B1F" w:rsidRPr="00534F14">
        <w:rPr>
          <w:rFonts w:ascii="Times New Roman" w:hAnsi="Times New Roman"/>
          <w:sz w:val="28"/>
          <w:szCs w:val="28"/>
        </w:rPr>
        <w:t xml:space="preserve">, </w:t>
      </w:r>
      <w:r w:rsidR="00547342" w:rsidRPr="00534F14">
        <w:rPr>
          <w:rFonts w:ascii="Times New Roman" w:hAnsi="Times New Roman"/>
          <w:sz w:val="28"/>
          <w:szCs w:val="28"/>
          <w:lang w:val="uk-UA"/>
        </w:rPr>
        <w:t>№138-</w:t>
      </w:r>
      <w:r w:rsidR="00777B1F" w:rsidRPr="00534F14">
        <w:rPr>
          <w:rFonts w:ascii="Times New Roman" w:hAnsi="Times New Roman"/>
          <w:sz w:val="28"/>
          <w:szCs w:val="28"/>
        </w:rPr>
        <w:t>20</w:t>
      </w:r>
      <w:r w:rsidR="00777B1F" w:rsidRPr="00534F14">
        <w:rPr>
          <w:rFonts w:ascii="Times New Roman" w:hAnsi="Times New Roman"/>
          <w:sz w:val="28"/>
          <w:szCs w:val="28"/>
          <w:lang w:val="uk-UA"/>
        </w:rPr>
        <w:t>13</w:t>
      </w:r>
      <w:r w:rsidR="00777B1F" w:rsidRPr="00534F14">
        <w:rPr>
          <w:rFonts w:ascii="Times New Roman" w:hAnsi="Times New Roman"/>
          <w:sz w:val="28"/>
          <w:szCs w:val="28"/>
        </w:rPr>
        <w:t xml:space="preserve"> – 4 с.</w:t>
      </w:r>
    </w:p>
    <w:p w:rsidR="00E104BD" w:rsidRPr="00D950A9" w:rsidRDefault="00FD117A" w:rsidP="00D950A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8</w:t>
      </w:r>
      <w:r w:rsidR="00547342" w:rsidRPr="00534F14">
        <w:rPr>
          <w:rFonts w:ascii="Times New Roman" w:hAnsi="Times New Roman"/>
          <w:sz w:val="28"/>
          <w:szCs w:val="28"/>
          <w:lang w:val="uk-UA"/>
        </w:rPr>
        <w:t xml:space="preserve">. </w:t>
      </w:r>
      <w:proofErr w:type="spellStart"/>
      <w:r w:rsidR="00D67AFE" w:rsidRPr="00534F14">
        <w:rPr>
          <w:rFonts w:ascii="Times New Roman" w:hAnsi="Times New Roman"/>
          <w:sz w:val="28"/>
          <w:szCs w:val="28"/>
        </w:rPr>
        <w:t>Лесовой</w:t>
      </w:r>
      <w:proofErr w:type="spellEnd"/>
      <w:r w:rsidR="00D67AFE" w:rsidRPr="00534F14">
        <w:rPr>
          <w:rFonts w:ascii="Times New Roman" w:hAnsi="Times New Roman"/>
          <w:sz w:val="28"/>
          <w:szCs w:val="28"/>
        </w:rPr>
        <w:t xml:space="preserve"> В.</w:t>
      </w:r>
      <w:r w:rsidR="00547342" w:rsidRPr="00534F14">
        <w:rPr>
          <w:rFonts w:ascii="Times New Roman" w:hAnsi="Times New Roman"/>
          <w:sz w:val="28"/>
          <w:szCs w:val="28"/>
        </w:rPr>
        <w:t>Н.</w:t>
      </w:r>
      <w:r w:rsidR="00D67AFE" w:rsidRPr="00534F14">
        <w:rPr>
          <w:rFonts w:ascii="Times New Roman" w:hAnsi="Times New Roman"/>
          <w:sz w:val="28"/>
          <w:szCs w:val="28"/>
          <w:lang w:val="uk-UA"/>
        </w:rPr>
        <w:t xml:space="preserve"> </w:t>
      </w:r>
      <w:r w:rsidR="00D67AFE" w:rsidRPr="00534F14">
        <w:rPr>
          <w:rFonts w:ascii="Times New Roman" w:hAnsi="Times New Roman"/>
          <w:sz w:val="28"/>
          <w:szCs w:val="28"/>
        </w:rPr>
        <w:t xml:space="preserve">Медицина пограничных состояний: теория и практика </w:t>
      </w:r>
      <w:proofErr w:type="spellStart"/>
      <w:r w:rsidR="00D67AFE" w:rsidRPr="00534F14">
        <w:rPr>
          <w:rFonts w:ascii="Times New Roman" w:hAnsi="Times New Roman"/>
          <w:sz w:val="28"/>
          <w:szCs w:val="28"/>
        </w:rPr>
        <w:t>донозологической</w:t>
      </w:r>
      <w:proofErr w:type="spellEnd"/>
      <w:r w:rsidR="00D67AFE" w:rsidRPr="00534F14">
        <w:rPr>
          <w:rFonts w:ascii="Times New Roman" w:hAnsi="Times New Roman"/>
          <w:sz w:val="28"/>
          <w:szCs w:val="28"/>
        </w:rPr>
        <w:t xml:space="preserve"> диагностики</w:t>
      </w:r>
      <w:r w:rsidR="00D67AFE" w:rsidRPr="00534F14">
        <w:rPr>
          <w:rFonts w:ascii="Times New Roman" w:hAnsi="Times New Roman"/>
          <w:sz w:val="28"/>
          <w:szCs w:val="28"/>
          <w:lang w:val="uk-UA"/>
        </w:rPr>
        <w:t xml:space="preserve"> / </w:t>
      </w:r>
      <w:r w:rsidR="00D67AFE" w:rsidRPr="00534F14">
        <w:rPr>
          <w:rFonts w:ascii="Times New Roman" w:hAnsi="Times New Roman"/>
          <w:sz w:val="28"/>
          <w:szCs w:val="28"/>
        </w:rPr>
        <w:t xml:space="preserve">В.Н. </w:t>
      </w:r>
      <w:proofErr w:type="spellStart"/>
      <w:r w:rsidR="00D67AFE" w:rsidRPr="00534F14">
        <w:rPr>
          <w:rFonts w:ascii="Times New Roman" w:hAnsi="Times New Roman"/>
          <w:sz w:val="28"/>
          <w:szCs w:val="28"/>
        </w:rPr>
        <w:t>Лесовой</w:t>
      </w:r>
      <w:proofErr w:type="spellEnd"/>
      <w:r w:rsidR="005B0F1F" w:rsidRPr="00534F14">
        <w:rPr>
          <w:rFonts w:ascii="Times New Roman" w:hAnsi="Times New Roman"/>
          <w:sz w:val="28"/>
          <w:szCs w:val="28"/>
          <w:lang w:val="uk-UA"/>
        </w:rPr>
        <w:t>,</w:t>
      </w:r>
      <w:r w:rsidR="00D67AFE" w:rsidRPr="00534F14">
        <w:rPr>
          <w:rFonts w:ascii="Times New Roman" w:hAnsi="Times New Roman"/>
          <w:sz w:val="28"/>
          <w:szCs w:val="28"/>
        </w:rPr>
        <w:t xml:space="preserve"> В.А. Капустник</w:t>
      </w:r>
      <w:r w:rsidR="005B0F1F" w:rsidRPr="00534F14">
        <w:rPr>
          <w:rFonts w:ascii="Times New Roman" w:hAnsi="Times New Roman"/>
          <w:sz w:val="28"/>
          <w:szCs w:val="28"/>
          <w:lang w:val="uk-UA"/>
        </w:rPr>
        <w:t>,</w:t>
      </w:r>
      <w:r w:rsidR="00D67AFE" w:rsidRPr="00534F14">
        <w:rPr>
          <w:rFonts w:ascii="Times New Roman" w:hAnsi="Times New Roman"/>
          <w:sz w:val="28"/>
          <w:szCs w:val="28"/>
        </w:rPr>
        <w:t xml:space="preserve"> В.А. </w:t>
      </w:r>
      <w:r w:rsidR="00D67AFE" w:rsidRPr="00534F14">
        <w:rPr>
          <w:rFonts w:ascii="Times New Roman" w:hAnsi="Times New Roman"/>
          <w:sz w:val="28"/>
          <w:szCs w:val="28"/>
          <w:lang w:val="uk-UA"/>
        </w:rPr>
        <w:t xml:space="preserve"> </w:t>
      </w:r>
      <w:proofErr w:type="spellStart"/>
      <w:r w:rsidR="00D67AFE" w:rsidRPr="00534F14">
        <w:rPr>
          <w:rFonts w:ascii="Times New Roman" w:hAnsi="Times New Roman"/>
          <w:sz w:val="28"/>
          <w:szCs w:val="28"/>
          <w:lang w:val="uk-UA"/>
        </w:rPr>
        <w:t>Коробчанский</w:t>
      </w:r>
      <w:proofErr w:type="spellEnd"/>
      <w:r w:rsidR="00D67AFE" w:rsidRPr="00534F14">
        <w:rPr>
          <w:rFonts w:ascii="Times New Roman" w:hAnsi="Times New Roman"/>
          <w:sz w:val="28"/>
          <w:szCs w:val="28"/>
          <w:lang w:val="uk-UA"/>
        </w:rPr>
        <w:t xml:space="preserve"> // Науковий журнал МОЗ України. - 2013. - </w:t>
      </w:r>
      <w:r w:rsidR="00D67AFE" w:rsidRPr="00534F14">
        <w:rPr>
          <w:rFonts w:ascii="Times New Roman" w:hAnsi="Times New Roman"/>
          <w:sz w:val="28"/>
          <w:szCs w:val="28"/>
        </w:rPr>
        <w:t>N</w:t>
      </w:r>
      <w:r w:rsidR="00D67AFE" w:rsidRPr="00534F14">
        <w:rPr>
          <w:rFonts w:ascii="Times New Roman" w:hAnsi="Times New Roman"/>
          <w:sz w:val="28"/>
          <w:szCs w:val="28"/>
          <w:lang w:val="uk-UA"/>
        </w:rPr>
        <w:t xml:space="preserve"> 2. - С. 49-60</w:t>
      </w:r>
      <w:r w:rsidR="005B0F1F" w:rsidRPr="00534F14">
        <w:rPr>
          <w:rFonts w:ascii="Times New Roman" w:hAnsi="Times New Roman"/>
          <w:sz w:val="28"/>
          <w:szCs w:val="28"/>
          <w:lang w:val="uk-UA"/>
        </w:rPr>
        <w:t>.</w:t>
      </w:r>
    </w:p>
    <w:p w:rsidR="00A703A9" w:rsidRDefault="00A703A9" w:rsidP="001B4BF9">
      <w:pPr>
        <w:spacing w:after="0" w:line="360" w:lineRule="auto"/>
        <w:jc w:val="both"/>
        <w:rPr>
          <w:rFonts w:ascii="Times New Roman" w:hAnsi="Times New Roman"/>
          <w:sz w:val="28"/>
          <w:szCs w:val="28"/>
          <w:lang w:val="uk-UA"/>
        </w:rPr>
      </w:pPr>
    </w:p>
    <w:p w:rsidR="00810180" w:rsidRPr="00534F14" w:rsidRDefault="00810180" w:rsidP="00810180">
      <w:pPr>
        <w:spacing w:after="0" w:line="360" w:lineRule="auto"/>
        <w:jc w:val="center"/>
        <w:rPr>
          <w:rFonts w:ascii="Times New Roman" w:hAnsi="Times New Roman"/>
          <w:sz w:val="28"/>
          <w:szCs w:val="28"/>
          <w:lang w:val="uk-UA"/>
        </w:rPr>
      </w:pPr>
      <w:r w:rsidRPr="00534F14">
        <w:rPr>
          <w:rFonts w:ascii="Times New Roman" w:hAnsi="Times New Roman"/>
          <w:sz w:val="28"/>
          <w:szCs w:val="28"/>
          <w:lang w:val="uk-UA"/>
        </w:rPr>
        <w:t>ГІГІЄНІЧНА ОЦІНКА ТА ОПТИМІЗАЦІЯ ФУНКЦІОНАЛЬНОГО СТАНУ СТУДЕНТІВ ВИЩИХ МЕДИЧНИХ НАВЧАЛЬНИХ ЗАКЛАДІВ НА ОСНОВІ ВПРОВАДЖЕННЯ ПРИНЦИПІВ МЕДИЦИНИ ГРАНІЧНИХ СТАНІВ</w:t>
      </w:r>
    </w:p>
    <w:p w:rsidR="00810180" w:rsidRDefault="00810180" w:rsidP="00810180">
      <w:pPr>
        <w:spacing w:after="0" w:line="360" w:lineRule="auto"/>
        <w:ind w:firstLine="708"/>
        <w:jc w:val="center"/>
        <w:rPr>
          <w:rFonts w:ascii="Times New Roman" w:hAnsi="Times New Roman"/>
          <w:sz w:val="28"/>
          <w:szCs w:val="28"/>
          <w:lang w:val="uk-UA"/>
        </w:rPr>
      </w:pPr>
      <w:r w:rsidRPr="00534F14">
        <w:rPr>
          <w:rFonts w:ascii="Times New Roman" w:hAnsi="Times New Roman"/>
          <w:sz w:val="28"/>
          <w:szCs w:val="28"/>
          <w:lang w:val="uk-UA"/>
        </w:rPr>
        <w:t xml:space="preserve">Коробчанський В.О., </w:t>
      </w:r>
      <w:proofErr w:type="spellStart"/>
      <w:r w:rsidRPr="00534F14">
        <w:rPr>
          <w:rFonts w:ascii="Times New Roman" w:hAnsi="Times New Roman"/>
          <w:sz w:val="28"/>
          <w:szCs w:val="28"/>
          <w:lang w:val="uk-UA"/>
        </w:rPr>
        <w:t>Резніченко</w:t>
      </w:r>
      <w:proofErr w:type="spellEnd"/>
      <w:r w:rsidRPr="00534F14">
        <w:rPr>
          <w:rFonts w:ascii="Times New Roman" w:hAnsi="Times New Roman"/>
          <w:sz w:val="28"/>
          <w:szCs w:val="28"/>
          <w:lang w:val="uk-UA"/>
        </w:rPr>
        <w:t xml:space="preserve"> О.Г., </w:t>
      </w:r>
      <w:proofErr w:type="spellStart"/>
      <w:r w:rsidRPr="00534F14">
        <w:rPr>
          <w:rFonts w:ascii="Times New Roman" w:hAnsi="Times New Roman"/>
          <w:sz w:val="28"/>
          <w:szCs w:val="28"/>
          <w:lang w:val="uk-UA"/>
        </w:rPr>
        <w:t>Веремієнко</w:t>
      </w:r>
      <w:proofErr w:type="spellEnd"/>
      <w:r w:rsidRPr="00534F14">
        <w:rPr>
          <w:rFonts w:ascii="Times New Roman" w:hAnsi="Times New Roman"/>
          <w:sz w:val="28"/>
          <w:szCs w:val="28"/>
          <w:lang w:val="uk-UA"/>
        </w:rPr>
        <w:t xml:space="preserve"> О.В.</w:t>
      </w:r>
    </w:p>
    <w:p w:rsidR="00810180" w:rsidRDefault="00810180" w:rsidP="00810180">
      <w:pPr>
        <w:spacing w:after="0" w:line="360" w:lineRule="auto"/>
        <w:ind w:firstLine="708"/>
        <w:jc w:val="both"/>
        <w:rPr>
          <w:rFonts w:ascii="Times New Roman" w:hAnsi="Times New Roman"/>
          <w:sz w:val="28"/>
          <w:szCs w:val="28"/>
          <w:lang w:val="uk-UA"/>
        </w:rPr>
      </w:pPr>
      <w:r w:rsidRPr="00534F14">
        <w:rPr>
          <w:rFonts w:ascii="Times New Roman" w:hAnsi="Times New Roman"/>
          <w:sz w:val="28"/>
          <w:szCs w:val="28"/>
          <w:lang w:val="uk-UA"/>
        </w:rPr>
        <w:t xml:space="preserve">За результатами натурного експерименту авторами доведено, що впровадження у дослідницьку діяльність принципів медицини граничних станів, основаної на гігієнічній </w:t>
      </w:r>
      <w:proofErr w:type="spellStart"/>
      <w:r w:rsidRPr="00534F14">
        <w:rPr>
          <w:rFonts w:ascii="Times New Roman" w:hAnsi="Times New Roman"/>
          <w:sz w:val="28"/>
          <w:szCs w:val="28"/>
          <w:lang w:val="uk-UA"/>
        </w:rPr>
        <w:t>донозологічній</w:t>
      </w:r>
      <w:proofErr w:type="spellEnd"/>
      <w:r w:rsidRPr="00534F14">
        <w:rPr>
          <w:rFonts w:ascii="Times New Roman" w:hAnsi="Times New Roman"/>
          <w:sz w:val="28"/>
          <w:szCs w:val="28"/>
          <w:lang w:val="uk-UA"/>
        </w:rPr>
        <w:t xml:space="preserve"> діагностиці та наступній корекції функціонального стану організму оптимізує умови дослідження та сприяє об’єктивізації отриманих даних. Отримані результати свідчать про те, що студенти ВМНЗ зазнають сполученого різноспрямован</w:t>
      </w:r>
      <w:r>
        <w:rPr>
          <w:rFonts w:ascii="Times New Roman" w:hAnsi="Times New Roman"/>
          <w:sz w:val="28"/>
          <w:szCs w:val="28"/>
          <w:lang w:val="uk-UA"/>
        </w:rPr>
        <w:t>ого впливу умов життєдіяльності.</w:t>
      </w:r>
      <w:r w:rsidRPr="00534F14">
        <w:rPr>
          <w:rFonts w:ascii="Times New Roman" w:hAnsi="Times New Roman"/>
          <w:sz w:val="28"/>
          <w:szCs w:val="28"/>
          <w:lang w:val="uk-UA"/>
        </w:rPr>
        <w:t xml:space="preserve"> Кінцевою метою впровадження принципів медицини граничних станів є впровадження у практику охорони здоров’я комплексу </w:t>
      </w:r>
      <w:proofErr w:type="spellStart"/>
      <w:r w:rsidRPr="00534F14">
        <w:rPr>
          <w:rFonts w:ascii="Times New Roman" w:hAnsi="Times New Roman"/>
          <w:sz w:val="28"/>
          <w:szCs w:val="28"/>
          <w:lang w:val="uk-UA"/>
        </w:rPr>
        <w:t>саногенних</w:t>
      </w:r>
      <w:proofErr w:type="spellEnd"/>
      <w:r w:rsidRPr="00534F14">
        <w:rPr>
          <w:rFonts w:ascii="Times New Roman" w:hAnsi="Times New Roman"/>
          <w:sz w:val="28"/>
          <w:szCs w:val="28"/>
          <w:lang w:val="uk-UA"/>
        </w:rPr>
        <w:t xml:space="preserve">, адаптогенних та </w:t>
      </w:r>
      <w:proofErr w:type="spellStart"/>
      <w:r w:rsidRPr="00534F14">
        <w:rPr>
          <w:rFonts w:ascii="Times New Roman" w:hAnsi="Times New Roman"/>
          <w:sz w:val="28"/>
          <w:szCs w:val="28"/>
          <w:lang w:val="uk-UA"/>
        </w:rPr>
        <w:t>режимно</w:t>
      </w:r>
      <w:proofErr w:type="spellEnd"/>
      <w:r w:rsidRPr="00534F14">
        <w:rPr>
          <w:rFonts w:ascii="Times New Roman" w:hAnsi="Times New Roman"/>
          <w:sz w:val="28"/>
          <w:szCs w:val="28"/>
          <w:lang w:val="uk-UA"/>
        </w:rPr>
        <w:t>-організаційних заходів з удосконалення функціонального стану, збереження та зміцнення здоров’я студентів ВМНЗ.</w:t>
      </w:r>
    </w:p>
    <w:p w:rsidR="00810180" w:rsidRDefault="00810180" w:rsidP="0081018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Ключові слова: медицина граничних станів, студенти-медики, психогігієна, </w:t>
      </w:r>
      <w:proofErr w:type="spellStart"/>
      <w:r>
        <w:rPr>
          <w:rFonts w:ascii="Times New Roman" w:hAnsi="Times New Roman"/>
          <w:sz w:val="28"/>
          <w:szCs w:val="28"/>
          <w:lang w:val="uk-UA"/>
        </w:rPr>
        <w:t>донозологічні</w:t>
      </w:r>
      <w:proofErr w:type="spellEnd"/>
      <w:r>
        <w:rPr>
          <w:rFonts w:ascii="Times New Roman" w:hAnsi="Times New Roman"/>
          <w:sz w:val="28"/>
          <w:szCs w:val="28"/>
          <w:lang w:val="uk-UA"/>
        </w:rPr>
        <w:t xml:space="preserve"> стани.</w:t>
      </w:r>
    </w:p>
    <w:p w:rsidR="005F3E78" w:rsidRDefault="005F3E78" w:rsidP="00810180">
      <w:pPr>
        <w:spacing w:after="0" w:line="360" w:lineRule="auto"/>
        <w:ind w:firstLine="708"/>
        <w:jc w:val="both"/>
        <w:rPr>
          <w:rFonts w:ascii="Times New Roman" w:hAnsi="Times New Roman"/>
          <w:sz w:val="28"/>
          <w:szCs w:val="28"/>
          <w:lang w:val="uk-UA"/>
        </w:rPr>
      </w:pPr>
    </w:p>
    <w:p w:rsidR="005F3E78" w:rsidRPr="005F3E78" w:rsidRDefault="005F3E78" w:rsidP="005F3E78">
      <w:pPr>
        <w:spacing w:after="0" w:line="360" w:lineRule="auto"/>
        <w:ind w:firstLine="708"/>
        <w:jc w:val="center"/>
        <w:rPr>
          <w:rFonts w:ascii="Times New Roman" w:hAnsi="Times New Roman"/>
          <w:sz w:val="28"/>
          <w:szCs w:val="28"/>
        </w:rPr>
      </w:pPr>
      <w:r w:rsidRPr="005F3E78">
        <w:rPr>
          <w:rFonts w:ascii="Times New Roman" w:hAnsi="Times New Roman"/>
          <w:sz w:val="28"/>
          <w:szCs w:val="28"/>
        </w:rPr>
        <w:t>ГИГИЕНИЧЕСКАЯ ОЦЕНКА И ОПТИМИЗАЦИЯ ФУНКЦИОНАЛЬНОГО СОСТОЯНИЯ СТУДЕНТОВ ВЫСШИХ МЕДИЦИНСКИХ УЧЕБНЫХ ЗАВЕДЕНИЙ НА ОСНОВЕ ВНЕДРЕНИЯ ПРИНЦИПОВ МЕДИЦИНЫ ПОГРАНІЧНИХ СОСТОЯНИЙ</w:t>
      </w:r>
    </w:p>
    <w:p w:rsidR="005F3E78" w:rsidRPr="005F3E78" w:rsidRDefault="005F3E78" w:rsidP="005F3E78">
      <w:pPr>
        <w:spacing w:after="0" w:line="360" w:lineRule="auto"/>
        <w:ind w:firstLine="708"/>
        <w:jc w:val="center"/>
        <w:rPr>
          <w:rFonts w:ascii="Times New Roman" w:hAnsi="Times New Roman"/>
          <w:sz w:val="28"/>
          <w:szCs w:val="28"/>
        </w:rPr>
      </w:pPr>
      <w:proofErr w:type="spellStart"/>
      <w:r w:rsidRPr="005F3E78">
        <w:rPr>
          <w:rFonts w:ascii="Times New Roman" w:hAnsi="Times New Roman"/>
          <w:sz w:val="28"/>
          <w:szCs w:val="28"/>
        </w:rPr>
        <w:t>Коробчанский</w:t>
      </w:r>
      <w:proofErr w:type="spellEnd"/>
      <w:r w:rsidRPr="005F3E78">
        <w:rPr>
          <w:rFonts w:ascii="Times New Roman" w:hAnsi="Times New Roman"/>
          <w:sz w:val="28"/>
          <w:szCs w:val="28"/>
        </w:rPr>
        <w:t xml:space="preserve"> В.А., Резниченко А.Г., Веремеенко О.В.</w:t>
      </w:r>
    </w:p>
    <w:p w:rsidR="005F3E78" w:rsidRPr="005F3E78" w:rsidRDefault="005F3E78" w:rsidP="005F3E78">
      <w:pPr>
        <w:spacing w:after="0" w:line="360" w:lineRule="auto"/>
        <w:ind w:firstLine="708"/>
        <w:jc w:val="both"/>
        <w:rPr>
          <w:rFonts w:ascii="Times New Roman" w:hAnsi="Times New Roman"/>
          <w:sz w:val="28"/>
          <w:szCs w:val="28"/>
        </w:rPr>
      </w:pPr>
      <w:r w:rsidRPr="005F3E78">
        <w:rPr>
          <w:rFonts w:ascii="Times New Roman" w:hAnsi="Times New Roman"/>
          <w:sz w:val="28"/>
          <w:szCs w:val="28"/>
        </w:rPr>
        <w:t xml:space="preserve">По результатам натурного эксперимента авторами доказано, что внедрение в исследовательскую деятельность принципов медицины </w:t>
      </w:r>
      <w:r w:rsidRPr="005F3E78">
        <w:rPr>
          <w:rFonts w:ascii="Times New Roman" w:hAnsi="Times New Roman"/>
          <w:sz w:val="28"/>
          <w:szCs w:val="28"/>
        </w:rPr>
        <w:lastRenderedPageBreak/>
        <w:t xml:space="preserve">пограничных состояний, основанной на гигиенической </w:t>
      </w:r>
      <w:proofErr w:type="spellStart"/>
      <w:r w:rsidRPr="005F3E78">
        <w:rPr>
          <w:rFonts w:ascii="Times New Roman" w:hAnsi="Times New Roman"/>
          <w:sz w:val="28"/>
          <w:szCs w:val="28"/>
        </w:rPr>
        <w:t>донозологической</w:t>
      </w:r>
      <w:proofErr w:type="spellEnd"/>
      <w:r w:rsidRPr="005F3E78">
        <w:rPr>
          <w:rFonts w:ascii="Times New Roman" w:hAnsi="Times New Roman"/>
          <w:sz w:val="28"/>
          <w:szCs w:val="28"/>
        </w:rPr>
        <w:t xml:space="preserve"> диагностике и последующей коррекции функционального состояния организма оптимизирует условия исследования и способствует объективизации полученных данных. Полученные результаты свидетельствуют о том, что студенты ВМУЗ подвергаются сочетанному разнонаправленному влиянию условий жизнедеятельности. Конечной целью внедрения принципов медицины пограничных состояний является внедрение в практику здравоохранения комплекса </w:t>
      </w:r>
      <w:proofErr w:type="spellStart"/>
      <w:r w:rsidRPr="005F3E78">
        <w:rPr>
          <w:rFonts w:ascii="Times New Roman" w:hAnsi="Times New Roman"/>
          <w:sz w:val="28"/>
          <w:szCs w:val="28"/>
        </w:rPr>
        <w:t>саногенних</w:t>
      </w:r>
      <w:proofErr w:type="spellEnd"/>
      <w:r w:rsidRPr="005F3E78">
        <w:rPr>
          <w:rFonts w:ascii="Times New Roman" w:hAnsi="Times New Roman"/>
          <w:sz w:val="28"/>
          <w:szCs w:val="28"/>
        </w:rPr>
        <w:t xml:space="preserve">, </w:t>
      </w:r>
      <w:proofErr w:type="spellStart"/>
      <w:r w:rsidRPr="005F3E78">
        <w:rPr>
          <w:rFonts w:ascii="Times New Roman" w:hAnsi="Times New Roman"/>
          <w:sz w:val="28"/>
          <w:szCs w:val="28"/>
        </w:rPr>
        <w:t>адаптогенных</w:t>
      </w:r>
      <w:proofErr w:type="spellEnd"/>
      <w:r w:rsidRPr="005F3E78">
        <w:rPr>
          <w:rFonts w:ascii="Times New Roman" w:hAnsi="Times New Roman"/>
          <w:sz w:val="28"/>
          <w:szCs w:val="28"/>
        </w:rPr>
        <w:t xml:space="preserve"> и </w:t>
      </w:r>
      <w:proofErr w:type="spellStart"/>
      <w:r w:rsidRPr="005F3E78">
        <w:rPr>
          <w:rFonts w:ascii="Times New Roman" w:hAnsi="Times New Roman"/>
          <w:sz w:val="28"/>
          <w:szCs w:val="28"/>
        </w:rPr>
        <w:t>режимно</w:t>
      </w:r>
      <w:proofErr w:type="spellEnd"/>
      <w:r w:rsidRPr="005F3E78">
        <w:rPr>
          <w:rFonts w:ascii="Times New Roman" w:hAnsi="Times New Roman"/>
          <w:sz w:val="28"/>
          <w:szCs w:val="28"/>
        </w:rPr>
        <w:t>-организационных мероприятий по усовершенствованию функционального состояния, сохранения и укрепления здоровья студентов ВМУЗ.</w:t>
      </w:r>
    </w:p>
    <w:p w:rsidR="005F3E78" w:rsidRDefault="005F3E78" w:rsidP="005F3E78">
      <w:pPr>
        <w:spacing w:after="0" w:line="360" w:lineRule="auto"/>
        <w:ind w:firstLine="708"/>
        <w:jc w:val="both"/>
        <w:rPr>
          <w:rFonts w:ascii="Times New Roman" w:hAnsi="Times New Roman"/>
          <w:sz w:val="28"/>
          <w:szCs w:val="28"/>
        </w:rPr>
      </w:pPr>
      <w:r w:rsidRPr="005F3E78">
        <w:rPr>
          <w:rFonts w:ascii="Times New Roman" w:hAnsi="Times New Roman"/>
          <w:sz w:val="28"/>
          <w:szCs w:val="28"/>
        </w:rPr>
        <w:t xml:space="preserve">Ключевые слова: медицина пограничных состояний, студенты-медики, психогигиена, </w:t>
      </w:r>
      <w:proofErr w:type="spellStart"/>
      <w:r w:rsidRPr="005F3E78">
        <w:rPr>
          <w:rFonts w:ascii="Times New Roman" w:hAnsi="Times New Roman"/>
          <w:sz w:val="28"/>
          <w:szCs w:val="28"/>
        </w:rPr>
        <w:t>донозологические</w:t>
      </w:r>
      <w:proofErr w:type="spellEnd"/>
      <w:r w:rsidRPr="005F3E78">
        <w:rPr>
          <w:rFonts w:ascii="Times New Roman" w:hAnsi="Times New Roman"/>
          <w:sz w:val="28"/>
          <w:szCs w:val="28"/>
        </w:rPr>
        <w:t xml:space="preserve"> состояния.</w:t>
      </w:r>
    </w:p>
    <w:p w:rsidR="005F3E78" w:rsidRDefault="005F3E78" w:rsidP="005F3E78">
      <w:pPr>
        <w:spacing w:after="0" w:line="360" w:lineRule="auto"/>
        <w:ind w:firstLine="708"/>
        <w:jc w:val="both"/>
        <w:rPr>
          <w:rFonts w:ascii="Times New Roman" w:hAnsi="Times New Roman"/>
          <w:sz w:val="28"/>
          <w:szCs w:val="28"/>
        </w:rPr>
      </w:pPr>
    </w:p>
    <w:p w:rsidR="005F3E78" w:rsidRPr="005F3E78" w:rsidRDefault="00E515A1" w:rsidP="00E515A1">
      <w:pPr>
        <w:spacing w:after="0" w:line="360" w:lineRule="auto"/>
        <w:jc w:val="center"/>
        <w:rPr>
          <w:rFonts w:ascii="Times New Roman" w:hAnsi="Times New Roman"/>
          <w:sz w:val="28"/>
          <w:szCs w:val="28"/>
          <w:lang w:val="en-US"/>
        </w:rPr>
      </w:pPr>
      <w:r w:rsidRPr="005F3E78">
        <w:rPr>
          <w:rFonts w:ascii="Times New Roman" w:hAnsi="Times New Roman"/>
          <w:sz w:val="28"/>
          <w:szCs w:val="28"/>
          <w:lang w:val="en-US"/>
        </w:rPr>
        <w:t>HYGIENICAL ESTIMATION AND OPTIMIZATION OF THE FUNCTIONAL STATE OF STUDENTS OF HIGHER MEDICAL EDUCATIONAL ESTABLISHMENTS ON BASIS OF INTRODUCTION OF PRINCIPLES OF MEDICINE OF FRONTIER</w:t>
      </w:r>
      <w:r>
        <w:rPr>
          <w:rFonts w:ascii="Times New Roman" w:hAnsi="Times New Roman"/>
          <w:sz w:val="28"/>
          <w:szCs w:val="28"/>
          <w:lang w:val="en-US"/>
        </w:rPr>
        <w:t xml:space="preserve"> </w:t>
      </w:r>
      <w:r w:rsidRPr="005F3E78">
        <w:rPr>
          <w:rFonts w:ascii="Times New Roman" w:hAnsi="Times New Roman"/>
          <w:sz w:val="28"/>
          <w:szCs w:val="28"/>
          <w:lang w:val="en-US"/>
        </w:rPr>
        <w:t>STATES</w:t>
      </w:r>
    </w:p>
    <w:p w:rsidR="005F3E78" w:rsidRPr="005B4944" w:rsidRDefault="005B4944" w:rsidP="00E515A1">
      <w:pPr>
        <w:spacing w:after="0" w:line="360" w:lineRule="auto"/>
        <w:jc w:val="center"/>
        <w:rPr>
          <w:rFonts w:ascii="Times New Roman" w:hAnsi="Times New Roman"/>
          <w:sz w:val="28"/>
          <w:szCs w:val="28"/>
          <w:lang w:val="en-US"/>
        </w:rPr>
      </w:pPr>
      <w:proofErr w:type="spellStart"/>
      <w:r>
        <w:rPr>
          <w:rFonts w:ascii="Times New Roman" w:hAnsi="Times New Roman"/>
          <w:sz w:val="28"/>
          <w:szCs w:val="28"/>
          <w:lang w:val="en-US"/>
        </w:rPr>
        <w:t>Korobchanskiy</w:t>
      </w:r>
      <w:proofErr w:type="spellEnd"/>
      <w:r>
        <w:rPr>
          <w:rFonts w:ascii="Times New Roman" w:hAnsi="Times New Roman"/>
          <w:sz w:val="28"/>
          <w:szCs w:val="28"/>
          <w:lang w:val="en-US"/>
        </w:rPr>
        <w:t xml:space="preserve"> V.A.</w:t>
      </w:r>
      <w:r w:rsidR="005F3E78" w:rsidRPr="005B4944">
        <w:rPr>
          <w:rFonts w:ascii="Times New Roman" w:hAnsi="Times New Roman"/>
          <w:sz w:val="28"/>
          <w:szCs w:val="28"/>
          <w:lang w:val="en-US"/>
        </w:rPr>
        <w:t xml:space="preserve">, </w:t>
      </w:r>
      <w:proofErr w:type="spellStart"/>
      <w:r>
        <w:rPr>
          <w:rFonts w:ascii="Times New Roman" w:hAnsi="Times New Roman"/>
          <w:sz w:val="28"/>
          <w:szCs w:val="28"/>
          <w:lang w:val="en-US"/>
        </w:rPr>
        <w:t>Reznichenko</w:t>
      </w:r>
      <w:proofErr w:type="spellEnd"/>
      <w:r>
        <w:rPr>
          <w:rFonts w:ascii="Times New Roman" w:hAnsi="Times New Roman"/>
          <w:sz w:val="28"/>
          <w:szCs w:val="28"/>
          <w:lang w:val="en-US"/>
        </w:rPr>
        <w:t xml:space="preserve"> A.G.</w:t>
      </w:r>
      <w:r w:rsidR="005F3E78" w:rsidRPr="005B4944">
        <w:rPr>
          <w:rFonts w:ascii="Times New Roman" w:hAnsi="Times New Roman"/>
          <w:sz w:val="28"/>
          <w:szCs w:val="28"/>
          <w:lang w:val="en-US"/>
        </w:rPr>
        <w:t xml:space="preserve">, </w:t>
      </w:r>
      <w:proofErr w:type="spellStart"/>
      <w:r>
        <w:rPr>
          <w:rFonts w:ascii="Times New Roman" w:hAnsi="Times New Roman"/>
          <w:sz w:val="28"/>
          <w:szCs w:val="28"/>
          <w:lang w:val="en-US"/>
        </w:rPr>
        <w:t>Veremeenko</w:t>
      </w:r>
      <w:proofErr w:type="spellEnd"/>
      <w:r>
        <w:rPr>
          <w:rFonts w:ascii="Times New Roman" w:hAnsi="Times New Roman"/>
          <w:sz w:val="28"/>
          <w:szCs w:val="28"/>
          <w:lang w:val="en-US"/>
        </w:rPr>
        <w:t xml:space="preserve"> O.V.</w:t>
      </w:r>
    </w:p>
    <w:p w:rsidR="005F3E78" w:rsidRDefault="00E515A1" w:rsidP="005F3E78">
      <w:pPr>
        <w:spacing w:after="0" w:line="360" w:lineRule="auto"/>
        <w:ind w:firstLine="708"/>
        <w:jc w:val="both"/>
        <w:rPr>
          <w:rFonts w:ascii="Times New Roman" w:hAnsi="Times New Roman"/>
          <w:sz w:val="28"/>
          <w:szCs w:val="28"/>
          <w:lang w:val="en-US"/>
        </w:rPr>
      </w:pPr>
      <w:r w:rsidRPr="00E515A1">
        <w:rPr>
          <w:rFonts w:ascii="Times New Roman" w:hAnsi="Times New Roman"/>
          <w:sz w:val="28"/>
          <w:szCs w:val="28"/>
          <w:lang w:val="en-US"/>
        </w:rPr>
        <w:t xml:space="preserve">On results a model experiment authors it is well-proven that introduction in research activity of principles of medicine of the boundary states, based on </w:t>
      </w:r>
      <w:proofErr w:type="spellStart"/>
      <w:r w:rsidRPr="00E515A1">
        <w:rPr>
          <w:rFonts w:ascii="Times New Roman" w:hAnsi="Times New Roman"/>
          <w:sz w:val="28"/>
          <w:szCs w:val="28"/>
          <w:lang w:val="en-US"/>
        </w:rPr>
        <w:t>hygienical</w:t>
      </w:r>
      <w:proofErr w:type="spellEnd"/>
      <w:r w:rsidRPr="00E515A1">
        <w:rPr>
          <w:rFonts w:ascii="Times New Roman" w:hAnsi="Times New Roman"/>
          <w:sz w:val="28"/>
          <w:szCs w:val="28"/>
          <w:lang w:val="en-US"/>
        </w:rPr>
        <w:t xml:space="preserve"> </w:t>
      </w:r>
      <w:proofErr w:type="spellStart"/>
      <w:r w:rsidRPr="00E515A1">
        <w:rPr>
          <w:rFonts w:ascii="Times New Roman" w:hAnsi="Times New Roman"/>
          <w:sz w:val="28"/>
          <w:szCs w:val="28"/>
          <w:lang w:val="en-US"/>
        </w:rPr>
        <w:t>donozologicheskoy</w:t>
      </w:r>
      <w:proofErr w:type="spellEnd"/>
      <w:r w:rsidRPr="00E515A1">
        <w:rPr>
          <w:rFonts w:ascii="Times New Roman" w:hAnsi="Times New Roman"/>
          <w:sz w:val="28"/>
          <w:szCs w:val="28"/>
          <w:lang w:val="en-US"/>
        </w:rPr>
        <w:t xml:space="preserve"> diagnostics and subsequent correction of the functional state of organism optimizes research terms of findings promotes. The got results testify that students of </w:t>
      </w:r>
      <w:r w:rsidR="005924B4">
        <w:rPr>
          <w:rFonts w:ascii="Times New Roman" w:hAnsi="Times New Roman"/>
          <w:sz w:val="28"/>
          <w:szCs w:val="28"/>
          <w:lang w:val="en-US"/>
        </w:rPr>
        <w:t>HMEE</w:t>
      </w:r>
      <w:r w:rsidRPr="00E515A1">
        <w:rPr>
          <w:rFonts w:ascii="Times New Roman" w:hAnsi="Times New Roman"/>
          <w:sz w:val="28"/>
          <w:szCs w:val="28"/>
          <w:lang w:val="en-US"/>
        </w:rPr>
        <w:t xml:space="preserve"> are under the influence of terms of vital functions.</w:t>
      </w:r>
      <w:r>
        <w:rPr>
          <w:rFonts w:ascii="Times New Roman" w:hAnsi="Times New Roman"/>
          <w:sz w:val="28"/>
          <w:szCs w:val="28"/>
          <w:lang w:val="en-US"/>
        </w:rPr>
        <w:t xml:space="preserve"> </w:t>
      </w:r>
      <w:r w:rsidR="005924B4" w:rsidRPr="005924B4">
        <w:rPr>
          <w:rFonts w:ascii="Times New Roman" w:hAnsi="Times New Roman"/>
          <w:sz w:val="28"/>
          <w:szCs w:val="28"/>
          <w:lang w:val="en-US"/>
        </w:rPr>
        <w:t xml:space="preserve">The ultimate goal of introduction of principles of medicine of the boundary states is introduction in practice of health protection of complex of </w:t>
      </w:r>
      <w:r w:rsidR="005924B4">
        <w:rPr>
          <w:rFonts w:ascii="Times New Roman" w:hAnsi="Times New Roman"/>
          <w:sz w:val="28"/>
          <w:szCs w:val="28"/>
          <w:lang w:val="en-US"/>
        </w:rPr>
        <w:t>different</w:t>
      </w:r>
      <w:r w:rsidR="005924B4" w:rsidRPr="005924B4">
        <w:rPr>
          <w:rFonts w:ascii="Times New Roman" w:hAnsi="Times New Roman"/>
          <w:sz w:val="28"/>
          <w:szCs w:val="28"/>
          <w:lang w:val="en-US"/>
        </w:rPr>
        <w:t xml:space="preserve"> measures on the improvement of the functional state, maintenance and strengthening of health of students of </w:t>
      </w:r>
      <w:r w:rsidR="005924B4">
        <w:rPr>
          <w:rFonts w:ascii="Times New Roman" w:hAnsi="Times New Roman"/>
          <w:sz w:val="28"/>
          <w:szCs w:val="28"/>
          <w:lang w:val="en-US"/>
        </w:rPr>
        <w:t>HMEE</w:t>
      </w:r>
      <w:r w:rsidR="005924B4" w:rsidRPr="005924B4">
        <w:rPr>
          <w:rFonts w:ascii="Times New Roman" w:hAnsi="Times New Roman"/>
          <w:sz w:val="28"/>
          <w:szCs w:val="28"/>
          <w:lang w:val="en-US"/>
        </w:rPr>
        <w:t>.</w:t>
      </w:r>
    </w:p>
    <w:p w:rsidR="005F3E78" w:rsidRPr="005F3E78" w:rsidRDefault="005F3E78" w:rsidP="005F3E78">
      <w:pPr>
        <w:spacing w:after="0" w:line="360" w:lineRule="auto"/>
        <w:ind w:firstLine="708"/>
        <w:jc w:val="both"/>
        <w:rPr>
          <w:rFonts w:ascii="Times New Roman" w:hAnsi="Times New Roman"/>
          <w:sz w:val="28"/>
          <w:szCs w:val="28"/>
          <w:lang w:val="en-US"/>
        </w:rPr>
      </w:pPr>
      <w:r w:rsidRPr="005F3E78">
        <w:rPr>
          <w:rFonts w:ascii="Times New Roman" w:hAnsi="Times New Roman"/>
          <w:sz w:val="28"/>
          <w:szCs w:val="28"/>
          <w:lang w:val="en-US"/>
        </w:rPr>
        <w:t xml:space="preserve">Keywords: medicine of the frontier states, students-physicians, </w:t>
      </w:r>
      <w:proofErr w:type="spellStart"/>
      <w:r w:rsidR="003974F5">
        <w:rPr>
          <w:rFonts w:ascii="Times New Roman" w:hAnsi="Times New Roman"/>
          <w:sz w:val="28"/>
          <w:szCs w:val="28"/>
          <w:lang w:val="en-US"/>
        </w:rPr>
        <w:t>psychohygiene</w:t>
      </w:r>
      <w:proofErr w:type="spellEnd"/>
      <w:r w:rsidRPr="005F3E78">
        <w:rPr>
          <w:rFonts w:ascii="Times New Roman" w:hAnsi="Times New Roman"/>
          <w:sz w:val="28"/>
          <w:szCs w:val="28"/>
          <w:lang w:val="en-US"/>
        </w:rPr>
        <w:t xml:space="preserve">, </w:t>
      </w:r>
      <w:proofErr w:type="spellStart"/>
      <w:r w:rsidR="003974F5">
        <w:rPr>
          <w:rFonts w:ascii="Times New Roman" w:hAnsi="Times New Roman"/>
          <w:sz w:val="28"/>
          <w:szCs w:val="28"/>
          <w:lang w:val="en-US"/>
        </w:rPr>
        <w:t>prenosological</w:t>
      </w:r>
      <w:proofErr w:type="spellEnd"/>
      <w:r w:rsidRPr="005F3E78">
        <w:rPr>
          <w:rFonts w:ascii="Times New Roman" w:hAnsi="Times New Roman"/>
          <w:sz w:val="28"/>
          <w:szCs w:val="28"/>
          <w:lang w:val="en-US"/>
        </w:rPr>
        <w:t xml:space="preserve"> states.</w:t>
      </w:r>
    </w:p>
    <w:sectPr w:rsidR="005F3E78" w:rsidRPr="005F3E78" w:rsidSect="001B4BF9">
      <w:pgSz w:w="11906" w:h="16838"/>
      <w:pgMar w:top="990" w:right="567" w:bottom="90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Bold">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23808"/>
    <w:multiLevelType w:val="hybridMultilevel"/>
    <w:tmpl w:val="0B46B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243685"/>
    <w:multiLevelType w:val="hybridMultilevel"/>
    <w:tmpl w:val="9E3271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172F"/>
    <w:rsid w:val="00017DC5"/>
    <w:rsid w:val="000241EF"/>
    <w:rsid w:val="00036FD7"/>
    <w:rsid w:val="0004501D"/>
    <w:rsid w:val="000505AF"/>
    <w:rsid w:val="00064E2F"/>
    <w:rsid w:val="00083861"/>
    <w:rsid w:val="00090BAE"/>
    <w:rsid w:val="000A6991"/>
    <w:rsid w:val="000B0203"/>
    <w:rsid w:val="000D2996"/>
    <w:rsid w:val="000E27F2"/>
    <w:rsid w:val="001101AB"/>
    <w:rsid w:val="00142542"/>
    <w:rsid w:val="001543FE"/>
    <w:rsid w:val="00160723"/>
    <w:rsid w:val="0016481D"/>
    <w:rsid w:val="001B41E5"/>
    <w:rsid w:val="001B4BF9"/>
    <w:rsid w:val="001B67F2"/>
    <w:rsid w:val="001C1D71"/>
    <w:rsid w:val="001C7D26"/>
    <w:rsid w:val="001D7800"/>
    <w:rsid w:val="001E3A10"/>
    <w:rsid w:val="00206411"/>
    <w:rsid w:val="002115D9"/>
    <w:rsid w:val="00215400"/>
    <w:rsid w:val="00215472"/>
    <w:rsid w:val="00243C23"/>
    <w:rsid w:val="00257391"/>
    <w:rsid w:val="00262A17"/>
    <w:rsid w:val="0027143D"/>
    <w:rsid w:val="00274DD3"/>
    <w:rsid w:val="00284DBC"/>
    <w:rsid w:val="002A18D7"/>
    <w:rsid w:val="002C7EB0"/>
    <w:rsid w:val="002D4AB5"/>
    <w:rsid w:val="002D554C"/>
    <w:rsid w:val="002E1194"/>
    <w:rsid w:val="00316449"/>
    <w:rsid w:val="00321602"/>
    <w:rsid w:val="003405B4"/>
    <w:rsid w:val="00357419"/>
    <w:rsid w:val="0037394F"/>
    <w:rsid w:val="00393316"/>
    <w:rsid w:val="003974F5"/>
    <w:rsid w:val="003A438C"/>
    <w:rsid w:val="003C3611"/>
    <w:rsid w:val="003C4074"/>
    <w:rsid w:val="003E011E"/>
    <w:rsid w:val="00404AF2"/>
    <w:rsid w:val="0042035D"/>
    <w:rsid w:val="004432BB"/>
    <w:rsid w:val="0044517C"/>
    <w:rsid w:val="00452134"/>
    <w:rsid w:val="004557E9"/>
    <w:rsid w:val="004703CC"/>
    <w:rsid w:val="00496C49"/>
    <w:rsid w:val="004B1656"/>
    <w:rsid w:val="004B3A37"/>
    <w:rsid w:val="004E689B"/>
    <w:rsid w:val="004F6481"/>
    <w:rsid w:val="00507CED"/>
    <w:rsid w:val="00512D75"/>
    <w:rsid w:val="00534F14"/>
    <w:rsid w:val="00547342"/>
    <w:rsid w:val="005603C1"/>
    <w:rsid w:val="005673C5"/>
    <w:rsid w:val="00567DE8"/>
    <w:rsid w:val="005754C8"/>
    <w:rsid w:val="00582A5E"/>
    <w:rsid w:val="0058618E"/>
    <w:rsid w:val="005924B4"/>
    <w:rsid w:val="005A5C68"/>
    <w:rsid w:val="005B0F1F"/>
    <w:rsid w:val="005B3418"/>
    <w:rsid w:val="005B4944"/>
    <w:rsid w:val="005C0CFF"/>
    <w:rsid w:val="005D1DB6"/>
    <w:rsid w:val="005F3E78"/>
    <w:rsid w:val="00614A8D"/>
    <w:rsid w:val="00614CC1"/>
    <w:rsid w:val="0063302A"/>
    <w:rsid w:val="006443F8"/>
    <w:rsid w:val="0064705B"/>
    <w:rsid w:val="006636A3"/>
    <w:rsid w:val="00672DA6"/>
    <w:rsid w:val="00691749"/>
    <w:rsid w:val="006B68DA"/>
    <w:rsid w:val="006C32D1"/>
    <w:rsid w:val="006C650B"/>
    <w:rsid w:val="006D1D5A"/>
    <w:rsid w:val="006D2C3A"/>
    <w:rsid w:val="007177A3"/>
    <w:rsid w:val="00726EF7"/>
    <w:rsid w:val="00736D41"/>
    <w:rsid w:val="007455D8"/>
    <w:rsid w:val="0076699A"/>
    <w:rsid w:val="00772214"/>
    <w:rsid w:val="00773103"/>
    <w:rsid w:val="00774F17"/>
    <w:rsid w:val="00777B1F"/>
    <w:rsid w:val="007827F1"/>
    <w:rsid w:val="007A1855"/>
    <w:rsid w:val="007A226D"/>
    <w:rsid w:val="007A7EEF"/>
    <w:rsid w:val="007D20ED"/>
    <w:rsid w:val="007F1787"/>
    <w:rsid w:val="007F28D8"/>
    <w:rsid w:val="007F648B"/>
    <w:rsid w:val="00802820"/>
    <w:rsid w:val="00810180"/>
    <w:rsid w:val="00816828"/>
    <w:rsid w:val="00816998"/>
    <w:rsid w:val="008234B9"/>
    <w:rsid w:val="008334F8"/>
    <w:rsid w:val="00834C5E"/>
    <w:rsid w:val="00845020"/>
    <w:rsid w:val="00846E36"/>
    <w:rsid w:val="00864A55"/>
    <w:rsid w:val="00874B6B"/>
    <w:rsid w:val="008778AF"/>
    <w:rsid w:val="0088741F"/>
    <w:rsid w:val="008938AE"/>
    <w:rsid w:val="008A2C36"/>
    <w:rsid w:val="008A6D37"/>
    <w:rsid w:val="008C415C"/>
    <w:rsid w:val="008E4CC8"/>
    <w:rsid w:val="00902EA1"/>
    <w:rsid w:val="00917632"/>
    <w:rsid w:val="00921E41"/>
    <w:rsid w:val="009232B2"/>
    <w:rsid w:val="00925D68"/>
    <w:rsid w:val="009350CD"/>
    <w:rsid w:val="00957C91"/>
    <w:rsid w:val="00960D22"/>
    <w:rsid w:val="00965DBA"/>
    <w:rsid w:val="00974D2E"/>
    <w:rsid w:val="00980CBF"/>
    <w:rsid w:val="00984A2D"/>
    <w:rsid w:val="009A0345"/>
    <w:rsid w:val="009A1380"/>
    <w:rsid w:val="009A3343"/>
    <w:rsid w:val="009B1E09"/>
    <w:rsid w:val="009D288D"/>
    <w:rsid w:val="009D41C5"/>
    <w:rsid w:val="009E5973"/>
    <w:rsid w:val="009F438B"/>
    <w:rsid w:val="00A1616A"/>
    <w:rsid w:val="00A21FDB"/>
    <w:rsid w:val="00A43350"/>
    <w:rsid w:val="00A46EA0"/>
    <w:rsid w:val="00A47572"/>
    <w:rsid w:val="00A51E0B"/>
    <w:rsid w:val="00A53E72"/>
    <w:rsid w:val="00A576B4"/>
    <w:rsid w:val="00A703A9"/>
    <w:rsid w:val="00A70D96"/>
    <w:rsid w:val="00AB1998"/>
    <w:rsid w:val="00AC180D"/>
    <w:rsid w:val="00AD0865"/>
    <w:rsid w:val="00B00044"/>
    <w:rsid w:val="00B001FE"/>
    <w:rsid w:val="00B05A89"/>
    <w:rsid w:val="00B26FF4"/>
    <w:rsid w:val="00B27DB7"/>
    <w:rsid w:val="00B40EF8"/>
    <w:rsid w:val="00B4688A"/>
    <w:rsid w:val="00B74073"/>
    <w:rsid w:val="00B902B2"/>
    <w:rsid w:val="00BA78E7"/>
    <w:rsid w:val="00BB1791"/>
    <w:rsid w:val="00BC4263"/>
    <w:rsid w:val="00BD069A"/>
    <w:rsid w:val="00BE23B2"/>
    <w:rsid w:val="00C31C00"/>
    <w:rsid w:val="00C574CA"/>
    <w:rsid w:val="00C74B2B"/>
    <w:rsid w:val="00C82BB5"/>
    <w:rsid w:val="00C85237"/>
    <w:rsid w:val="00CE37E5"/>
    <w:rsid w:val="00CE3808"/>
    <w:rsid w:val="00CE4980"/>
    <w:rsid w:val="00CE5D69"/>
    <w:rsid w:val="00CF6889"/>
    <w:rsid w:val="00D26781"/>
    <w:rsid w:val="00D34C28"/>
    <w:rsid w:val="00D40D7D"/>
    <w:rsid w:val="00D60133"/>
    <w:rsid w:val="00D61BC4"/>
    <w:rsid w:val="00D67AFE"/>
    <w:rsid w:val="00D904F3"/>
    <w:rsid w:val="00D91A89"/>
    <w:rsid w:val="00D9463A"/>
    <w:rsid w:val="00D950A9"/>
    <w:rsid w:val="00D9742A"/>
    <w:rsid w:val="00DA0C0B"/>
    <w:rsid w:val="00DB0A1E"/>
    <w:rsid w:val="00DB2EEF"/>
    <w:rsid w:val="00DB5149"/>
    <w:rsid w:val="00DC2871"/>
    <w:rsid w:val="00DC3A0B"/>
    <w:rsid w:val="00DD4CF6"/>
    <w:rsid w:val="00DE7FD4"/>
    <w:rsid w:val="00DF2DF1"/>
    <w:rsid w:val="00E041A5"/>
    <w:rsid w:val="00E104BD"/>
    <w:rsid w:val="00E13C74"/>
    <w:rsid w:val="00E342CA"/>
    <w:rsid w:val="00E515A1"/>
    <w:rsid w:val="00E5296B"/>
    <w:rsid w:val="00E60B34"/>
    <w:rsid w:val="00E70A7C"/>
    <w:rsid w:val="00E94309"/>
    <w:rsid w:val="00EA6267"/>
    <w:rsid w:val="00EB21F3"/>
    <w:rsid w:val="00EC1A10"/>
    <w:rsid w:val="00ED2317"/>
    <w:rsid w:val="00EF2B38"/>
    <w:rsid w:val="00EF7949"/>
    <w:rsid w:val="00F200C5"/>
    <w:rsid w:val="00F22993"/>
    <w:rsid w:val="00F427D1"/>
    <w:rsid w:val="00F42F19"/>
    <w:rsid w:val="00F43067"/>
    <w:rsid w:val="00F51B8F"/>
    <w:rsid w:val="00F5734B"/>
    <w:rsid w:val="00F656A6"/>
    <w:rsid w:val="00F8172F"/>
    <w:rsid w:val="00F94514"/>
    <w:rsid w:val="00FB6E4E"/>
    <w:rsid w:val="00FC06E0"/>
    <w:rsid w:val="00FD117A"/>
    <w:rsid w:val="00FE4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0169EF"/>
  <w15:docId w15:val="{F9ABB6B5-EDD2-465B-AC85-BCCFAC0A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D5A"/>
    <w:pPr>
      <w:spacing w:after="200" w:line="276" w:lineRule="auto"/>
    </w:pPr>
    <w:rPr>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_"/>
    <w:link w:val="3"/>
    <w:uiPriority w:val="99"/>
    <w:locked/>
    <w:rsid w:val="00257391"/>
    <w:rPr>
      <w:sz w:val="26"/>
      <w:shd w:val="clear" w:color="auto" w:fill="FFFFFF"/>
    </w:rPr>
  </w:style>
  <w:style w:type="paragraph" w:customStyle="1" w:styleId="3">
    <w:name w:val="Основной текст3"/>
    <w:basedOn w:val="Normal"/>
    <w:link w:val="a"/>
    <w:uiPriority w:val="99"/>
    <w:rsid w:val="00257391"/>
    <w:pPr>
      <w:shd w:val="clear" w:color="auto" w:fill="FFFFFF"/>
      <w:spacing w:before="720" w:after="0" w:line="970" w:lineRule="exact"/>
      <w:ind w:hanging="160"/>
      <w:jc w:val="right"/>
    </w:pPr>
    <w:rPr>
      <w:sz w:val="26"/>
      <w:szCs w:val="20"/>
      <w:shd w:val="clear" w:color="auto" w:fill="FFFFFF"/>
      <w:lang w:eastAsia="ru-RU"/>
    </w:rPr>
  </w:style>
  <w:style w:type="paragraph" w:styleId="BodyTextIndent">
    <w:name w:val="Body Text Indent"/>
    <w:basedOn w:val="Normal"/>
    <w:link w:val="BodyTextIndentChar1"/>
    <w:uiPriority w:val="99"/>
    <w:rsid w:val="001543FE"/>
    <w:pPr>
      <w:spacing w:after="120" w:line="240" w:lineRule="auto"/>
      <w:ind w:left="283"/>
    </w:pPr>
    <w:rPr>
      <w:rFonts w:ascii="Arial Unicode MS" w:eastAsia="Arial Unicode MS" w:hAnsi="Arial Unicode MS"/>
      <w:color w:val="000000"/>
      <w:sz w:val="24"/>
      <w:szCs w:val="20"/>
      <w:lang w:eastAsia="ru-RU"/>
    </w:rPr>
  </w:style>
  <w:style w:type="character" w:customStyle="1" w:styleId="BodyTextIndentChar">
    <w:name w:val="Body Text Indent Char"/>
    <w:uiPriority w:val="99"/>
    <w:semiHidden/>
    <w:locked/>
    <w:rsid w:val="000505AF"/>
    <w:rPr>
      <w:rFonts w:cs="Times New Roman"/>
      <w:lang w:eastAsia="en-US"/>
    </w:rPr>
  </w:style>
  <w:style w:type="character" w:customStyle="1" w:styleId="BodyTextIndentChar1">
    <w:name w:val="Body Text Indent Char1"/>
    <w:link w:val="BodyTextIndent"/>
    <w:uiPriority w:val="99"/>
    <w:locked/>
    <w:rsid w:val="001543FE"/>
    <w:rPr>
      <w:rFonts w:ascii="Arial Unicode MS" w:eastAsia="Arial Unicode MS" w:hAnsi="Arial Unicode MS"/>
      <w:color w:val="000000"/>
      <w:sz w:val="24"/>
      <w:lang w:eastAsia="ru-RU"/>
    </w:rPr>
  </w:style>
  <w:style w:type="character" w:customStyle="1" w:styleId="1">
    <w:name w:val="Основной текст1"/>
    <w:uiPriority w:val="99"/>
    <w:rsid w:val="00D904F3"/>
    <w:rPr>
      <w:rFonts w:ascii="Arial" w:hAnsi="Arial"/>
      <w:spacing w:val="0"/>
      <w:sz w:val="17"/>
      <w:shd w:val="clear" w:color="auto" w:fill="FFFFFF"/>
    </w:rPr>
  </w:style>
  <w:style w:type="table" w:styleId="TableGrid">
    <w:name w:val="Table Grid"/>
    <w:basedOn w:val="TableNormal"/>
    <w:uiPriority w:val="99"/>
    <w:locked/>
    <w:rsid w:val="001D7800"/>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A703A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7A749-DBF6-401D-B452-747B2285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10</Pages>
  <Words>2769</Words>
  <Characters>15786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74</dc:creator>
  <cp:keywords/>
  <dc:description/>
  <cp:lastModifiedBy>Alex P</cp:lastModifiedBy>
  <cp:revision>154</cp:revision>
  <dcterms:created xsi:type="dcterms:W3CDTF">2015-05-07T10:14:00Z</dcterms:created>
  <dcterms:modified xsi:type="dcterms:W3CDTF">2015-11-24T10:25:00Z</dcterms:modified>
</cp:coreProperties>
</file>