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82" w:rsidRPr="006A02A3" w:rsidRDefault="00765EF0" w:rsidP="00EC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02A3">
        <w:rPr>
          <w:rFonts w:ascii="Times New Roman" w:hAnsi="Times New Roman" w:cs="Times New Roman"/>
          <w:b/>
          <w:sz w:val="28"/>
          <w:szCs w:val="28"/>
        </w:rPr>
        <w:t>Рудова</w:t>
      </w:r>
      <w:proofErr w:type="spellEnd"/>
      <w:r w:rsidRPr="006A02A3">
        <w:rPr>
          <w:rFonts w:ascii="Times New Roman" w:hAnsi="Times New Roman" w:cs="Times New Roman"/>
          <w:b/>
          <w:sz w:val="28"/>
          <w:szCs w:val="28"/>
        </w:rPr>
        <w:t xml:space="preserve"> М.</w:t>
      </w:r>
      <w:r w:rsidR="0054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2A3">
        <w:rPr>
          <w:rFonts w:ascii="Times New Roman" w:hAnsi="Times New Roman" w:cs="Times New Roman"/>
          <w:b/>
          <w:sz w:val="28"/>
          <w:szCs w:val="28"/>
        </w:rPr>
        <w:t>И., Скляренко Д.</w:t>
      </w:r>
      <w:r w:rsidR="00543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2A3">
        <w:rPr>
          <w:rFonts w:ascii="Times New Roman" w:hAnsi="Times New Roman" w:cs="Times New Roman"/>
          <w:b/>
          <w:sz w:val="28"/>
          <w:szCs w:val="28"/>
        </w:rPr>
        <w:t>А</w:t>
      </w:r>
      <w:r w:rsidR="00303D82" w:rsidRPr="006A02A3">
        <w:rPr>
          <w:rFonts w:ascii="Times New Roman" w:hAnsi="Times New Roman" w:cs="Times New Roman"/>
          <w:b/>
          <w:sz w:val="28"/>
          <w:szCs w:val="28"/>
        </w:rPr>
        <w:t>.</w:t>
      </w:r>
      <w:r w:rsidR="00543AB0">
        <w:rPr>
          <w:rFonts w:ascii="Times New Roman" w:hAnsi="Times New Roman" w:cs="Times New Roman"/>
          <w:b/>
          <w:sz w:val="28"/>
          <w:szCs w:val="28"/>
        </w:rPr>
        <w:t>, Александрова А. В.</w:t>
      </w:r>
    </w:p>
    <w:p w:rsidR="00303D82" w:rsidRPr="006A02A3" w:rsidRDefault="00303D82" w:rsidP="00EC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A3">
        <w:rPr>
          <w:rFonts w:ascii="Times New Roman" w:hAnsi="Times New Roman" w:cs="Times New Roman"/>
          <w:b/>
          <w:sz w:val="28"/>
          <w:szCs w:val="28"/>
        </w:rPr>
        <w:t>ВЛИЯНИЕ ПРОТИВОЗАЧАТОЧНЫХ ПРЕПАР</w:t>
      </w:r>
      <w:r w:rsidR="00765EF0" w:rsidRPr="006A02A3">
        <w:rPr>
          <w:rFonts w:ascii="Times New Roman" w:hAnsi="Times New Roman" w:cs="Times New Roman"/>
          <w:b/>
          <w:sz w:val="28"/>
          <w:szCs w:val="28"/>
        </w:rPr>
        <w:t xml:space="preserve">АТОВ НА ЖЕНСКИЙ ОРГАНИЗМ </w:t>
      </w:r>
    </w:p>
    <w:p w:rsidR="00303D82" w:rsidRPr="006A02A3" w:rsidRDefault="00303D82" w:rsidP="00EC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A3">
        <w:rPr>
          <w:rFonts w:ascii="Times New Roman" w:hAnsi="Times New Roman" w:cs="Times New Roman"/>
          <w:b/>
          <w:sz w:val="28"/>
          <w:szCs w:val="28"/>
        </w:rPr>
        <w:t>Харьковский нацио</w:t>
      </w:r>
      <w:r w:rsidR="00EC6213">
        <w:rPr>
          <w:rFonts w:ascii="Times New Roman" w:hAnsi="Times New Roman" w:cs="Times New Roman"/>
          <w:b/>
          <w:sz w:val="28"/>
          <w:szCs w:val="28"/>
        </w:rPr>
        <w:t>нальный медицинский университет</w:t>
      </w:r>
    </w:p>
    <w:p w:rsidR="00303D82" w:rsidRPr="006A02A3" w:rsidRDefault="00303D82" w:rsidP="00EC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2A3">
        <w:rPr>
          <w:rFonts w:ascii="Times New Roman" w:hAnsi="Times New Roman" w:cs="Times New Roman"/>
          <w:b/>
          <w:sz w:val="28"/>
          <w:szCs w:val="28"/>
        </w:rPr>
        <w:t>Кафедра фармакологии и медицинской рецептуры, г. Харьков, Украина</w:t>
      </w:r>
    </w:p>
    <w:p w:rsidR="00303D82" w:rsidRPr="006A02A3" w:rsidRDefault="00543AB0" w:rsidP="00EC6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303D82" w:rsidRPr="006A02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доц. Ермоленко Т. И.</w:t>
      </w:r>
      <w:bookmarkStart w:id="0" w:name="_GoBack"/>
      <w:bookmarkEnd w:id="0"/>
    </w:p>
    <w:p w:rsidR="0033796A" w:rsidRPr="00485208" w:rsidRDefault="00303D82" w:rsidP="004852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2A3">
        <w:rPr>
          <w:rFonts w:ascii="Times New Roman" w:eastAsia="Times New Roman" w:hAnsi="Times New Roman" w:cs="Times New Roman"/>
          <w:sz w:val="28"/>
          <w:szCs w:val="28"/>
        </w:rPr>
        <w:t>Все средства предотвращения овуляции содержат синтетические женские гормоны и, среди прочих, стероидные гормоны, которые даже при небольших дозировках вследствие своего внедрения в общую гормональную систему человека, оказывают серьезное влияние на женскую физиологию.</w:t>
      </w:r>
      <w:r w:rsidR="008B5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C2" w:rsidRPr="006A02A3">
        <w:rPr>
          <w:rFonts w:ascii="Times New Roman" w:hAnsi="Times New Roman" w:cs="Times New Roman"/>
          <w:sz w:val="28"/>
          <w:szCs w:val="28"/>
          <w:shd w:val="clear" w:color="auto" w:fill="FFFFFF"/>
        </w:rPr>
        <w:t>Эстрогены, содержащие</w:t>
      </w:r>
      <w:r w:rsidR="00E53FC5">
        <w:rPr>
          <w:rFonts w:ascii="Times New Roman" w:hAnsi="Times New Roman" w:cs="Times New Roman"/>
          <w:sz w:val="28"/>
          <w:szCs w:val="28"/>
          <w:shd w:val="clear" w:color="auto" w:fill="FFFFFF"/>
        </w:rPr>
        <w:t>ся в оральных контрацептивах (</w:t>
      </w:r>
      <w:proofErr w:type="gramStart"/>
      <w:r w:rsidR="00E53FC5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="00E53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4647C2" w:rsidRPr="006A02A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способны активизировать онкогены и запускать злокачественный рост клеток, являясь одной из причин развития рака молочной железы</w:t>
      </w:r>
      <w:r w:rsidR="00E53F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647C2" w:rsidRPr="006A0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шейки матки</w:t>
      </w:r>
      <w:r w:rsid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>, и по некоторым д</w:t>
      </w:r>
      <w:r w:rsidR="008B5BCC">
        <w:rPr>
          <w:rFonts w:ascii="Times New Roman" w:hAnsi="Times New Roman" w:cs="Times New Roman"/>
          <w:sz w:val="28"/>
          <w:szCs w:val="28"/>
          <w:shd w:val="clear" w:color="auto" w:fill="FFFFFF"/>
        </w:rPr>
        <w:t>анным, их длительное применение</w:t>
      </w:r>
      <w:r w:rsid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привести к бесплодию</w:t>
      </w:r>
      <w:r w:rsidR="008C2D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5B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208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="006A02A3" w:rsidRPr="006A02A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85208">
        <w:rPr>
          <w:rFonts w:ascii="Times New Roman" w:eastAsia="Times New Roman" w:hAnsi="Times New Roman" w:cs="Times New Roman"/>
          <w:sz w:val="28"/>
          <w:szCs w:val="28"/>
        </w:rPr>
        <w:t>согласно другим источникам, их используют</w:t>
      </w:r>
      <w:r w:rsidR="006A02A3" w:rsidRPr="006A02A3">
        <w:rPr>
          <w:rFonts w:ascii="Times New Roman" w:eastAsia="Times New Roman" w:hAnsi="Times New Roman" w:cs="Times New Roman"/>
          <w:sz w:val="28"/>
          <w:szCs w:val="28"/>
        </w:rPr>
        <w:t>, чтобы ускорить зачатие. Данный фе</w:t>
      </w:r>
      <w:r w:rsidR="004647C2">
        <w:rPr>
          <w:rFonts w:ascii="Times New Roman" w:eastAsia="Times New Roman" w:hAnsi="Times New Roman" w:cs="Times New Roman"/>
          <w:sz w:val="28"/>
          <w:szCs w:val="28"/>
        </w:rPr>
        <w:t>номен получил название «</w:t>
      </w:r>
      <w:proofErr w:type="spellStart"/>
      <w:r w:rsidR="004647C2">
        <w:rPr>
          <w:rFonts w:ascii="Times New Roman" w:eastAsia="Times New Roman" w:hAnsi="Times New Roman" w:cs="Times New Roman"/>
          <w:sz w:val="28"/>
          <w:szCs w:val="28"/>
        </w:rPr>
        <w:t>ребаунд</w:t>
      </w:r>
      <w:proofErr w:type="spellEnd"/>
      <w:r w:rsidR="004647C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02A3" w:rsidRPr="006A02A3">
        <w:rPr>
          <w:rFonts w:ascii="Times New Roman" w:eastAsia="Times New Roman" w:hAnsi="Times New Roman" w:cs="Times New Roman"/>
          <w:sz w:val="28"/>
          <w:szCs w:val="28"/>
        </w:rPr>
        <w:t>эффект».</w:t>
      </w:r>
      <w:r w:rsidR="0048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2A3" w:rsidRPr="006A0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Действующие вещества </w:t>
      </w:r>
      <w:proofErr w:type="gramStart"/>
      <w:r w:rsidR="00E53F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 w:rsidR="006A02A3" w:rsidRPr="006A0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угнетают функции яичников, и они временно прекращают </w:t>
      </w:r>
      <w:proofErr w:type="spellStart"/>
      <w:r w:rsidR="006A02A3" w:rsidRPr="006A0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овулировать</w:t>
      </w:r>
      <w:proofErr w:type="spellEnd"/>
      <w:r w:rsidR="006A02A3" w:rsidRPr="006A0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но после отмены оральных контрацептивов постепенно восстанавливаются и часто работают с двойным усердием.</w:t>
      </w:r>
      <w:r w:rsidR="00E53FC5">
        <w:rPr>
          <w:rFonts w:ascii="Times New Roman" w:hAnsi="Times New Roman" w:cs="Times New Roman"/>
          <w:sz w:val="28"/>
          <w:szCs w:val="28"/>
        </w:rPr>
        <w:t xml:space="preserve"> </w:t>
      </w:r>
      <w:r w:rsidR="00CB2EFB" w:rsidRPr="006A02A3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касается влияния на плод, то и</w:t>
      </w:r>
      <w:r w:rsidR="00765EF0" w:rsidRPr="006A0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сследования не выявили связи между приемом </w:t>
      </w:r>
      <w:proofErr w:type="gramStart"/>
      <w:r w:rsidR="00E53FC5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="00765EF0" w:rsidRPr="006A0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фоне беременности и повышенной частотой пороков развития у плода. </w:t>
      </w:r>
      <w:r w:rsidR="00485208" w:rsidRP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нежелательные изменения, которые в дальнейшем могут привести к бесплодию, происходят у дам, которые принимают </w:t>
      </w:r>
      <w:proofErr w:type="gramStart"/>
      <w:r w:rsidR="00E53FC5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="00485208" w:rsidRP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остановки на протяжении примерно трех лет. До сих пор ведется активная полемика относительно длительности приема гормональных таблеток от нежелательной беременности</w:t>
      </w:r>
      <w:r w:rsid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8520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85208" w:rsidRP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механизм действия</w:t>
      </w:r>
      <w:r w:rsidR="008B5B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3FC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ОК</w:t>
      </w:r>
      <w:r w:rsidR="008B5B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208" w:rsidRP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 в том, что происходит временная «подмена» работы яичников, нельзя применять данные препараты больше года.</w:t>
      </w:r>
      <w:r w:rsid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85208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 w:rsidR="00485208" w:rsidRPr="0048520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всего делать перерывы на два-три месяца и регулярно наблюдаться у гинеколога.</w:t>
      </w:r>
    </w:p>
    <w:sectPr w:rsidR="0033796A" w:rsidRPr="00485208" w:rsidSect="00303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D82"/>
    <w:rsid w:val="002A7756"/>
    <w:rsid w:val="00303D82"/>
    <w:rsid w:val="0033796A"/>
    <w:rsid w:val="003D5DDD"/>
    <w:rsid w:val="004647C2"/>
    <w:rsid w:val="00485208"/>
    <w:rsid w:val="004C41FF"/>
    <w:rsid w:val="00543AB0"/>
    <w:rsid w:val="0061497C"/>
    <w:rsid w:val="00676C8A"/>
    <w:rsid w:val="006A02A3"/>
    <w:rsid w:val="007028DC"/>
    <w:rsid w:val="00765EF0"/>
    <w:rsid w:val="008B5BC2"/>
    <w:rsid w:val="008B5BCC"/>
    <w:rsid w:val="008C2DE8"/>
    <w:rsid w:val="00BE4925"/>
    <w:rsid w:val="00CB2EFB"/>
    <w:rsid w:val="00E53FC5"/>
    <w:rsid w:val="00EC6213"/>
    <w:rsid w:val="00F2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2B"/>
  </w:style>
  <w:style w:type="paragraph" w:styleId="1">
    <w:name w:val="heading 1"/>
    <w:basedOn w:val="a"/>
    <w:link w:val="10"/>
    <w:uiPriority w:val="9"/>
    <w:qFormat/>
    <w:rsid w:val="00303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5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03D82"/>
  </w:style>
  <w:style w:type="character" w:customStyle="1" w:styleId="20">
    <w:name w:val="Заголовок 2 Знак"/>
    <w:basedOn w:val="a0"/>
    <w:link w:val="2"/>
    <w:uiPriority w:val="9"/>
    <w:semiHidden/>
    <w:rsid w:val="003D5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D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5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Samsung</cp:lastModifiedBy>
  <cp:revision>6</cp:revision>
  <dcterms:created xsi:type="dcterms:W3CDTF">2014-11-26T14:29:00Z</dcterms:created>
  <dcterms:modified xsi:type="dcterms:W3CDTF">2014-12-08T11:45:00Z</dcterms:modified>
</cp:coreProperties>
</file>