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C9" w:rsidRPr="006E7BA6" w:rsidRDefault="007E01C9" w:rsidP="00DD49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BA6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ЧАСТОТИ ПЕРВИННОГО ВИЯВЛЕННЯ ЗАХВОРЮВАННЯ НА РАК ЛЕ</w:t>
      </w:r>
      <w:r w:rsidR="00AA1CA1">
        <w:rPr>
          <w:rFonts w:ascii="Times New Roman" w:hAnsi="Times New Roman" w:cs="Times New Roman"/>
          <w:b/>
          <w:sz w:val="28"/>
          <w:szCs w:val="28"/>
          <w:lang w:val="uk-UA"/>
        </w:rPr>
        <w:t>ГЕНІВ З УРАХУВАННЯМ ЙОГО СТАДІЇ</w:t>
      </w:r>
    </w:p>
    <w:p w:rsidR="007E01C9" w:rsidRPr="006E7BA6" w:rsidRDefault="007E01C9" w:rsidP="00DD49A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E7BA6">
        <w:rPr>
          <w:rFonts w:ascii="Times New Roman" w:hAnsi="Times New Roman" w:cs="Times New Roman"/>
          <w:b/>
          <w:i/>
          <w:sz w:val="28"/>
          <w:szCs w:val="28"/>
          <w:lang w:val="uk-UA"/>
        </w:rPr>
        <w:t>Зінчук А.М., Кра</w:t>
      </w:r>
      <w:r w:rsidR="00686948" w:rsidRPr="006E7BA6">
        <w:rPr>
          <w:rFonts w:ascii="Times New Roman" w:hAnsi="Times New Roman" w:cs="Times New Roman"/>
          <w:b/>
          <w:i/>
          <w:sz w:val="28"/>
          <w:szCs w:val="28"/>
          <w:lang w:val="uk-UA"/>
        </w:rPr>
        <w:t>сковська Т.Ю., Сердюк В.В.</w:t>
      </w:r>
      <w:r w:rsidR="005C2FCD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5C2FCD" w:rsidRPr="005C2F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25324">
        <w:rPr>
          <w:rFonts w:ascii="Times New Roman" w:hAnsi="Times New Roman" w:cs="Times New Roman"/>
          <w:b/>
          <w:i/>
          <w:sz w:val="28"/>
          <w:szCs w:val="28"/>
          <w:lang w:val="uk-UA"/>
        </w:rPr>
        <w:t>Зінчук О.Г.</w:t>
      </w:r>
      <w:r w:rsidR="00AA1CA1"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AA1CA1" w:rsidRDefault="007E01C9" w:rsidP="00AA1C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7BA6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AA1CA1" w:rsidRPr="006E7BA6" w:rsidRDefault="00AA1CA1" w:rsidP="00AA1C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7BA6">
        <w:rPr>
          <w:rFonts w:ascii="Times New Roman" w:hAnsi="Times New Roman"/>
          <w:b/>
          <w:sz w:val="28"/>
          <w:szCs w:val="28"/>
          <w:lang w:val="uk-UA"/>
        </w:rPr>
        <w:t>Кафедра соціальної медицини, організації та економіки охорони здоров'я</w:t>
      </w:r>
    </w:p>
    <w:p w:rsidR="00AA1CA1" w:rsidRPr="006E7BA6" w:rsidRDefault="00AA1CA1" w:rsidP="00DD49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Харківський базовий медичний коледж №1*</w:t>
      </w:r>
    </w:p>
    <w:p w:rsidR="007E01C9" w:rsidRPr="00DD49AE" w:rsidRDefault="007E01C9" w:rsidP="00DD49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період економічних та політичних змін в Україні виникла низка медико-соціальних проблем, які становлять певну загрозу для здоров'я різних груп населення, насамперед людей працездатного та похилого віку.</w:t>
      </w:r>
      <w:r w:rsidR="00D20A3F" w:rsidRPr="006E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Однією з таких проблем є онкологічна патолог</w:t>
      </w:r>
      <w:r w:rsidR="00FB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ія, а найбільше це рак легень. </w:t>
      </w:r>
      <w:r w:rsidR="00D20A3F" w:rsidRPr="006E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Тому що ця патологія є найпоширенішою серед чоловіків на данний час, а серед жінок займає 3 місце після рак</w:t>
      </w:r>
      <w:r w:rsidR="00DD4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молочної залози та раку кожі.</w:t>
      </w:r>
    </w:p>
    <w:p w:rsidR="00D20A3F" w:rsidRPr="00DD49AE" w:rsidRDefault="00D20A3F" w:rsidP="00DD49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BA6"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Pr="006E7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4C6D" w:rsidRPr="006E7BA6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620A21" w:rsidRPr="006E7BA6">
        <w:rPr>
          <w:rFonts w:ascii="Times New Roman" w:hAnsi="Times New Roman" w:cs="Times New Roman"/>
          <w:sz w:val="28"/>
          <w:szCs w:val="28"/>
          <w:lang w:val="uk-UA"/>
        </w:rPr>
        <w:t>частоти первинного виявлення захворювання на рак легенів з урахуванням й</w:t>
      </w:r>
      <w:r w:rsidR="00DD49AE">
        <w:rPr>
          <w:rFonts w:ascii="Times New Roman" w:hAnsi="Times New Roman" w:cs="Times New Roman"/>
          <w:sz w:val="28"/>
          <w:szCs w:val="28"/>
          <w:lang w:val="uk-UA"/>
        </w:rPr>
        <w:t>ого стадії в Харкові та області</w:t>
      </w:r>
      <w:r w:rsidR="00DD49AE" w:rsidRPr="00DD49AE">
        <w:rPr>
          <w:rFonts w:ascii="Times New Roman" w:hAnsi="Times New Roman" w:cs="Times New Roman"/>
          <w:sz w:val="28"/>
          <w:szCs w:val="28"/>
        </w:rPr>
        <w:t>.</w:t>
      </w:r>
    </w:p>
    <w:p w:rsidR="00D20A3F" w:rsidRPr="006E7BA6" w:rsidRDefault="00D20A3F" w:rsidP="00DD4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BA6">
        <w:rPr>
          <w:rFonts w:ascii="Times New Roman" w:hAnsi="Times New Roman" w:cs="Times New Roman"/>
          <w:sz w:val="28"/>
          <w:szCs w:val="28"/>
          <w:lang w:val="uk-UA"/>
        </w:rPr>
        <w:t>Матеріали і методи</w:t>
      </w:r>
      <w:r w:rsidR="00044C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0A21" w:rsidRPr="006E7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C6D" w:rsidRPr="006E7BA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6E7BA6">
        <w:rPr>
          <w:rFonts w:ascii="Times New Roman" w:hAnsi="Times New Roman" w:cs="Times New Roman"/>
          <w:sz w:val="28"/>
          <w:szCs w:val="28"/>
          <w:lang w:val="uk-UA"/>
        </w:rPr>
        <w:t>виконання поставленої мети, на базі</w:t>
      </w:r>
      <w:r w:rsidR="00620A21" w:rsidRPr="006E7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7BA6">
        <w:rPr>
          <w:rFonts w:ascii="Times New Roman" w:hAnsi="Times New Roman" w:cs="Times New Roman"/>
          <w:sz w:val="28"/>
          <w:szCs w:val="28"/>
          <w:lang w:val="uk-UA"/>
        </w:rPr>
        <w:t>Харківського обласного клінічного онкологічного центру</w:t>
      </w:r>
      <w:r w:rsidR="00620A21" w:rsidRPr="006E7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7BA6">
        <w:rPr>
          <w:rFonts w:ascii="Times New Roman" w:hAnsi="Times New Roman" w:cs="Times New Roman"/>
          <w:sz w:val="28"/>
          <w:szCs w:val="28"/>
          <w:lang w:val="uk-UA"/>
        </w:rPr>
        <w:t>проводилось дослідження</w:t>
      </w:r>
      <w:r w:rsidR="00620A21" w:rsidRPr="006E7BA6">
        <w:rPr>
          <w:rFonts w:ascii="Times New Roman" w:hAnsi="Times New Roman" w:cs="Times New Roman"/>
          <w:sz w:val="28"/>
          <w:szCs w:val="28"/>
          <w:lang w:val="uk-UA"/>
        </w:rPr>
        <w:t xml:space="preserve"> частоти первинного виявлення захворювання на рак ле</w:t>
      </w:r>
      <w:r w:rsidR="003E6308">
        <w:rPr>
          <w:rFonts w:ascii="Times New Roman" w:hAnsi="Times New Roman" w:cs="Times New Roman"/>
          <w:sz w:val="28"/>
          <w:szCs w:val="28"/>
          <w:lang w:val="uk-UA"/>
        </w:rPr>
        <w:t>генів з урахуванням його стадії.</w:t>
      </w:r>
    </w:p>
    <w:p w:rsidR="00620A21" w:rsidRPr="006E7BA6" w:rsidRDefault="00D20A3F" w:rsidP="00DD4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BA6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044C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0A21" w:rsidRPr="006E7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0A21" w:rsidRPr="006E7BA6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нашого дослідження було встановлено, що на 2001 рік </w:t>
      </w:r>
      <w:r w:rsidR="00C32A8B" w:rsidRPr="006E7BA6">
        <w:rPr>
          <w:rFonts w:ascii="Times New Roman" w:hAnsi="Times New Roman" w:cs="Times New Roman"/>
          <w:sz w:val="28"/>
          <w:szCs w:val="28"/>
          <w:lang w:val="uk-UA"/>
        </w:rPr>
        <w:t>частота виявлення раку легень (на 100 тис. населення)</w:t>
      </w:r>
      <w:r w:rsidR="00C32A8B" w:rsidRPr="006E7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469C" w:rsidRPr="006E7BA6">
        <w:rPr>
          <w:rFonts w:ascii="Times New Roman" w:hAnsi="Times New Roman" w:cs="Times New Roman"/>
          <w:sz w:val="28"/>
          <w:szCs w:val="28"/>
          <w:lang w:val="uk-UA"/>
        </w:rPr>
        <w:t>на І стадії – 5,</w:t>
      </w:r>
      <w:r w:rsidR="00C32A8B" w:rsidRPr="006E7BA6">
        <w:rPr>
          <w:rFonts w:ascii="Times New Roman" w:hAnsi="Times New Roman" w:cs="Times New Roman"/>
          <w:sz w:val="28"/>
          <w:szCs w:val="28"/>
          <w:lang w:val="uk-UA"/>
        </w:rPr>
        <w:t>64; на ІІ стадії - 3,59; на ІІІ стадії - 21,62; на ІV</w:t>
      </w:r>
      <w:r w:rsidR="00686948" w:rsidRPr="006E7BA6">
        <w:rPr>
          <w:rFonts w:ascii="Times New Roman" w:hAnsi="Times New Roman" w:cs="Times New Roman"/>
          <w:sz w:val="28"/>
          <w:szCs w:val="28"/>
          <w:lang w:val="uk-UA"/>
        </w:rPr>
        <w:t xml:space="preserve"> стадії</w:t>
      </w:r>
      <w:r w:rsidR="00C32A8B" w:rsidRPr="006E7BA6">
        <w:rPr>
          <w:rFonts w:ascii="Times New Roman" w:hAnsi="Times New Roman" w:cs="Times New Roman"/>
          <w:sz w:val="28"/>
          <w:szCs w:val="28"/>
          <w:lang w:val="uk-UA"/>
        </w:rPr>
        <w:t xml:space="preserve"> - 13,54</w:t>
      </w:r>
      <w:r w:rsidR="0006469C" w:rsidRPr="006E7BA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32A8B" w:rsidRPr="006E7BA6">
        <w:rPr>
          <w:rFonts w:ascii="Times New Roman" w:hAnsi="Times New Roman" w:cs="Times New Roman"/>
          <w:sz w:val="28"/>
          <w:szCs w:val="28"/>
          <w:lang w:val="uk-UA"/>
        </w:rPr>
        <w:t>у 2006 році - 7,61; 6,10; 25,50; 6,97</w:t>
      </w:r>
      <w:r w:rsidR="0006469C" w:rsidRPr="006E7BA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86948" w:rsidRPr="006E7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69C" w:rsidRPr="006E7BA6">
        <w:rPr>
          <w:rFonts w:ascii="Times New Roman" w:hAnsi="Times New Roman" w:cs="Times New Roman"/>
          <w:sz w:val="28"/>
          <w:szCs w:val="28"/>
          <w:lang w:val="uk-UA"/>
        </w:rPr>
        <w:t>та у 2011 році – 10,62;</w:t>
      </w:r>
      <w:r w:rsidR="00686948" w:rsidRPr="006E7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A8B" w:rsidRPr="006E7BA6">
        <w:rPr>
          <w:rFonts w:ascii="Times New Roman" w:hAnsi="Times New Roman" w:cs="Times New Roman"/>
          <w:sz w:val="28"/>
          <w:szCs w:val="28"/>
          <w:lang w:val="uk-UA"/>
        </w:rPr>
        <w:t>4, 67; 22,83; 10,20</w:t>
      </w:r>
      <w:r w:rsidR="00686948" w:rsidRPr="006E7BA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06469C" w:rsidRPr="006E7B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2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 дивлячись на те, що захворювання</w:t>
      </w:r>
      <w:r w:rsidR="00ED2A99" w:rsidRPr="006E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виявл</w:t>
      </w:r>
      <w:r w:rsidR="00ED2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яється і на</w:t>
      </w:r>
      <w:r w:rsidR="00ED2A99" w:rsidRPr="006E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першій стадії</w:t>
      </w:r>
      <w:r w:rsidR="00ED2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D2A99" w:rsidRPr="006E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цілому при первинному виявленні</w:t>
      </w:r>
      <w:r w:rsidR="00ED2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більшості випадків приходиться на</w:t>
      </w:r>
      <w:r w:rsidR="00ED2A99" w:rsidRPr="006E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трет</w:t>
      </w:r>
      <w:r w:rsidR="00ED2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ED2A99" w:rsidRPr="006E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стаді</w:t>
      </w:r>
      <w:r w:rsidR="00ED2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ED2A99" w:rsidRPr="006E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20A3F" w:rsidRPr="006E7BA6" w:rsidRDefault="00D20A3F" w:rsidP="00DD49A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E7BA6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044C6D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686948" w:rsidRPr="006E7BA6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DD49AE" w:rsidRPr="006E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Найбільш </w:t>
      </w:r>
      <w:r w:rsidR="00686948" w:rsidRPr="006E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часто захворювання виявляється в третій стадії в кожному зі згаданих років. Оскільки виявленн</w:t>
      </w:r>
      <w:r w:rsidR="007C0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686948" w:rsidRPr="006E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раку леген</w:t>
      </w:r>
      <w:r w:rsidR="007C0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686948" w:rsidRPr="006E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пізніх стадіях не є прогностично сприятливим показником для </w:t>
      </w:r>
      <w:r w:rsidR="007C0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одужання</w:t>
      </w:r>
      <w:r w:rsidR="00686948" w:rsidRPr="006E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хворих, та зменшує показники </w:t>
      </w:r>
      <w:r w:rsidR="003640E5" w:rsidRPr="006E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дожития до 5 років після встановлення діагнозу. Тому </w:t>
      </w:r>
      <w:r w:rsidR="00E04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 необхідним оптимізація моделі раннього виявлення раку легенів серед населення</w:t>
      </w:r>
      <w:r w:rsidR="003640E5" w:rsidRPr="006E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sectPr w:rsidR="00D20A3F" w:rsidRPr="006E7BA6" w:rsidSect="00DD49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01C9"/>
    <w:rsid w:val="00013537"/>
    <w:rsid w:val="00025324"/>
    <w:rsid w:val="00044C6D"/>
    <w:rsid w:val="0006469C"/>
    <w:rsid w:val="003026CE"/>
    <w:rsid w:val="003640E5"/>
    <w:rsid w:val="00397AFE"/>
    <w:rsid w:val="003D0274"/>
    <w:rsid w:val="003E6308"/>
    <w:rsid w:val="00521AB6"/>
    <w:rsid w:val="005558BB"/>
    <w:rsid w:val="005B4852"/>
    <w:rsid w:val="005C2FCD"/>
    <w:rsid w:val="005E169E"/>
    <w:rsid w:val="00620A21"/>
    <w:rsid w:val="00686948"/>
    <w:rsid w:val="006E7BA6"/>
    <w:rsid w:val="007C03C6"/>
    <w:rsid w:val="007E01C9"/>
    <w:rsid w:val="00A1205D"/>
    <w:rsid w:val="00A45D75"/>
    <w:rsid w:val="00AA1CA1"/>
    <w:rsid w:val="00C32A8B"/>
    <w:rsid w:val="00C64ED3"/>
    <w:rsid w:val="00D20A3F"/>
    <w:rsid w:val="00D55A30"/>
    <w:rsid w:val="00DD49AE"/>
    <w:rsid w:val="00E04DD6"/>
    <w:rsid w:val="00ED2A99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2015-10-26T17:02:00Z</dcterms:created>
  <dcterms:modified xsi:type="dcterms:W3CDTF">2015-10-29T08:03:00Z</dcterms:modified>
</cp:coreProperties>
</file>