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51" w:rsidRDefault="00D07D51" w:rsidP="00D07D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ЭТИЧЕСКИЕ АСПЕКТЫ ЭВТАНАЗИИ КОМАТОЗНЫХ БОЛЬНЫХ</w:t>
      </w:r>
    </w:p>
    <w:p w:rsidR="00D07D51" w:rsidRDefault="00D07D51" w:rsidP="00D07D5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Сидорова</w:t>
      </w:r>
      <w:r w:rsidR="005811A4">
        <w:rPr>
          <w:sz w:val="28"/>
          <w:szCs w:val="28"/>
        </w:rPr>
        <w:t xml:space="preserve"> А.А., </w:t>
      </w:r>
      <w:proofErr w:type="spellStart"/>
      <w:r w:rsidRPr="005618F4">
        <w:rPr>
          <w:sz w:val="28"/>
          <w:szCs w:val="28"/>
        </w:rPr>
        <w:t>Кисиленко</w:t>
      </w:r>
      <w:proofErr w:type="spellEnd"/>
      <w:r w:rsidRPr="005618F4">
        <w:rPr>
          <w:sz w:val="28"/>
          <w:szCs w:val="28"/>
        </w:rPr>
        <w:t xml:space="preserve"> Е.В.</w:t>
      </w:r>
      <w:r w:rsidR="005811A4">
        <w:rPr>
          <w:sz w:val="28"/>
          <w:szCs w:val="28"/>
        </w:rPr>
        <w:t>, Визир М.А.</w:t>
      </w:r>
    </w:p>
    <w:p w:rsidR="00D07D51" w:rsidRDefault="00D07D51" w:rsidP="00D07D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 w:rsidRPr="001A6734">
        <w:rPr>
          <w:sz w:val="28"/>
          <w:szCs w:val="28"/>
        </w:rPr>
        <w:t>Кома — это максимальная степень патологического торможения центральной нервн</w:t>
      </w:r>
      <w:r>
        <w:rPr>
          <w:sz w:val="28"/>
          <w:szCs w:val="28"/>
        </w:rPr>
        <w:t>ой системы</w:t>
      </w:r>
      <w:r w:rsidRPr="001A6734">
        <w:rPr>
          <w:sz w:val="28"/>
          <w:szCs w:val="28"/>
        </w:rPr>
        <w:t>, характеризующаяся глубокой потерей сознания, утратой рефлексов, отсутствием реакции на внешние раздражители и расстройством регуляции жизненно важных функций организма. Суть комы состоит в том, что нарушается функция ЦНС и четкое взаимодействие органов и систем. При этом снижается способность к </w:t>
      </w:r>
      <w:proofErr w:type="spellStart"/>
      <w:r w:rsidRPr="001A6734">
        <w:rPr>
          <w:sz w:val="28"/>
          <w:szCs w:val="28"/>
        </w:rPr>
        <w:t>саморегуляции</w:t>
      </w:r>
      <w:proofErr w:type="spellEnd"/>
      <w:r w:rsidRPr="001A6734">
        <w:rPr>
          <w:sz w:val="28"/>
          <w:szCs w:val="28"/>
        </w:rPr>
        <w:t xml:space="preserve"> и поддержанию постоянства внутренней среды (гомеостаза). Клинически кома проявляется потерей сознания, нарушением двигательных, чувствительных и других функций, в том числе и жизненно важных. Пациент может находиться в состоянии комы очень долго. Описан случай, когда пострадавший в автокатастрофе очнулся после</w:t>
      </w:r>
      <w:r w:rsidRPr="001A6734">
        <w:rPr>
          <w:rStyle w:val="apple-converted-space"/>
          <w:sz w:val="28"/>
          <w:szCs w:val="28"/>
        </w:rPr>
        <w:t> </w:t>
      </w:r>
      <w:r w:rsidRPr="001A6734">
        <w:rPr>
          <w:sz w:val="28"/>
          <w:szCs w:val="28"/>
        </w:rPr>
        <w:t>19-летнего</w:t>
      </w:r>
      <w:r w:rsidRPr="001A6734">
        <w:rPr>
          <w:rStyle w:val="apple-converted-space"/>
          <w:sz w:val="28"/>
          <w:szCs w:val="28"/>
        </w:rPr>
        <w:t> </w:t>
      </w:r>
      <w:r w:rsidRPr="001A6734">
        <w:rPr>
          <w:sz w:val="28"/>
          <w:szCs w:val="28"/>
        </w:rPr>
        <w:t>пребывания в </w:t>
      </w:r>
      <w:proofErr w:type="gramStart"/>
      <w:r w:rsidRPr="001A6734">
        <w:rPr>
          <w:sz w:val="28"/>
          <w:szCs w:val="28"/>
        </w:rPr>
        <w:t>коматозном</w:t>
      </w:r>
      <w:proofErr w:type="gramEnd"/>
      <w:r w:rsidRPr="001A6734">
        <w:rPr>
          <w:sz w:val="28"/>
          <w:szCs w:val="28"/>
        </w:rPr>
        <w:t xml:space="preserve"> </w:t>
      </w:r>
      <w:proofErr w:type="gramStart"/>
      <w:r w:rsidRPr="001A6734">
        <w:rPr>
          <w:sz w:val="28"/>
          <w:szCs w:val="28"/>
        </w:rPr>
        <w:t>состоянии</w:t>
      </w:r>
      <w:proofErr w:type="gramEnd"/>
      <w:r w:rsidRPr="001A6734">
        <w:rPr>
          <w:sz w:val="28"/>
          <w:szCs w:val="28"/>
        </w:rPr>
        <w:t>. Все зависит от состояния его головного мозга, а также от врачебного наблюдения и ухода. Современная аппаратура позволяет поддерживать жизненно важные функции сколь</w:t>
      </w:r>
      <w:r>
        <w:rPr>
          <w:sz w:val="28"/>
          <w:szCs w:val="28"/>
        </w:rPr>
        <w:t>ко</w:t>
      </w:r>
      <w:r w:rsidRPr="001A6734">
        <w:rPr>
          <w:sz w:val="28"/>
          <w:szCs w:val="28"/>
        </w:rPr>
        <w:t xml:space="preserve"> угодно долго. </w:t>
      </w:r>
    </w:p>
    <w:p w:rsidR="00D07D51" w:rsidRPr="001A6734" w:rsidRDefault="00D07D51" w:rsidP="00D07D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734">
        <w:rPr>
          <w:sz w:val="28"/>
          <w:szCs w:val="28"/>
        </w:rPr>
        <w:t>Вот тут вопрос пересекается с эвтаназией и перемещается из сферы медицинской в сферу морально-этическую.</w:t>
      </w:r>
    </w:p>
    <w:p w:rsidR="00D07D51" w:rsidRPr="001A6734" w:rsidRDefault="00D07D51" w:rsidP="00D07D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734">
        <w:rPr>
          <w:sz w:val="28"/>
          <w:szCs w:val="28"/>
        </w:rPr>
        <w:t xml:space="preserve">Сторонники эвтаназии утверждают, что цивилизованное общество просто обязано позволить людям уходить из жизни с достоинством и безболезненно, а также позволить другим людям помогать уходить из жизни тем, кто неизлечимо болен и не может сделать это самостоятельно. Так и происходит при отключении аппарата искусственной вентиляции легких. Люди, находящиеся в коме уходят из жизни. Но тогда почему же врач, который избавляет человека от мучений, считается убийцей? А врач, который продолжает давать смертельно больному пациенту лекарства и тем самым заставляет человека страдать, считается гуманным? </w:t>
      </w:r>
    </w:p>
    <w:p w:rsidR="00D07D51" w:rsidRPr="001A6734" w:rsidRDefault="00D07D51" w:rsidP="00D07D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734">
        <w:rPr>
          <w:sz w:val="28"/>
          <w:szCs w:val="28"/>
        </w:rPr>
        <w:t xml:space="preserve">Противники эвтаназии считают, что </w:t>
      </w:r>
      <w:r w:rsidRPr="001A6734">
        <w:rPr>
          <w:rStyle w:val="apple-converted-space"/>
          <w:sz w:val="28"/>
          <w:szCs w:val="28"/>
        </w:rPr>
        <w:t> </w:t>
      </w:r>
      <w:r w:rsidRPr="001A6734">
        <w:rPr>
          <w:sz w:val="28"/>
          <w:szCs w:val="28"/>
        </w:rPr>
        <w:t xml:space="preserve">намеренное умерщвление невинного всегда является нравственным злом. Значит, эвтаназия – нравственное зло? Врачебная этика исключает возможность проведения процедуры эвтаназии, потому что в клятве Гиппократа есть запрет: «я никому, даже просящему об этом, не дам вызывающее смерть лекарство, и также не посоветую это». Не менее серьезным фактом является и то, что </w:t>
      </w:r>
      <w:r w:rsidRPr="001A6734">
        <w:rPr>
          <w:b/>
          <w:sz w:val="28"/>
          <w:szCs w:val="28"/>
        </w:rPr>
        <w:t>т</w:t>
      </w:r>
      <w:r w:rsidRPr="001A6734">
        <w:rPr>
          <w:rStyle w:val="ab"/>
          <w:b w:val="0"/>
          <w:sz w:val="28"/>
          <w:szCs w:val="28"/>
        </w:rPr>
        <w:t>еряется ценность жизни</w:t>
      </w:r>
      <w:r w:rsidRPr="001A6734">
        <w:rPr>
          <w:sz w:val="28"/>
          <w:szCs w:val="28"/>
        </w:rPr>
        <w:t>. Узаконивая эвтаназию, общество автоматически принимает утверждение, что жизнь некоторых людей менее ценна, чем жизнь других людей.</w:t>
      </w:r>
    </w:p>
    <w:p w:rsidR="00D07D51" w:rsidRPr="002D4D20" w:rsidRDefault="00D07D51" w:rsidP="00D07D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734">
        <w:rPr>
          <w:sz w:val="28"/>
          <w:szCs w:val="28"/>
        </w:rPr>
        <w:t xml:space="preserve">Все вышеизложенное убедительно доказывает, что вопрос о том, нужно ли применять эвтаназию по отношению к коматозным больным, остается открытым. Мы считаем, что окончательное разрешение данного вопроса будет возможным лишь тогда, когда мировая медицинская наука полностью познает </w:t>
      </w:r>
      <w:r w:rsidRPr="002D4D20">
        <w:rPr>
          <w:sz w:val="28"/>
          <w:szCs w:val="28"/>
        </w:rPr>
        <w:t>человека и ответит на вопросы «Что такое жизнь?», «Что такое смерть?».</w:t>
      </w:r>
    </w:p>
    <w:bookmarkEnd w:id="0"/>
    <w:p w:rsidR="00D07D51" w:rsidRDefault="00D07D51" w:rsidP="00D07D5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07D51" w:rsidRPr="002D4D20" w:rsidRDefault="00D07D51" w:rsidP="00D07D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D4D20">
        <w:rPr>
          <w:rFonts w:ascii="Times New Roman" w:hAnsi="Times New Roman"/>
          <w:sz w:val="28"/>
          <w:szCs w:val="28"/>
        </w:rPr>
        <w:t>Список литературы</w:t>
      </w:r>
    </w:p>
    <w:p w:rsidR="00D07D51" w:rsidRPr="002D4D20" w:rsidRDefault="00D07D51" w:rsidP="00D07D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4D20">
        <w:rPr>
          <w:color w:val="000000"/>
          <w:sz w:val="28"/>
          <w:szCs w:val="28"/>
        </w:rPr>
        <w:t>Фут Филипп. Эвтаназия</w:t>
      </w:r>
      <w:proofErr w:type="gramStart"/>
      <w:r w:rsidRPr="002D4D20">
        <w:rPr>
          <w:color w:val="000000"/>
          <w:sz w:val="28"/>
          <w:szCs w:val="28"/>
        </w:rPr>
        <w:t xml:space="preserve"> // Ф</w:t>
      </w:r>
      <w:proofErr w:type="gramEnd"/>
      <w:r w:rsidRPr="002D4D20">
        <w:rPr>
          <w:color w:val="000000"/>
          <w:sz w:val="28"/>
          <w:szCs w:val="28"/>
        </w:rPr>
        <w:t>илос. науки. 1990.</w:t>
      </w:r>
    </w:p>
    <w:p w:rsidR="00D07D51" w:rsidRPr="00D07D51" w:rsidRDefault="00D07D51" w:rsidP="00D07D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4D20">
        <w:rPr>
          <w:color w:val="000000"/>
          <w:sz w:val="28"/>
          <w:szCs w:val="28"/>
        </w:rPr>
        <w:t>Миллард</w:t>
      </w:r>
      <w:proofErr w:type="spellEnd"/>
      <w:r w:rsidRPr="002D4D20">
        <w:rPr>
          <w:color w:val="000000"/>
          <w:sz w:val="28"/>
          <w:szCs w:val="28"/>
        </w:rPr>
        <w:t> Д. У. Проблема эвтаназии // Соц. и клин</w:t>
      </w:r>
      <w:proofErr w:type="gramStart"/>
      <w:r w:rsidRPr="002D4D20">
        <w:rPr>
          <w:color w:val="000000"/>
          <w:sz w:val="28"/>
          <w:szCs w:val="28"/>
        </w:rPr>
        <w:t>.</w:t>
      </w:r>
      <w:proofErr w:type="gramEnd"/>
      <w:r w:rsidRPr="002D4D20">
        <w:rPr>
          <w:color w:val="000000"/>
          <w:sz w:val="28"/>
          <w:szCs w:val="28"/>
        </w:rPr>
        <w:t xml:space="preserve"> </w:t>
      </w:r>
      <w:proofErr w:type="gramStart"/>
      <w:r w:rsidRPr="002D4D20">
        <w:rPr>
          <w:color w:val="000000"/>
          <w:sz w:val="28"/>
          <w:szCs w:val="28"/>
        </w:rPr>
        <w:t>п</w:t>
      </w:r>
      <w:proofErr w:type="gramEnd"/>
      <w:r w:rsidRPr="002D4D20">
        <w:rPr>
          <w:color w:val="000000"/>
          <w:sz w:val="28"/>
          <w:szCs w:val="28"/>
        </w:rPr>
        <w:t>сихиатрия. 19</w:t>
      </w:r>
      <w:r>
        <w:rPr>
          <w:color w:val="000000"/>
          <w:sz w:val="28"/>
          <w:szCs w:val="28"/>
        </w:rPr>
        <w:t>96</w:t>
      </w:r>
    </w:p>
    <w:p w:rsidR="00732879" w:rsidRPr="001A6734" w:rsidRDefault="00732879" w:rsidP="002D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879" w:rsidRPr="001A6734" w:rsidSect="00A81F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6A" w:rsidRDefault="0044466A" w:rsidP="00C83AB0">
      <w:pPr>
        <w:spacing w:after="0" w:line="240" w:lineRule="auto"/>
      </w:pPr>
      <w:r>
        <w:separator/>
      </w:r>
    </w:p>
  </w:endnote>
  <w:endnote w:type="continuationSeparator" w:id="0">
    <w:p w:rsidR="0044466A" w:rsidRDefault="0044466A" w:rsidP="00C8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6A" w:rsidRDefault="0044466A" w:rsidP="00C83AB0">
      <w:pPr>
        <w:spacing w:after="0" w:line="240" w:lineRule="auto"/>
      </w:pPr>
      <w:r>
        <w:separator/>
      </w:r>
    </w:p>
  </w:footnote>
  <w:footnote w:type="continuationSeparator" w:id="0">
    <w:p w:rsidR="0044466A" w:rsidRDefault="0044466A" w:rsidP="00C8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55B"/>
    <w:multiLevelType w:val="multilevel"/>
    <w:tmpl w:val="0D7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B60AD"/>
    <w:multiLevelType w:val="singleLevel"/>
    <w:tmpl w:val="4D7638FC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3BDE64D2"/>
    <w:multiLevelType w:val="hybridMultilevel"/>
    <w:tmpl w:val="6C5A5AF0"/>
    <w:lvl w:ilvl="0" w:tplc="24E25E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2A3"/>
    <w:rsid w:val="0006323C"/>
    <w:rsid w:val="0017577F"/>
    <w:rsid w:val="001A6734"/>
    <w:rsid w:val="002D4D20"/>
    <w:rsid w:val="004065A8"/>
    <w:rsid w:val="00414961"/>
    <w:rsid w:val="0044466A"/>
    <w:rsid w:val="004C62C3"/>
    <w:rsid w:val="005676A6"/>
    <w:rsid w:val="005811A4"/>
    <w:rsid w:val="00732879"/>
    <w:rsid w:val="00744F44"/>
    <w:rsid w:val="008061D3"/>
    <w:rsid w:val="00855571"/>
    <w:rsid w:val="00887468"/>
    <w:rsid w:val="00931132"/>
    <w:rsid w:val="009E1A2D"/>
    <w:rsid w:val="009F4441"/>
    <w:rsid w:val="00A64C29"/>
    <w:rsid w:val="00A81F0C"/>
    <w:rsid w:val="00A932A3"/>
    <w:rsid w:val="00C721F9"/>
    <w:rsid w:val="00C83AB0"/>
    <w:rsid w:val="00D07D51"/>
    <w:rsid w:val="00DA79FD"/>
    <w:rsid w:val="00F01EBE"/>
    <w:rsid w:val="00F26153"/>
    <w:rsid w:val="00F711DE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A8"/>
  </w:style>
  <w:style w:type="paragraph" w:styleId="2">
    <w:name w:val="heading 2"/>
    <w:basedOn w:val="a"/>
    <w:link w:val="20"/>
    <w:uiPriority w:val="9"/>
    <w:qFormat/>
    <w:rsid w:val="00A93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4C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2A3"/>
  </w:style>
  <w:style w:type="character" w:styleId="a4">
    <w:name w:val="Hyperlink"/>
    <w:basedOn w:val="a0"/>
    <w:uiPriority w:val="99"/>
    <w:semiHidden/>
    <w:unhideWhenUsed/>
    <w:rsid w:val="00A932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2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8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3AB0"/>
  </w:style>
  <w:style w:type="paragraph" w:styleId="a9">
    <w:name w:val="footer"/>
    <w:basedOn w:val="a"/>
    <w:link w:val="aa"/>
    <w:uiPriority w:val="99"/>
    <w:semiHidden/>
    <w:unhideWhenUsed/>
    <w:rsid w:val="00C8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3AB0"/>
  </w:style>
  <w:style w:type="character" w:customStyle="1" w:styleId="w">
    <w:name w:val="w"/>
    <w:basedOn w:val="a0"/>
    <w:rsid w:val="004C62C3"/>
  </w:style>
  <w:style w:type="character" w:customStyle="1" w:styleId="50">
    <w:name w:val="Заголовок 5 Знак"/>
    <w:basedOn w:val="a0"/>
    <w:link w:val="5"/>
    <w:uiPriority w:val="9"/>
    <w:rsid w:val="00A64C2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Strong"/>
    <w:basedOn w:val="a0"/>
    <w:uiPriority w:val="22"/>
    <w:qFormat/>
    <w:rsid w:val="00A64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notebook</cp:lastModifiedBy>
  <cp:revision>4</cp:revision>
  <cp:lastPrinted>2015-11-02T21:02:00Z</cp:lastPrinted>
  <dcterms:created xsi:type="dcterms:W3CDTF">2015-11-04T16:44:00Z</dcterms:created>
  <dcterms:modified xsi:type="dcterms:W3CDTF">2015-11-24T11:42:00Z</dcterms:modified>
</cp:coreProperties>
</file>