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14" w:rsidRPr="00AE408D" w:rsidRDefault="00271B14" w:rsidP="00AE408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AE408D">
        <w:rPr>
          <w:rFonts w:ascii="Times New Roman" w:hAnsi="Times New Roman"/>
          <w:b/>
          <w:color w:val="000000"/>
          <w:kern w:val="36"/>
          <w:sz w:val="28"/>
          <w:szCs w:val="28"/>
          <w:lang w:eastAsia="ru-RU"/>
        </w:rPr>
        <w:t>СТВОЛОВЫЕ КЛЕТКИ - БУДУЩЕЕ МЕДИЦИНЫ</w:t>
      </w:r>
    </w:p>
    <w:p w:rsidR="00271B14" w:rsidRDefault="00271B14" w:rsidP="00AE408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  <w:r w:rsidRPr="00AE408D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>Холодова В.В., Питецкая Н.И.</w:t>
      </w:r>
    </w:p>
    <w:p w:rsidR="00E96404" w:rsidRDefault="00E96404" w:rsidP="00E96404">
      <w:pPr>
        <w:spacing w:after="0" w:line="24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Харьковский национальный медицинский университет </w:t>
      </w:r>
    </w:p>
    <w:p w:rsidR="00271B14" w:rsidRPr="00AE408D" w:rsidRDefault="00271B14" w:rsidP="00AE408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</w:pPr>
    </w:p>
    <w:p w:rsidR="00271B14" w:rsidRPr="00AE408D" w:rsidRDefault="00271B14" w:rsidP="00AE408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E408D">
        <w:rPr>
          <w:sz w:val="28"/>
          <w:szCs w:val="28"/>
        </w:rPr>
        <w:t xml:space="preserve">В человеческом организме свыше 200 типов клеток, большинство </w:t>
      </w:r>
      <w:r>
        <w:rPr>
          <w:sz w:val="28"/>
          <w:szCs w:val="28"/>
        </w:rPr>
        <w:t xml:space="preserve">из </w:t>
      </w:r>
      <w:r w:rsidRPr="00AE408D">
        <w:rPr>
          <w:sz w:val="28"/>
          <w:szCs w:val="28"/>
        </w:rPr>
        <w:t xml:space="preserve">которых специфичны, то </w:t>
      </w:r>
      <w:proofErr w:type="gramStart"/>
      <w:r w:rsidRPr="00AE408D">
        <w:rPr>
          <w:sz w:val="28"/>
          <w:szCs w:val="28"/>
        </w:rPr>
        <w:t>есть</w:t>
      </w:r>
      <w:proofErr w:type="gramEnd"/>
      <w:r w:rsidRPr="00AE408D">
        <w:rPr>
          <w:sz w:val="28"/>
          <w:szCs w:val="28"/>
        </w:rPr>
        <w:t xml:space="preserve"> предназначены для выполнения определенных функций, </w:t>
      </w:r>
      <w:r>
        <w:rPr>
          <w:sz w:val="28"/>
          <w:szCs w:val="28"/>
        </w:rPr>
        <w:t xml:space="preserve">таких </w:t>
      </w:r>
      <w:r w:rsidRPr="00AE408D">
        <w:rPr>
          <w:sz w:val="28"/>
          <w:szCs w:val="28"/>
        </w:rPr>
        <w:t>как синтез инсулина или передача нервных импульсов.</w:t>
      </w:r>
      <w:r>
        <w:rPr>
          <w:sz w:val="28"/>
          <w:szCs w:val="28"/>
        </w:rPr>
        <w:t xml:space="preserve"> </w:t>
      </w:r>
      <w:r w:rsidRPr="00AE408D">
        <w:rPr>
          <w:sz w:val="28"/>
          <w:szCs w:val="28"/>
        </w:rPr>
        <w:t>Некоторые клетки рассчитаны на функционирование в течение всей жизни человека, например</w:t>
      </w:r>
      <w:proofErr w:type="gramStart"/>
      <w:r w:rsidRPr="00AE408D">
        <w:rPr>
          <w:sz w:val="28"/>
          <w:szCs w:val="28"/>
        </w:rPr>
        <w:t>,</w:t>
      </w:r>
      <w:proofErr w:type="gramEnd"/>
      <w:r w:rsidRPr="00AE408D">
        <w:rPr>
          <w:sz w:val="28"/>
          <w:szCs w:val="28"/>
        </w:rPr>
        <w:t xml:space="preserve"> клетки сердечной мышц</w:t>
      </w:r>
      <w:r>
        <w:rPr>
          <w:sz w:val="28"/>
          <w:szCs w:val="28"/>
        </w:rPr>
        <w:t>ы</w:t>
      </w:r>
      <w:r w:rsidRPr="00AE408D">
        <w:rPr>
          <w:sz w:val="28"/>
          <w:szCs w:val="28"/>
        </w:rPr>
        <w:t>, тогда как другие, в частности, клетки кожи, постоянно проходят обновление. А за обновление специализированных клеток отвечают именно стволовые клетки, способные не только к репликации самих себя, но и к формированию специализированных клеток. То есть они служат постоянным источником специализированных клеток, которые замещают старые или поврежденные.</w:t>
      </w:r>
    </w:p>
    <w:p w:rsidR="00271B14" w:rsidRPr="00AE408D" w:rsidRDefault="00271B14" w:rsidP="00F0110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0110A">
        <w:rPr>
          <w:sz w:val="28"/>
          <w:szCs w:val="28"/>
        </w:rPr>
        <w:t>оказано, что даже специализированные клетки под воздействием определенных факторов транскрипции, которые контролируют перенесения информации из ДНК, способны изменять специализацию.</w:t>
      </w:r>
      <w:r>
        <w:rPr>
          <w:sz w:val="28"/>
          <w:szCs w:val="28"/>
        </w:rPr>
        <w:t xml:space="preserve"> </w:t>
      </w:r>
      <w:r w:rsidRPr="00F0110A">
        <w:rPr>
          <w:sz w:val="28"/>
          <w:szCs w:val="28"/>
        </w:rPr>
        <w:t>Это открывает дополнительные возможности для регенеративной медицины, которая базируется на применении технологий работы со стволовыми клетками.</w:t>
      </w:r>
      <w:r>
        <w:rPr>
          <w:sz w:val="28"/>
          <w:szCs w:val="28"/>
        </w:rPr>
        <w:t xml:space="preserve"> </w:t>
      </w:r>
      <w:r w:rsidRPr="00AE408D">
        <w:rPr>
          <w:sz w:val="28"/>
          <w:szCs w:val="28"/>
        </w:rPr>
        <w:t>Однако стволовые клетки и сами по себе, без генных манипуляций, можно применять в медицине. Залогом этому есть их уникальные свойства.</w:t>
      </w:r>
    </w:p>
    <w:p w:rsidR="00271B14" w:rsidRPr="00AE408D" w:rsidRDefault="00271B14" w:rsidP="00F0110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у</w:t>
      </w:r>
      <w:r w:rsidRPr="00AE408D">
        <w:rPr>
          <w:sz w:val="28"/>
          <w:szCs w:val="28"/>
        </w:rPr>
        <w:t>ченые владе</w:t>
      </w:r>
      <w:r>
        <w:rPr>
          <w:sz w:val="28"/>
          <w:szCs w:val="28"/>
        </w:rPr>
        <w:t>ют</w:t>
      </w:r>
      <w:r w:rsidRPr="00AE408D">
        <w:rPr>
          <w:sz w:val="28"/>
          <w:szCs w:val="28"/>
        </w:rPr>
        <w:t xml:space="preserve"> технологиями работы со стволовыми клетками в лаборатории, начиная от выделения таких клеток и заканчивая получением из них конкретных типов </w:t>
      </w:r>
      <w:r>
        <w:rPr>
          <w:sz w:val="28"/>
          <w:szCs w:val="28"/>
        </w:rPr>
        <w:t>клеток</w:t>
      </w:r>
      <w:r w:rsidRPr="00AE4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Pr="00AE408D">
        <w:rPr>
          <w:sz w:val="28"/>
          <w:szCs w:val="28"/>
        </w:rPr>
        <w:t xml:space="preserve">нервных, мышечных и </w:t>
      </w:r>
      <w:proofErr w:type="gramStart"/>
      <w:r w:rsidRPr="00AE408D">
        <w:rPr>
          <w:sz w:val="28"/>
          <w:szCs w:val="28"/>
        </w:rPr>
        <w:t>др</w:t>
      </w:r>
      <w:proofErr w:type="gramEnd"/>
      <w:r>
        <w:rPr>
          <w:sz w:val="28"/>
          <w:szCs w:val="28"/>
        </w:rPr>
        <w:t>).</w:t>
      </w:r>
      <w:r w:rsidRPr="00AE408D">
        <w:rPr>
          <w:sz w:val="28"/>
          <w:szCs w:val="28"/>
        </w:rPr>
        <w:t xml:space="preserve"> Однако контролировать поведение стволовых клеток в лаборатории, где все параметры четко определены</w:t>
      </w:r>
      <w:r>
        <w:rPr>
          <w:sz w:val="28"/>
          <w:szCs w:val="28"/>
        </w:rPr>
        <w:t>, и</w:t>
      </w:r>
      <w:r w:rsidRPr="00AE408D">
        <w:rPr>
          <w:sz w:val="28"/>
          <w:szCs w:val="28"/>
        </w:rPr>
        <w:t xml:space="preserve"> в организме пациента </w:t>
      </w:r>
      <w:r>
        <w:rPr>
          <w:sz w:val="28"/>
          <w:szCs w:val="28"/>
        </w:rPr>
        <w:t>–</w:t>
      </w:r>
      <w:r w:rsidRPr="00AE408D">
        <w:rPr>
          <w:sz w:val="28"/>
          <w:szCs w:val="28"/>
        </w:rPr>
        <w:t xml:space="preserve"> </w:t>
      </w:r>
      <w:r>
        <w:rPr>
          <w:sz w:val="28"/>
          <w:szCs w:val="28"/>
        </w:rPr>
        <w:t>это не одно и то же</w:t>
      </w:r>
      <w:r w:rsidRPr="00AE408D">
        <w:rPr>
          <w:sz w:val="28"/>
          <w:szCs w:val="28"/>
        </w:rPr>
        <w:t xml:space="preserve">. При этом следует четко осознавать, что способность стволовых клеток давать любой тип потомков может представлять и угрозу для пациента. </w:t>
      </w:r>
      <w:r>
        <w:rPr>
          <w:sz w:val="28"/>
          <w:szCs w:val="28"/>
        </w:rPr>
        <w:t>Необходимо</w:t>
      </w:r>
      <w:r w:rsidRPr="00AE408D">
        <w:rPr>
          <w:sz w:val="28"/>
          <w:szCs w:val="28"/>
        </w:rPr>
        <w:t xml:space="preserve"> получить конкретный тип потомков, </w:t>
      </w:r>
      <w:r>
        <w:rPr>
          <w:sz w:val="28"/>
          <w:szCs w:val="28"/>
        </w:rPr>
        <w:t>так как</w:t>
      </w:r>
      <w:r w:rsidRPr="00AE408D">
        <w:rPr>
          <w:sz w:val="28"/>
          <w:szCs w:val="28"/>
        </w:rPr>
        <w:t xml:space="preserve"> никто не захочет трансплантировать стволовые клетки в мозг и получить из них вместо нервов, скажем, кость. А дифференцироваться в костную ткань они могут, как и в любую другую</w:t>
      </w:r>
      <w:r>
        <w:rPr>
          <w:sz w:val="28"/>
          <w:szCs w:val="28"/>
        </w:rPr>
        <w:t>.</w:t>
      </w:r>
    </w:p>
    <w:p w:rsidR="00271B14" w:rsidRPr="00AE408D" w:rsidRDefault="00271B14" w:rsidP="0041027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стволовых клеток на сегодняшний день актуально во многих сферах медицины. </w:t>
      </w:r>
      <w:r w:rsidRPr="00AE408D">
        <w:rPr>
          <w:sz w:val="28"/>
          <w:szCs w:val="28"/>
        </w:rPr>
        <w:t>В частности</w:t>
      </w:r>
      <w:r>
        <w:rPr>
          <w:sz w:val="28"/>
          <w:szCs w:val="28"/>
        </w:rPr>
        <w:t xml:space="preserve">, </w:t>
      </w:r>
      <w:r w:rsidRPr="00AE408D">
        <w:rPr>
          <w:sz w:val="28"/>
          <w:szCs w:val="28"/>
        </w:rPr>
        <w:t>Вильям Контрераз Лопез</w:t>
      </w:r>
      <w:r>
        <w:rPr>
          <w:sz w:val="28"/>
          <w:szCs w:val="28"/>
        </w:rPr>
        <w:t xml:space="preserve"> (Франция) </w:t>
      </w:r>
      <w:r w:rsidRPr="00AE408D">
        <w:rPr>
          <w:sz w:val="28"/>
          <w:szCs w:val="28"/>
        </w:rPr>
        <w:t xml:space="preserve">с коллегами задействован в клинических исследованиях, которые </w:t>
      </w:r>
      <w:r>
        <w:rPr>
          <w:sz w:val="28"/>
          <w:szCs w:val="28"/>
        </w:rPr>
        <w:t xml:space="preserve">одновременно </w:t>
      </w:r>
      <w:r w:rsidRPr="00AE408D">
        <w:rPr>
          <w:sz w:val="28"/>
          <w:szCs w:val="28"/>
        </w:rPr>
        <w:t xml:space="preserve">проводятся </w:t>
      </w:r>
      <w:r>
        <w:rPr>
          <w:sz w:val="28"/>
          <w:szCs w:val="28"/>
        </w:rPr>
        <w:t xml:space="preserve">в </w:t>
      </w:r>
      <w:r w:rsidRPr="00AE408D">
        <w:rPr>
          <w:sz w:val="28"/>
          <w:szCs w:val="28"/>
        </w:rPr>
        <w:t>пят</w:t>
      </w:r>
      <w:r>
        <w:rPr>
          <w:sz w:val="28"/>
          <w:szCs w:val="28"/>
        </w:rPr>
        <w:t>и</w:t>
      </w:r>
      <w:r w:rsidRPr="00AE408D">
        <w:rPr>
          <w:sz w:val="28"/>
          <w:szCs w:val="28"/>
        </w:rPr>
        <w:t xml:space="preserve"> страна</w:t>
      </w:r>
      <w:r>
        <w:rPr>
          <w:sz w:val="28"/>
          <w:szCs w:val="28"/>
        </w:rPr>
        <w:t>х</w:t>
      </w:r>
      <w:r w:rsidRPr="00AE408D">
        <w:rPr>
          <w:sz w:val="28"/>
          <w:szCs w:val="28"/>
        </w:rPr>
        <w:t xml:space="preserve"> Евросоюза и направлены на лечение стволовыми клетками болезни Паркинсона.</w:t>
      </w:r>
    </w:p>
    <w:p w:rsidR="00271B14" w:rsidRPr="00AE408D" w:rsidRDefault="00271B14" w:rsidP="0041027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н</w:t>
      </w:r>
      <w:r w:rsidRPr="00AE408D">
        <w:rPr>
          <w:sz w:val="28"/>
          <w:szCs w:val="28"/>
        </w:rPr>
        <w:t xml:space="preserve">есмотря на </w:t>
      </w:r>
      <w:r>
        <w:rPr>
          <w:sz w:val="28"/>
          <w:szCs w:val="28"/>
        </w:rPr>
        <w:t xml:space="preserve">предстоящие исследования в этой сфере, </w:t>
      </w:r>
      <w:r w:rsidRPr="00AE408D">
        <w:rPr>
          <w:sz w:val="28"/>
          <w:szCs w:val="28"/>
        </w:rPr>
        <w:t>уже сейчас можно с уверенностью утверждать, что благодаря стволовым клеткам количество ныне неизлечимых болезней в перспективе значительно сократится.</w:t>
      </w:r>
    </w:p>
    <w:p w:rsidR="00271B14" w:rsidRPr="00410276" w:rsidRDefault="00271B14" w:rsidP="00410276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bookmarkStart w:id="0" w:name="_GoBack"/>
      <w:bookmarkEnd w:id="0"/>
      <w:r w:rsidRPr="00410276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И хотя время широкого применения стволовых клеток ещё не наступило, они уже становятся востребованными современной медициной, поскольку некоторые неизлечимые болезни уже в настоящее время лечат с помощью стволовых клеток.</w:t>
      </w:r>
    </w:p>
    <w:p w:rsidR="00271B14" w:rsidRPr="00AE408D" w:rsidRDefault="00271B14" w:rsidP="004102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1B14" w:rsidRPr="00AE408D" w:rsidSect="00DF63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74EB3"/>
    <w:multiLevelType w:val="hybridMultilevel"/>
    <w:tmpl w:val="1042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3E1"/>
    <w:rsid w:val="00271B14"/>
    <w:rsid w:val="002768A0"/>
    <w:rsid w:val="002B0E59"/>
    <w:rsid w:val="0035076C"/>
    <w:rsid w:val="00410276"/>
    <w:rsid w:val="006202AD"/>
    <w:rsid w:val="006B0D8B"/>
    <w:rsid w:val="00701EA3"/>
    <w:rsid w:val="007D57BE"/>
    <w:rsid w:val="008567B9"/>
    <w:rsid w:val="008A3357"/>
    <w:rsid w:val="008C09ED"/>
    <w:rsid w:val="008D0B96"/>
    <w:rsid w:val="009015BB"/>
    <w:rsid w:val="00AE408D"/>
    <w:rsid w:val="00B242FB"/>
    <w:rsid w:val="00B53B77"/>
    <w:rsid w:val="00B65C5B"/>
    <w:rsid w:val="00D15172"/>
    <w:rsid w:val="00D83C68"/>
    <w:rsid w:val="00DF63E1"/>
    <w:rsid w:val="00E3674D"/>
    <w:rsid w:val="00E63F50"/>
    <w:rsid w:val="00E96404"/>
    <w:rsid w:val="00F0110A"/>
    <w:rsid w:val="00F3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F63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63E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99"/>
    <w:qFormat/>
    <w:rsid w:val="00DF63E1"/>
    <w:rPr>
      <w:rFonts w:cs="Times New Roman"/>
      <w:b/>
      <w:bCs/>
    </w:rPr>
  </w:style>
  <w:style w:type="paragraph" w:styleId="a4">
    <w:name w:val="Normal (Web)"/>
    <w:basedOn w:val="a"/>
    <w:uiPriority w:val="99"/>
    <w:rsid w:val="00DF63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F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F63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701EA3"/>
    <w:rPr>
      <w:rFonts w:cs="Times New Roman"/>
    </w:rPr>
  </w:style>
  <w:style w:type="paragraph" w:styleId="a7">
    <w:name w:val="List Paragraph"/>
    <w:basedOn w:val="a"/>
    <w:uiPriority w:val="99"/>
    <w:qFormat/>
    <w:rsid w:val="00701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405</Words>
  <Characters>2311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User</cp:lastModifiedBy>
  <cp:revision>10</cp:revision>
  <dcterms:created xsi:type="dcterms:W3CDTF">2015-11-04T09:29:00Z</dcterms:created>
  <dcterms:modified xsi:type="dcterms:W3CDTF">2015-11-17T09:41:00Z</dcterms:modified>
</cp:coreProperties>
</file>