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1E" w:rsidRDefault="00950C1E" w:rsidP="00950C1E">
      <w:pPr>
        <w:spacing w:line="360" w:lineRule="auto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Федькович</w:t>
      </w:r>
      <w:proofErr w:type="spellEnd"/>
      <w:r>
        <w:rPr>
          <w:b/>
          <w:sz w:val="28"/>
          <w:szCs w:val="28"/>
          <w:lang w:val="uk-UA"/>
        </w:rPr>
        <w:t xml:space="preserve"> Л.А., </w:t>
      </w:r>
      <w:proofErr w:type="spellStart"/>
      <w:r>
        <w:rPr>
          <w:b/>
          <w:sz w:val="28"/>
          <w:szCs w:val="28"/>
          <w:lang w:val="uk-UA"/>
        </w:rPr>
        <w:t>Эпштейн</w:t>
      </w:r>
      <w:proofErr w:type="spellEnd"/>
      <w:r>
        <w:rPr>
          <w:b/>
          <w:sz w:val="28"/>
          <w:szCs w:val="28"/>
          <w:lang w:val="uk-UA"/>
        </w:rPr>
        <w:t xml:space="preserve"> М.М., </w:t>
      </w:r>
      <w:proofErr w:type="spellStart"/>
      <w:r>
        <w:rPr>
          <w:b/>
          <w:sz w:val="28"/>
          <w:szCs w:val="28"/>
          <w:lang w:val="uk-UA"/>
        </w:rPr>
        <w:t>Пилоян</w:t>
      </w:r>
      <w:proofErr w:type="spellEnd"/>
      <w:r>
        <w:rPr>
          <w:b/>
          <w:sz w:val="28"/>
          <w:szCs w:val="28"/>
          <w:lang w:val="uk-UA"/>
        </w:rPr>
        <w:t xml:space="preserve"> А.Ж., </w:t>
      </w:r>
      <w:proofErr w:type="spellStart"/>
      <w:r>
        <w:rPr>
          <w:b/>
          <w:sz w:val="28"/>
          <w:szCs w:val="28"/>
          <w:lang w:val="uk-UA"/>
        </w:rPr>
        <w:t>Шейко</w:t>
      </w:r>
      <w:proofErr w:type="spellEnd"/>
      <w:r>
        <w:rPr>
          <w:b/>
          <w:sz w:val="28"/>
          <w:szCs w:val="28"/>
          <w:lang w:val="uk-UA"/>
        </w:rPr>
        <w:t xml:space="preserve"> А.І.</w:t>
      </w:r>
    </w:p>
    <w:p w:rsidR="00950C1E" w:rsidRDefault="00950C1E" w:rsidP="00950C1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Аномалия строения женских половых органов </w:t>
      </w:r>
    </w:p>
    <w:p w:rsidR="00950C1E" w:rsidRDefault="00950C1E" w:rsidP="00950C1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(описание клинического случая)</w:t>
      </w:r>
    </w:p>
    <w:p w:rsidR="00950C1E" w:rsidRDefault="00950C1E" w:rsidP="00950C1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Харьковский национальный медицинский университет,</w:t>
      </w:r>
    </w:p>
    <w:p w:rsidR="00950C1E" w:rsidRDefault="00950C1E" w:rsidP="00950C1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акушерства, гинекологии и детской гинекологии,</w:t>
      </w:r>
    </w:p>
    <w:p w:rsidR="00950C1E" w:rsidRDefault="00950C1E" w:rsidP="00950C1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Научный руководитель – </w:t>
      </w:r>
      <w:proofErr w:type="spellStart"/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ед.н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Тучкина</w:t>
      </w:r>
      <w:proofErr w:type="spellEnd"/>
      <w:r>
        <w:rPr>
          <w:b/>
          <w:sz w:val="28"/>
          <w:szCs w:val="28"/>
        </w:rPr>
        <w:t xml:space="preserve"> И.А.</w:t>
      </w:r>
    </w:p>
    <w:p w:rsidR="00950C1E" w:rsidRDefault="00950C1E" w:rsidP="00950C1E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Больная</w:t>
      </w:r>
      <w:proofErr w:type="spellEnd"/>
      <w:r>
        <w:rPr>
          <w:sz w:val="28"/>
          <w:szCs w:val="28"/>
          <w:lang w:val="uk-UA"/>
        </w:rPr>
        <w:t xml:space="preserve"> Д., 13р., поступила в КУОЗ «</w:t>
      </w:r>
      <w:proofErr w:type="spellStart"/>
      <w:r>
        <w:rPr>
          <w:sz w:val="28"/>
          <w:szCs w:val="28"/>
          <w:lang w:val="uk-UA"/>
        </w:rPr>
        <w:t>Харьковскую</w:t>
      </w:r>
      <w:proofErr w:type="spellEnd"/>
      <w:r>
        <w:rPr>
          <w:sz w:val="28"/>
          <w:szCs w:val="28"/>
          <w:lang w:val="uk-UA"/>
        </w:rPr>
        <w:t xml:space="preserve"> ОДКБ№1», с жалобами на </w:t>
      </w:r>
      <w:proofErr w:type="spellStart"/>
      <w:r>
        <w:rPr>
          <w:sz w:val="28"/>
          <w:szCs w:val="28"/>
          <w:lang w:val="uk-UA"/>
        </w:rPr>
        <w:t>нарушение</w:t>
      </w:r>
      <w:proofErr w:type="spellEnd"/>
      <w:r>
        <w:rPr>
          <w:sz w:val="28"/>
          <w:szCs w:val="28"/>
          <w:lang w:val="uk-UA"/>
        </w:rPr>
        <w:t xml:space="preserve"> менструального </w:t>
      </w:r>
      <w:proofErr w:type="spellStart"/>
      <w:r>
        <w:rPr>
          <w:sz w:val="28"/>
          <w:szCs w:val="28"/>
          <w:lang w:val="uk-UA"/>
        </w:rPr>
        <w:t>цикла</w:t>
      </w:r>
      <w:proofErr w:type="spellEnd"/>
      <w:r>
        <w:rPr>
          <w:sz w:val="28"/>
          <w:szCs w:val="28"/>
          <w:lang w:val="uk-UA"/>
        </w:rPr>
        <w:t xml:space="preserve"> с </w:t>
      </w:r>
      <w:proofErr w:type="spellStart"/>
      <w:r>
        <w:rPr>
          <w:sz w:val="28"/>
          <w:szCs w:val="28"/>
          <w:lang w:val="uk-UA"/>
        </w:rPr>
        <w:t>мая</w:t>
      </w:r>
      <w:proofErr w:type="spellEnd"/>
      <w:r>
        <w:rPr>
          <w:sz w:val="28"/>
          <w:szCs w:val="28"/>
          <w:lang w:val="uk-UA"/>
        </w:rPr>
        <w:t xml:space="preserve"> 2014 г. по типу </w:t>
      </w:r>
      <w:proofErr w:type="spellStart"/>
      <w:r>
        <w:rPr>
          <w:sz w:val="28"/>
          <w:szCs w:val="28"/>
          <w:lang w:val="uk-UA"/>
        </w:rPr>
        <w:t>кровотечения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b/>
          <w:i/>
          <w:sz w:val="28"/>
          <w:szCs w:val="28"/>
          <w:lang w:val="uk-UA"/>
        </w:rPr>
        <w:t xml:space="preserve">Анамнез </w:t>
      </w:r>
      <w:proofErr w:type="spellStart"/>
      <w:r>
        <w:rPr>
          <w:b/>
          <w:i/>
          <w:sz w:val="28"/>
          <w:szCs w:val="28"/>
          <w:lang w:val="uk-UA"/>
        </w:rPr>
        <w:t>заболевания</w:t>
      </w:r>
      <w:proofErr w:type="spellEnd"/>
      <w:r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считает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себя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больной</w:t>
      </w:r>
      <w:proofErr w:type="spellEnd"/>
      <w:r>
        <w:rPr>
          <w:sz w:val="28"/>
          <w:szCs w:val="28"/>
          <w:lang w:val="uk-UA"/>
        </w:rPr>
        <w:t xml:space="preserve"> с </w:t>
      </w:r>
      <w:proofErr w:type="spellStart"/>
      <w:r>
        <w:rPr>
          <w:sz w:val="28"/>
          <w:szCs w:val="28"/>
          <w:lang w:val="uk-UA"/>
        </w:rPr>
        <w:t>мая</w:t>
      </w:r>
      <w:proofErr w:type="spellEnd"/>
      <w:r>
        <w:rPr>
          <w:sz w:val="28"/>
          <w:szCs w:val="28"/>
          <w:lang w:val="uk-UA"/>
        </w:rPr>
        <w:t xml:space="preserve"> 2014 </w:t>
      </w:r>
      <w:proofErr w:type="spellStart"/>
      <w:r>
        <w:rPr>
          <w:sz w:val="28"/>
          <w:szCs w:val="28"/>
          <w:lang w:val="uk-UA"/>
        </w:rPr>
        <w:t>года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когда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впервые</w:t>
      </w:r>
      <w:proofErr w:type="spellEnd"/>
      <w:r>
        <w:rPr>
          <w:sz w:val="28"/>
          <w:szCs w:val="28"/>
          <w:lang w:val="uk-UA"/>
        </w:rPr>
        <w:t xml:space="preserve"> появилось </w:t>
      </w:r>
      <w:proofErr w:type="spellStart"/>
      <w:r>
        <w:rPr>
          <w:sz w:val="28"/>
          <w:szCs w:val="28"/>
          <w:lang w:val="uk-UA"/>
        </w:rPr>
        <w:t>нарушение</w:t>
      </w:r>
      <w:proofErr w:type="spellEnd"/>
      <w:r>
        <w:rPr>
          <w:sz w:val="28"/>
          <w:szCs w:val="28"/>
          <w:lang w:val="uk-UA"/>
        </w:rPr>
        <w:t xml:space="preserve"> менструального </w:t>
      </w:r>
      <w:proofErr w:type="spellStart"/>
      <w:r>
        <w:rPr>
          <w:sz w:val="28"/>
          <w:szCs w:val="28"/>
          <w:lang w:val="uk-UA"/>
        </w:rPr>
        <w:t>цикла</w:t>
      </w:r>
      <w:proofErr w:type="spellEnd"/>
      <w:r>
        <w:rPr>
          <w:sz w:val="28"/>
          <w:szCs w:val="28"/>
          <w:lang w:val="uk-UA"/>
        </w:rPr>
        <w:t xml:space="preserve">. С 23.05.14 по 27.05.14 находилась на </w:t>
      </w:r>
      <w:proofErr w:type="spellStart"/>
      <w:r>
        <w:rPr>
          <w:sz w:val="28"/>
          <w:szCs w:val="28"/>
          <w:lang w:val="uk-UA"/>
        </w:rPr>
        <w:t>стационарном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лечении</w:t>
      </w:r>
      <w:proofErr w:type="spellEnd"/>
      <w:r>
        <w:rPr>
          <w:sz w:val="28"/>
          <w:szCs w:val="28"/>
          <w:lang w:val="uk-UA"/>
        </w:rPr>
        <w:t xml:space="preserve">, по поводу </w:t>
      </w:r>
      <w:proofErr w:type="spellStart"/>
      <w:r>
        <w:rPr>
          <w:sz w:val="28"/>
          <w:szCs w:val="28"/>
          <w:lang w:val="uk-UA"/>
        </w:rPr>
        <w:t>ювенильного</w:t>
      </w:r>
      <w:proofErr w:type="spellEnd"/>
      <w:r>
        <w:rPr>
          <w:sz w:val="28"/>
          <w:szCs w:val="28"/>
          <w:lang w:val="uk-UA"/>
        </w:rPr>
        <w:t xml:space="preserve"> маточного </w:t>
      </w:r>
      <w:proofErr w:type="spellStart"/>
      <w:r>
        <w:rPr>
          <w:sz w:val="28"/>
          <w:szCs w:val="28"/>
          <w:lang w:val="uk-UA"/>
        </w:rPr>
        <w:t>кровотечения</w:t>
      </w:r>
      <w:proofErr w:type="spellEnd"/>
      <w:r>
        <w:rPr>
          <w:sz w:val="28"/>
          <w:szCs w:val="28"/>
          <w:lang w:val="uk-UA"/>
        </w:rPr>
        <w:t xml:space="preserve">. При </w:t>
      </w:r>
      <w:proofErr w:type="spellStart"/>
      <w:r>
        <w:rPr>
          <w:sz w:val="28"/>
          <w:szCs w:val="28"/>
          <w:lang w:val="uk-UA"/>
        </w:rPr>
        <w:t>обследовании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выялено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отсутствие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правой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почки</w:t>
      </w:r>
      <w:proofErr w:type="spellEnd"/>
      <w:r>
        <w:rPr>
          <w:sz w:val="28"/>
          <w:szCs w:val="28"/>
          <w:lang w:val="uk-UA"/>
        </w:rPr>
        <w:t xml:space="preserve">. 06.06.14г. появились </w:t>
      </w:r>
      <w:proofErr w:type="spellStart"/>
      <w:r>
        <w:rPr>
          <w:sz w:val="28"/>
          <w:szCs w:val="28"/>
          <w:lang w:val="uk-UA"/>
        </w:rPr>
        <w:t>выделеления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</w:t>
      </w:r>
      <w:proofErr w:type="spellEnd"/>
      <w:r>
        <w:rPr>
          <w:sz w:val="28"/>
          <w:szCs w:val="28"/>
          <w:lang w:val="uk-UA"/>
        </w:rPr>
        <w:t xml:space="preserve"> згустками крови, 01-02.07.14г.  – «</w:t>
      </w:r>
      <w:proofErr w:type="spellStart"/>
      <w:r>
        <w:rPr>
          <w:sz w:val="28"/>
          <w:szCs w:val="28"/>
          <w:lang w:val="uk-UA"/>
        </w:rPr>
        <w:t>сухой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промежуток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времени</w:t>
      </w:r>
      <w:proofErr w:type="spellEnd"/>
      <w:r>
        <w:rPr>
          <w:sz w:val="28"/>
          <w:szCs w:val="28"/>
          <w:lang w:val="uk-UA"/>
        </w:rPr>
        <w:t xml:space="preserve">», 03-08.07.14г. – появились </w:t>
      </w:r>
      <w:proofErr w:type="spellStart"/>
      <w:r>
        <w:rPr>
          <w:sz w:val="28"/>
          <w:szCs w:val="28"/>
          <w:lang w:val="uk-UA"/>
        </w:rPr>
        <w:t>обильные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кровянистые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выделения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</w:t>
      </w:r>
      <w:proofErr w:type="spellEnd"/>
      <w:r>
        <w:rPr>
          <w:sz w:val="28"/>
          <w:szCs w:val="28"/>
          <w:lang w:val="uk-UA"/>
        </w:rPr>
        <w:t xml:space="preserve"> згустками крови. 26.06.14г. – </w:t>
      </w:r>
      <w:proofErr w:type="spellStart"/>
      <w:r>
        <w:rPr>
          <w:sz w:val="28"/>
          <w:szCs w:val="28"/>
          <w:lang w:val="uk-UA"/>
        </w:rPr>
        <w:t>консультирована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детской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больнице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г.Алчевска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обследована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Поставлен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диагноз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Аномалии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развития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внутренних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половых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органов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Удвоение</w:t>
      </w:r>
      <w:proofErr w:type="spellEnd"/>
      <w:r>
        <w:rPr>
          <w:sz w:val="28"/>
          <w:szCs w:val="28"/>
          <w:lang w:val="uk-UA"/>
        </w:rPr>
        <w:t xml:space="preserve"> матки. </w:t>
      </w:r>
      <w:proofErr w:type="spellStart"/>
      <w:r>
        <w:rPr>
          <w:sz w:val="28"/>
          <w:szCs w:val="28"/>
          <w:lang w:val="uk-UA"/>
        </w:rPr>
        <w:t>Полип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эндометрия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правой</w:t>
      </w:r>
      <w:proofErr w:type="spellEnd"/>
      <w:r>
        <w:rPr>
          <w:sz w:val="28"/>
          <w:szCs w:val="28"/>
          <w:lang w:val="uk-UA"/>
        </w:rPr>
        <w:t xml:space="preserve"> матки. </w:t>
      </w:r>
      <w:proofErr w:type="spellStart"/>
      <w:r>
        <w:rPr>
          <w:sz w:val="28"/>
          <w:szCs w:val="28"/>
          <w:lang w:val="uk-UA"/>
        </w:rPr>
        <w:t>Аплазия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правой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почки</w:t>
      </w:r>
      <w:proofErr w:type="spellEnd"/>
      <w:r>
        <w:rPr>
          <w:sz w:val="28"/>
          <w:szCs w:val="28"/>
          <w:lang w:val="uk-UA"/>
        </w:rPr>
        <w:t xml:space="preserve">. Рекомендована </w:t>
      </w:r>
      <w:proofErr w:type="spellStart"/>
      <w:r>
        <w:rPr>
          <w:sz w:val="28"/>
          <w:szCs w:val="28"/>
          <w:lang w:val="uk-UA"/>
        </w:rPr>
        <w:t>госпитализация</w:t>
      </w:r>
      <w:proofErr w:type="spellEnd"/>
      <w:r>
        <w:rPr>
          <w:sz w:val="28"/>
          <w:szCs w:val="28"/>
          <w:lang w:val="uk-UA"/>
        </w:rPr>
        <w:t xml:space="preserve"> для </w:t>
      </w:r>
      <w:proofErr w:type="spellStart"/>
      <w:r>
        <w:rPr>
          <w:sz w:val="28"/>
          <w:szCs w:val="28"/>
          <w:lang w:val="uk-UA"/>
        </w:rPr>
        <w:t>полного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обследования</w:t>
      </w:r>
      <w:proofErr w:type="spellEnd"/>
      <w:r>
        <w:rPr>
          <w:sz w:val="28"/>
          <w:szCs w:val="28"/>
          <w:lang w:val="uk-UA"/>
        </w:rPr>
        <w:t xml:space="preserve">. 08.12.14г. </w:t>
      </w:r>
      <w:proofErr w:type="spellStart"/>
      <w:r>
        <w:rPr>
          <w:sz w:val="28"/>
          <w:szCs w:val="28"/>
          <w:lang w:val="uk-UA"/>
        </w:rPr>
        <w:t>госпитализирована</w:t>
      </w:r>
      <w:proofErr w:type="spellEnd"/>
      <w:r>
        <w:rPr>
          <w:sz w:val="28"/>
          <w:szCs w:val="28"/>
          <w:lang w:val="uk-UA"/>
        </w:rPr>
        <w:t xml:space="preserve"> в ОДКБ№1 для </w:t>
      </w:r>
      <w:proofErr w:type="spellStart"/>
      <w:r>
        <w:rPr>
          <w:sz w:val="28"/>
          <w:szCs w:val="28"/>
          <w:lang w:val="uk-UA"/>
        </w:rPr>
        <w:t>уточнения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диагноза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b/>
          <w:i/>
          <w:sz w:val="28"/>
          <w:szCs w:val="28"/>
          <w:lang w:val="uk-UA"/>
        </w:rPr>
        <w:t xml:space="preserve">Анамнез </w:t>
      </w:r>
      <w:proofErr w:type="spellStart"/>
      <w:r>
        <w:rPr>
          <w:b/>
          <w:i/>
          <w:sz w:val="28"/>
          <w:szCs w:val="28"/>
          <w:lang w:val="uk-UA"/>
        </w:rPr>
        <w:t>жизни</w:t>
      </w:r>
      <w:proofErr w:type="spellEnd"/>
      <w:r>
        <w:rPr>
          <w:b/>
          <w:i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туберкулез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болезнь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Боткина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венерические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заболевания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травмы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операции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гинекологические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заболевания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отрицает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Из перенесенных заболеваний отмечает: ветряная оспа, ОРВИ. </w:t>
      </w:r>
      <w:r>
        <w:rPr>
          <w:b/>
          <w:i/>
          <w:sz w:val="28"/>
          <w:szCs w:val="28"/>
        </w:rPr>
        <w:t>Менструальная функция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менструации с 12 лет, по 5 дней, через 25 дней, регулярные, умеренные, безболезненные.</w:t>
      </w:r>
      <w:r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</w:rPr>
        <w:t>Соматический статус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общее состояние относительно удовлетворительное. Кожные покровы и видимые слизистые обычной окраски, чистые. Язык влажный, чистый. В легких везикулярное дыхание. Сердце: тоны ясные, ритмичные. </w:t>
      </w:r>
      <w:r>
        <w:rPr>
          <w:sz w:val="28"/>
          <w:szCs w:val="28"/>
          <w:lang w:val="en-US"/>
        </w:rPr>
        <w:t>Ps</w:t>
      </w:r>
      <w:r>
        <w:rPr>
          <w:sz w:val="28"/>
          <w:szCs w:val="28"/>
        </w:rPr>
        <w:t xml:space="preserve"> – 70 уд/мин, АД – 110/70 </w:t>
      </w:r>
      <w:proofErr w:type="spellStart"/>
      <w:r>
        <w:rPr>
          <w:sz w:val="28"/>
          <w:szCs w:val="28"/>
        </w:rPr>
        <w:t>мм.рт.ст</w:t>
      </w:r>
      <w:proofErr w:type="spellEnd"/>
      <w:r>
        <w:rPr>
          <w:sz w:val="28"/>
          <w:szCs w:val="28"/>
        </w:rPr>
        <w:t xml:space="preserve">. Живот мягкий, безболезненный при пальпации. Печень и селезенка не </w:t>
      </w:r>
      <w:proofErr w:type="gramStart"/>
      <w:r>
        <w:rPr>
          <w:sz w:val="28"/>
          <w:szCs w:val="28"/>
        </w:rPr>
        <w:t>увеличены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</w:rPr>
        <w:t>St</w:t>
      </w:r>
      <w:proofErr w:type="spellEnd"/>
      <w:r>
        <w:rPr>
          <w:b/>
          <w:i/>
          <w:sz w:val="28"/>
          <w:szCs w:val="28"/>
        </w:rPr>
        <w:t>.</w:t>
      </w:r>
      <w:proofErr w:type="spellStart"/>
      <w:r>
        <w:rPr>
          <w:b/>
          <w:i/>
          <w:sz w:val="28"/>
          <w:szCs w:val="28"/>
          <w:lang w:val="en-US"/>
        </w:rPr>
        <w:t>genitalis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обращает на себя внимание несколько атипичное строение наружных половых органов. Большие половые губы </w:t>
      </w:r>
      <w:proofErr w:type="spellStart"/>
      <w:r>
        <w:rPr>
          <w:sz w:val="28"/>
          <w:szCs w:val="28"/>
        </w:rPr>
        <w:lastRenderedPageBreak/>
        <w:t>гипопластичны</w:t>
      </w:r>
      <w:proofErr w:type="spellEnd"/>
      <w:r>
        <w:rPr>
          <w:sz w:val="28"/>
          <w:szCs w:val="28"/>
        </w:rPr>
        <w:t xml:space="preserve">. Малые половые губы значительно гипертрофированы, напоминают ткань мошонки крыловидной формы. Клитор уменьшен, расположен высоко, атипично. Вульва воронкообразная. Гимен кольцевидный, цел. При </w:t>
      </w:r>
      <w:proofErr w:type="spellStart"/>
      <w:r>
        <w:rPr>
          <w:sz w:val="28"/>
          <w:szCs w:val="28"/>
        </w:rPr>
        <w:t>ректоабдоминальном</w:t>
      </w:r>
      <w:proofErr w:type="spellEnd"/>
      <w:r>
        <w:rPr>
          <w:sz w:val="28"/>
          <w:szCs w:val="28"/>
        </w:rPr>
        <w:t xml:space="preserve"> исследовании: матка увеличена, неправильной формы, безболезненная. Справа придатки не определяются, слева высоко достигается нижний полюс </w:t>
      </w:r>
      <w:proofErr w:type="spellStart"/>
      <w:r>
        <w:rPr>
          <w:sz w:val="28"/>
          <w:szCs w:val="28"/>
        </w:rPr>
        <w:t>мягкоэластического</w:t>
      </w:r>
      <w:proofErr w:type="spellEnd"/>
      <w:r>
        <w:rPr>
          <w:sz w:val="28"/>
          <w:szCs w:val="28"/>
        </w:rPr>
        <w:t xml:space="preserve"> образования (описанного при УЗИ как </w:t>
      </w:r>
      <w:proofErr w:type="spellStart"/>
      <w:r>
        <w:rPr>
          <w:sz w:val="28"/>
          <w:szCs w:val="28"/>
        </w:rPr>
        <w:t>гематосальпинкс</w:t>
      </w:r>
      <w:proofErr w:type="spellEnd"/>
      <w:r>
        <w:rPr>
          <w:sz w:val="28"/>
          <w:szCs w:val="28"/>
        </w:rPr>
        <w:t>).</w:t>
      </w:r>
    </w:p>
    <w:p w:rsidR="00950C1E" w:rsidRDefault="00950C1E" w:rsidP="00950C1E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Обследование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клинический анализ крови</w:t>
      </w:r>
      <w:r>
        <w:rPr>
          <w:sz w:val="28"/>
          <w:szCs w:val="28"/>
        </w:rPr>
        <w:t>: эр. – 4,7х10</w:t>
      </w:r>
      <w:r>
        <w:rPr>
          <w:sz w:val="28"/>
          <w:szCs w:val="28"/>
          <w:vertAlign w:val="superscript"/>
        </w:rPr>
        <w:t xml:space="preserve">12 </w:t>
      </w:r>
      <w:r>
        <w:rPr>
          <w:sz w:val="28"/>
          <w:szCs w:val="28"/>
        </w:rPr>
        <w:t xml:space="preserve">г/л, гемоглобин 138 г/л, гематокрит 41%, тромбоциты 250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>, лейкоциты 9,5х10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, эозинофилы – 1%, базофилы 1%, </w:t>
      </w:r>
      <w:proofErr w:type="spellStart"/>
      <w:r>
        <w:rPr>
          <w:sz w:val="28"/>
          <w:szCs w:val="28"/>
        </w:rPr>
        <w:t>палочкоядерные</w:t>
      </w:r>
      <w:proofErr w:type="spellEnd"/>
      <w:r>
        <w:rPr>
          <w:sz w:val="28"/>
          <w:szCs w:val="28"/>
        </w:rPr>
        <w:t xml:space="preserve"> – 1%, сегментоядерные – 65%, лимфоциты –      27%, моноциты – 5%, СОЭ – 3мм/час. </w:t>
      </w:r>
      <w:proofErr w:type="spellStart"/>
      <w:r>
        <w:rPr>
          <w:sz w:val="28"/>
          <w:szCs w:val="28"/>
          <w:u w:val="single"/>
        </w:rPr>
        <w:t>Коагулограмма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протромбиновое</w:t>
      </w:r>
      <w:proofErr w:type="spellEnd"/>
      <w:r>
        <w:rPr>
          <w:sz w:val="28"/>
          <w:szCs w:val="28"/>
        </w:rPr>
        <w:t xml:space="preserve"> время 14,3 сек, фибриноген 2,8 г/л, </w:t>
      </w:r>
      <w:proofErr w:type="spellStart"/>
      <w:r>
        <w:rPr>
          <w:sz w:val="28"/>
          <w:szCs w:val="28"/>
        </w:rPr>
        <w:t>тромбиновое</w:t>
      </w:r>
      <w:proofErr w:type="spellEnd"/>
      <w:r>
        <w:rPr>
          <w:sz w:val="28"/>
          <w:szCs w:val="28"/>
        </w:rPr>
        <w:t xml:space="preserve"> время 16,3 сек., этаноловый тест – отрицательный. </w:t>
      </w:r>
      <w:r>
        <w:rPr>
          <w:sz w:val="28"/>
          <w:szCs w:val="28"/>
          <w:u w:val="single"/>
        </w:rPr>
        <w:t>Исследование гормонального профиля</w:t>
      </w:r>
      <w:r>
        <w:rPr>
          <w:sz w:val="28"/>
          <w:szCs w:val="28"/>
        </w:rPr>
        <w:t xml:space="preserve">: тестостерон 0,057 </w:t>
      </w:r>
      <w:proofErr w:type="spellStart"/>
      <w:r>
        <w:rPr>
          <w:sz w:val="28"/>
          <w:szCs w:val="28"/>
        </w:rPr>
        <w:t>нг</w:t>
      </w:r>
      <w:proofErr w:type="spellEnd"/>
      <w:r>
        <w:rPr>
          <w:sz w:val="28"/>
          <w:szCs w:val="28"/>
        </w:rPr>
        <w:t xml:space="preserve">/мл (1,4-0,9), ФСГ 5,56 </w:t>
      </w:r>
      <w:proofErr w:type="spellStart"/>
      <w:r>
        <w:rPr>
          <w:sz w:val="28"/>
          <w:szCs w:val="28"/>
        </w:rPr>
        <w:t>нг</w:t>
      </w:r>
      <w:proofErr w:type="spellEnd"/>
      <w:r>
        <w:rPr>
          <w:sz w:val="28"/>
          <w:szCs w:val="28"/>
        </w:rPr>
        <w:t xml:space="preserve">/мл, ЛГ 6,44 </w:t>
      </w:r>
      <w:proofErr w:type="spellStart"/>
      <w:r>
        <w:rPr>
          <w:sz w:val="28"/>
          <w:szCs w:val="28"/>
        </w:rPr>
        <w:t>нг</w:t>
      </w:r>
      <w:proofErr w:type="spellEnd"/>
      <w:r>
        <w:rPr>
          <w:sz w:val="28"/>
          <w:szCs w:val="28"/>
        </w:rPr>
        <w:t xml:space="preserve">/мл, пролактин 18,43 </w:t>
      </w:r>
      <w:proofErr w:type="spellStart"/>
      <w:r>
        <w:rPr>
          <w:sz w:val="28"/>
          <w:szCs w:val="28"/>
        </w:rPr>
        <w:t>нг</w:t>
      </w:r>
      <w:proofErr w:type="spellEnd"/>
      <w:r>
        <w:rPr>
          <w:sz w:val="28"/>
          <w:szCs w:val="28"/>
        </w:rPr>
        <w:t xml:space="preserve">/мл, </w:t>
      </w:r>
      <w:proofErr w:type="spellStart"/>
      <w:r>
        <w:rPr>
          <w:sz w:val="28"/>
          <w:szCs w:val="28"/>
        </w:rPr>
        <w:t>эстрадиол</w:t>
      </w:r>
      <w:proofErr w:type="spellEnd"/>
      <w:r>
        <w:rPr>
          <w:sz w:val="28"/>
          <w:szCs w:val="28"/>
        </w:rPr>
        <w:t xml:space="preserve"> 16,56 </w:t>
      </w:r>
      <w:proofErr w:type="spellStart"/>
      <w:r>
        <w:rPr>
          <w:sz w:val="28"/>
          <w:szCs w:val="28"/>
        </w:rPr>
        <w:t>нг</w:t>
      </w:r>
      <w:proofErr w:type="spellEnd"/>
      <w:r>
        <w:rPr>
          <w:sz w:val="28"/>
          <w:szCs w:val="28"/>
        </w:rPr>
        <w:t xml:space="preserve">/мл, прогестерон 0,371 </w:t>
      </w:r>
      <w:proofErr w:type="spellStart"/>
      <w:r>
        <w:rPr>
          <w:sz w:val="28"/>
          <w:szCs w:val="28"/>
        </w:rPr>
        <w:t>нг</w:t>
      </w:r>
      <w:proofErr w:type="spellEnd"/>
      <w:r>
        <w:rPr>
          <w:sz w:val="28"/>
          <w:szCs w:val="28"/>
        </w:rPr>
        <w:t xml:space="preserve">/мл, кортизол 509,7 </w:t>
      </w:r>
      <w:proofErr w:type="spellStart"/>
      <w:r>
        <w:rPr>
          <w:sz w:val="28"/>
          <w:szCs w:val="28"/>
        </w:rPr>
        <w:t>нмоль</w:t>
      </w:r>
      <w:proofErr w:type="spellEnd"/>
      <w:r>
        <w:rPr>
          <w:sz w:val="28"/>
          <w:szCs w:val="28"/>
        </w:rPr>
        <w:t xml:space="preserve">/л. </w:t>
      </w:r>
      <w:r>
        <w:rPr>
          <w:sz w:val="28"/>
          <w:szCs w:val="28"/>
          <w:u w:val="single"/>
        </w:rPr>
        <w:t>УЗИ почек</w:t>
      </w:r>
      <w:r>
        <w:rPr>
          <w:sz w:val="28"/>
          <w:szCs w:val="28"/>
        </w:rPr>
        <w:t xml:space="preserve">: мочевой пузырь не наполнен. Правая почка не визуализируется. Левая почка 101×49мм – компенсаторно увеличена, чашечно-лоханочная система не увеличена. </w:t>
      </w:r>
      <w:r>
        <w:rPr>
          <w:sz w:val="28"/>
          <w:szCs w:val="28"/>
          <w:u w:val="single"/>
        </w:rPr>
        <w:t>УЗИ органов малого таза</w:t>
      </w:r>
      <w:r>
        <w:rPr>
          <w:sz w:val="28"/>
          <w:szCs w:val="28"/>
        </w:rPr>
        <w:t xml:space="preserve">: Аномалия развития тела и шейки матки; удвоение тела матки, неполное удвоение шейки матки с </w:t>
      </w:r>
      <w:proofErr w:type="gramStart"/>
      <w:r>
        <w:rPr>
          <w:sz w:val="28"/>
          <w:szCs w:val="28"/>
        </w:rPr>
        <w:t>возможным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зарощением</w:t>
      </w:r>
      <w:proofErr w:type="spellEnd"/>
      <w:r>
        <w:rPr>
          <w:sz w:val="28"/>
          <w:szCs w:val="28"/>
        </w:rPr>
        <w:t xml:space="preserve"> цервикального канала правой шейки. </w:t>
      </w:r>
      <w:proofErr w:type="spellStart"/>
      <w:r>
        <w:rPr>
          <w:b/>
          <w:i/>
          <w:sz w:val="28"/>
          <w:szCs w:val="28"/>
        </w:rPr>
        <w:t>Вагиноскопия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слизистая влагалища на всем протяжении не изменена, выделения обильные белого цвета, значительно затрудняют проведение исследования. На расстоянии 8-10 см от входа во влагалище визуализируется шейка цилиндрической формы, эпителий цел, зев точечный. Шейка развернута влево на 90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. Над описанной шейкой матки визуализируется тесно прилегающая к ней выше и правее вторая шейка матки. Над левой шейкой матки и несколько левее ее слизистая влагалища несколько </w:t>
      </w:r>
      <w:proofErr w:type="spellStart"/>
      <w:r>
        <w:rPr>
          <w:sz w:val="28"/>
          <w:szCs w:val="28"/>
        </w:rPr>
        <w:t>пролабирует</w:t>
      </w:r>
      <w:proofErr w:type="spellEnd"/>
      <w:r>
        <w:rPr>
          <w:sz w:val="28"/>
          <w:szCs w:val="28"/>
        </w:rPr>
        <w:t xml:space="preserve">. Исследование затруднено, в связи с очень высоким расположением двух описанных шеек матки. </w:t>
      </w:r>
    </w:p>
    <w:p w:rsidR="00950C1E" w:rsidRDefault="00950C1E" w:rsidP="00950C1E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Заключение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учитывая данные объективного, инструментального и ультразвукового исследования следует считать, что у больной имеются аномалии наружных и внутренних половых органов – удвоение матки. Учитывая отсутствие одной почки, аномалию развития мочеполовой системы, следует провести </w:t>
      </w:r>
      <w:proofErr w:type="spellStart"/>
      <w:r>
        <w:rPr>
          <w:sz w:val="28"/>
          <w:szCs w:val="28"/>
        </w:rPr>
        <w:t>кариотипирование</w:t>
      </w:r>
      <w:proofErr w:type="spellEnd"/>
      <w:r>
        <w:rPr>
          <w:sz w:val="28"/>
          <w:szCs w:val="28"/>
        </w:rPr>
        <w:t>, исследование гормонального профиля, диагностическую лапароскопию для уточнения характера аномалий внутренних половых органов.</w:t>
      </w:r>
    </w:p>
    <w:p w:rsidR="00F66E30" w:rsidRDefault="00F66E30">
      <w:bookmarkStart w:id="0" w:name="_GoBack"/>
      <w:bookmarkEnd w:id="0"/>
    </w:p>
    <w:sectPr w:rsidR="00F6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1E"/>
    <w:rsid w:val="00335D4E"/>
    <w:rsid w:val="00950C1E"/>
    <w:rsid w:val="00D75042"/>
    <w:rsid w:val="00F6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Amigo</dc:creator>
  <cp:lastModifiedBy>Amigo</cp:lastModifiedBy>
  <cp:revision>1</cp:revision>
  <dcterms:created xsi:type="dcterms:W3CDTF">2015-11-05T10:45:00Z</dcterms:created>
  <dcterms:modified xsi:type="dcterms:W3CDTF">2015-11-05T10:45:00Z</dcterms:modified>
</cp:coreProperties>
</file>