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B4" w:rsidRDefault="00A765B4" w:rsidP="00A765B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Прудивус</w:t>
      </w:r>
      <w:proofErr w:type="spellEnd"/>
      <w:r>
        <w:rPr>
          <w:b/>
          <w:sz w:val="28"/>
          <w:szCs w:val="28"/>
        </w:rPr>
        <w:t xml:space="preserve"> А.А., Чумак А.М.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Буравель</w:t>
      </w:r>
      <w:proofErr w:type="spellEnd"/>
      <w:r>
        <w:rPr>
          <w:b/>
          <w:sz w:val="28"/>
          <w:szCs w:val="28"/>
          <w:lang w:val="uk-UA"/>
        </w:rPr>
        <w:t xml:space="preserve"> Б.О.</w:t>
      </w:r>
    </w:p>
    <w:p w:rsidR="00A765B4" w:rsidRDefault="00A765B4" w:rsidP="00A765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ПОСОБЫ КОРРЕКЦИИ ИСТМИКО-ЦЕРВИКАЛЬНОЙ НЕДОСТАТОЧНОСТИ У БЕРЕМЕННЫХ</w:t>
      </w:r>
    </w:p>
    <w:p w:rsidR="00A765B4" w:rsidRDefault="00A765B4" w:rsidP="00A765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университет,</w:t>
      </w:r>
    </w:p>
    <w:p w:rsidR="00A765B4" w:rsidRDefault="00A765B4" w:rsidP="00A765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акушерства, гинекологии та детской гинекологии</w:t>
      </w:r>
    </w:p>
    <w:p w:rsidR="00A765B4" w:rsidRDefault="00A765B4" w:rsidP="00A765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д. мед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Тучкина</w:t>
      </w:r>
      <w:proofErr w:type="spellEnd"/>
      <w:r>
        <w:rPr>
          <w:b/>
          <w:sz w:val="28"/>
          <w:szCs w:val="28"/>
        </w:rPr>
        <w:t xml:space="preserve"> И.А.</w:t>
      </w:r>
    </w:p>
    <w:p w:rsidR="00A765B4" w:rsidRDefault="00A765B4" w:rsidP="00A765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Проблема </w:t>
      </w:r>
      <w:proofErr w:type="spellStart"/>
      <w:r>
        <w:rPr>
          <w:sz w:val="28"/>
          <w:szCs w:val="28"/>
        </w:rPr>
        <w:t>невынашивания</w:t>
      </w:r>
      <w:proofErr w:type="spellEnd"/>
      <w:r>
        <w:rPr>
          <w:sz w:val="28"/>
          <w:szCs w:val="28"/>
        </w:rPr>
        <w:t xml:space="preserve"> беременности является одной из актуальных в современном акушерстве, так как не только влечет за собой нарушение репродуктивной функции женщины, но и оказывает отрицательное влияние на рождаемость, обуславливая значительное повышение уровня перинатальной смертности и заболеваемости новорожденных в раннем неонатальном периоде. Несмотря на многофакторность этиологии </w:t>
      </w:r>
      <w:proofErr w:type="spellStart"/>
      <w:r>
        <w:rPr>
          <w:sz w:val="28"/>
          <w:szCs w:val="28"/>
        </w:rPr>
        <w:t>невынашивания</w:t>
      </w:r>
      <w:proofErr w:type="spellEnd"/>
      <w:r>
        <w:rPr>
          <w:sz w:val="28"/>
          <w:szCs w:val="28"/>
        </w:rPr>
        <w:t xml:space="preserve">, одной из ведущих причин, вызывающих прерывание беременности во втором триместре, является </w:t>
      </w:r>
      <w:proofErr w:type="spellStart"/>
      <w:r>
        <w:rPr>
          <w:sz w:val="28"/>
          <w:szCs w:val="28"/>
        </w:rPr>
        <w:t>истмико</w:t>
      </w:r>
      <w:proofErr w:type="spellEnd"/>
      <w:r>
        <w:rPr>
          <w:sz w:val="28"/>
          <w:szCs w:val="28"/>
        </w:rPr>
        <w:t xml:space="preserve">-цервикальная недостаточность (ИЦН). Частота данной патологии колеблется от 0,2 до           65 %. Сроки прерывание беременности с ИЦН варьируются от 10 до 28 недель, чаще всего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16-20 недель.</w:t>
      </w:r>
    </w:p>
    <w:p w:rsidR="00A765B4" w:rsidRDefault="00A765B4" w:rsidP="00A765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Оценить различные способы коррекции </w:t>
      </w:r>
      <w:proofErr w:type="spellStart"/>
      <w:r>
        <w:rPr>
          <w:sz w:val="28"/>
          <w:szCs w:val="28"/>
        </w:rPr>
        <w:t>истмико</w:t>
      </w:r>
      <w:proofErr w:type="spellEnd"/>
      <w:r>
        <w:rPr>
          <w:sz w:val="28"/>
          <w:szCs w:val="28"/>
        </w:rPr>
        <w:t>-цервикальной недостаточности.</w:t>
      </w:r>
    </w:p>
    <w:p w:rsidR="00A765B4" w:rsidRDefault="00A765B4" w:rsidP="00A765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методы.</w:t>
      </w:r>
      <w:r>
        <w:rPr>
          <w:sz w:val="28"/>
          <w:szCs w:val="28"/>
        </w:rPr>
        <w:t xml:space="preserve"> Работа выполнялась на базе кафедры акушерства, гинекологии и детской гинекологии ХНМУ, в КУОЗ «Харьковский городской родильный дом №1». Проведен ретроспективный анализ 60 историй болезни пациенток с ИЦН. </w:t>
      </w:r>
    </w:p>
    <w:p w:rsidR="00A765B4" w:rsidRDefault="00A765B4" w:rsidP="00A765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и их обсуждение</w:t>
      </w:r>
      <w:r>
        <w:rPr>
          <w:sz w:val="28"/>
          <w:szCs w:val="28"/>
        </w:rPr>
        <w:t xml:space="preserve">. Пациентки были разделены на 2 группы в зависимости от формы ИЦН. Первая группа включала 30 пациенток с анатомическим типом ИЦН, обусловленной появлением рубцовой ткани после внутриматочных вмешательств, сопровождающихся инструментальным расширением шейки матки, или после разрывов шейки матки в родах. Во вторую группу вошли 30 пациенток, у которых были выявлены </w:t>
      </w:r>
      <w:proofErr w:type="spellStart"/>
      <w:r>
        <w:rPr>
          <w:sz w:val="28"/>
          <w:szCs w:val="28"/>
        </w:rPr>
        <w:t>дисгормональные</w:t>
      </w:r>
      <w:proofErr w:type="spellEnd"/>
      <w:r>
        <w:rPr>
          <w:sz w:val="28"/>
          <w:szCs w:val="28"/>
        </w:rPr>
        <w:t xml:space="preserve"> нарушения. Коррекция ИЦН всем пациенткам </w:t>
      </w:r>
      <w:r>
        <w:rPr>
          <w:sz w:val="28"/>
          <w:szCs w:val="28"/>
        </w:rPr>
        <w:lastRenderedPageBreak/>
        <w:t xml:space="preserve">проводилась в условиях стационара. С целью коррекции ИЦН во время беременности предложены консервативные и хирургические методы лечения. К консервативным методам относят соблюдение постельного режима, использование колец, применение акушерского пессария, гормональную, </w:t>
      </w:r>
      <w:proofErr w:type="spellStart"/>
      <w:r>
        <w:rPr>
          <w:sz w:val="28"/>
          <w:szCs w:val="28"/>
        </w:rPr>
        <w:t>токолитическую</w:t>
      </w:r>
      <w:proofErr w:type="spellEnd"/>
      <w:r>
        <w:rPr>
          <w:sz w:val="28"/>
          <w:szCs w:val="28"/>
        </w:rPr>
        <w:t xml:space="preserve"> терапию. Хирургическая коррекция ИЦН – наложение швов на шейку матки была проведено у 24 (40%) беременных. Шести пациенткам было выполнено элективное наложение швов на шейку матки в связи с наличием в анамнезе трех и более поздних потерь беременности. У 30 (50%) пациенток была выполнена установка акушерского пессария. Сроки введения пессария и большинство случаев проведения </w:t>
      </w:r>
      <w:proofErr w:type="spellStart"/>
      <w:r>
        <w:rPr>
          <w:sz w:val="28"/>
          <w:szCs w:val="28"/>
        </w:rPr>
        <w:t>церкляжа</w:t>
      </w:r>
      <w:proofErr w:type="spellEnd"/>
      <w:r>
        <w:rPr>
          <w:sz w:val="28"/>
          <w:szCs w:val="28"/>
        </w:rPr>
        <w:t xml:space="preserve"> зависели от времени начала прогрессирования ИЦН. Основными осложнениями после проведения коррекции несостоятельности шейки матки явились </w:t>
      </w:r>
      <w:proofErr w:type="spellStart"/>
      <w:r>
        <w:rPr>
          <w:sz w:val="28"/>
          <w:szCs w:val="28"/>
        </w:rPr>
        <w:t>кольпит</w:t>
      </w:r>
      <w:proofErr w:type="spellEnd"/>
      <w:r>
        <w:rPr>
          <w:sz w:val="28"/>
          <w:szCs w:val="28"/>
        </w:rPr>
        <w:t xml:space="preserve">, который был выявлен у 5 (16%) пациенток после установки акушерского пессария. Наложение швов осложнилось их прорезыванием у 2 (8%) пациенток в сроке 35-37 недель, деформация шейки матки, приведшая к невозможности проведения родов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естественные родовые была выявлена у 1 (4%) пациентки. В срок </w:t>
      </w:r>
      <w:proofErr w:type="spellStart"/>
      <w:r>
        <w:rPr>
          <w:sz w:val="28"/>
          <w:szCs w:val="28"/>
        </w:rPr>
        <w:t>родоразрешились</w:t>
      </w:r>
      <w:proofErr w:type="spellEnd"/>
      <w:r>
        <w:rPr>
          <w:sz w:val="28"/>
          <w:szCs w:val="28"/>
        </w:rPr>
        <w:t xml:space="preserve"> 25 (85%) пациенток, </w:t>
      </w:r>
      <w:proofErr w:type="gramStart"/>
      <w:r>
        <w:rPr>
          <w:sz w:val="28"/>
          <w:szCs w:val="28"/>
        </w:rPr>
        <w:t>перенесшие</w:t>
      </w:r>
      <w:proofErr w:type="gramEnd"/>
      <w:r>
        <w:rPr>
          <w:sz w:val="28"/>
          <w:szCs w:val="28"/>
        </w:rPr>
        <w:t xml:space="preserve"> хирургическую коррекцию ИЦН. У 5 (15%) пациенток произошли преждевременные роды в сроке от 22 до 37 недель беременности. Среди </w:t>
      </w:r>
      <w:proofErr w:type="gramStart"/>
      <w:r>
        <w:rPr>
          <w:sz w:val="28"/>
          <w:szCs w:val="28"/>
        </w:rPr>
        <w:t>пациенток, получавших нехирургическую коррекцию ИЦН беременность закончилась</w:t>
      </w:r>
      <w:proofErr w:type="gramEnd"/>
      <w:r>
        <w:rPr>
          <w:sz w:val="28"/>
          <w:szCs w:val="28"/>
        </w:rPr>
        <w:t xml:space="preserve"> срочными родами у 22 (73,5%). У 4 (7,5%) пациенток произошли преждевременные роды, у 2 (9,5%) поздние самопроизвольные выкидыши в сроке 19-20 и 20-21 неделя. </w:t>
      </w:r>
      <w:proofErr w:type="gramStart"/>
      <w:r>
        <w:rPr>
          <w:sz w:val="28"/>
          <w:szCs w:val="28"/>
        </w:rPr>
        <w:t>Двоим пациенткам</w:t>
      </w:r>
      <w:proofErr w:type="gramEnd"/>
      <w:r>
        <w:rPr>
          <w:sz w:val="28"/>
          <w:szCs w:val="28"/>
        </w:rPr>
        <w:t xml:space="preserve"> (9,5%) в связи с прогрессированием ИЦН потребовалось дополнительное наложение швов на шейку матки. Обращает на себя внимание тот факт, что наиболее неблагоприятные исходы беременности при нехирургической коррекции были зарегистрированы в группах, где пессарий устанавливался на ранних сроках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>.</w:t>
      </w:r>
    </w:p>
    <w:p w:rsidR="00A765B4" w:rsidRDefault="00A765B4" w:rsidP="00A765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Дифференцированный подход к коррекции ИЦН у пациенток с органической и </w:t>
      </w:r>
      <w:proofErr w:type="spellStart"/>
      <w:r>
        <w:rPr>
          <w:sz w:val="28"/>
          <w:szCs w:val="28"/>
        </w:rPr>
        <w:t>дисфункциональной</w:t>
      </w:r>
      <w:proofErr w:type="spellEnd"/>
      <w:r>
        <w:rPr>
          <w:sz w:val="28"/>
          <w:szCs w:val="28"/>
        </w:rPr>
        <w:t xml:space="preserve"> формой несостоятельности шейки матки </w:t>
      </w:r>
      <w:r>
        <w:rPr>
          <w:sz w:val="28"/>
          <w:szCs w:val="28"/>
        </w:rPr>
        <w:lastRenderedPageBreak/>
        <w:t>позволяет избежать неоправданных хирургических вмешательств, снизить количество поздних самопроизвольных</w:t>
      </w:r>
      <w:r>
        <w:t xml:space="preserve"> </w:t>
      </w:r>
      <w:r>
        <w:rPr>
          <w:sz w:val="28"/>
          <w:szCs w:val="28"/>
        </w:rPr>
        <w:t>выкидышей и преждевременных родов в 4 раза.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B4"/>
    <w:rsid w:val="00335D4E"/>
    <w:rsid w:val="00A765B4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2015-11-05T10:46:00Z</dcterms:created>
  <dcterms:modified xsi:type="dcterms:W3CDTF">2015-11-05T10:47:00Z</dcterms:modified>
</cp:coreProperties>
</file>