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EB" w:rsidRPr="007D276B" w:rsidRDefault="00CB23EB" w:rsidP="00CB23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7D276B">
        <w:rPr>
          <w:rFonts w:ascii="Times New Roman" w:hAnsi="Times New Roman"/>
          <w:color w:val="000000"/>
          <w:sz w:val="28"/>
          <w:szCs w:val="28"/>
        </w:rPr>
        <w:t>Овчинка Р. А., Морозова А. Н.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D276B">
        <w:rPr>
          <w:rFonts w:ascii="Times New Roman" w:hAnsi="Times New Roman"/>
          <w:color w:val="000000"/>
          <w:sz w:val="28"/>
          <w:szCs w:val="28"/>
        </w:rPr>
        <w:t xml:space="preserve"> Демиденко 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276B"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Ащеулова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Т.В.</w:t>
      </w:r>
    </w:p>
    <w:p w:rsidR="00CB23EB" w:rsidRPr="007D276B" w:rsidRDefault="00CB23EB" w:rsidP="00CB23E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276B">
        <w:rPr>
          <w:rFonts w:ascii="Times New Roman" w:hAnsi="Times New Roman"/>
          <w:b/>
          <w:color w:val="000000"/>
          <w:sz w:val="28"/>
          <w:szCs w:val="28"/>
        </w:rPr>
        <w:t>ПРОБЛЕМА ЭВТАНАЗИИ В СОВРЕМЕННОМ МИРЕ</w:t>
      </w:r>
    </w:p>
    <w:bookmarkEnd w:id="0"/>
    <w:p w:rsidR="00CB23EB" w:rsidRPr="007D276B" w:rsidRDefault="00CB23EB" w:rsidP="00CB23EB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7D276B">
        <w:rPr>
          <w:color w:val="000000"/>
          <w:sz w:val="28"/>
          <w:szCs w:val="28"/>
        </w:rPr>
        <w:t xml:space="preserve">Термин «эвтаназия» ныне употребляется в различных смыслах: ускорение смерти тех, кто переживает тяжёлые страдания; прекращение жизни «лишних» людей </w:t>
      </w:r>
      <w:proofErr w:type="gramStart"/>
      <w:r w:rsidRPr="007D276B">
        <w:rPr>
          <w:color w:val="000000"/>
          <w:sz w:val="28"/>
          <w:szCs w:val="28"/>
        </w:rPr>
        <w:t>;п</w:t>
      </w:r>
      <w:proofErr w:type="gramEnd"/>
      <w:r w:rsidRPr="007D276B">
        <w:rPr>
          <w:color w:val="000000"/>
          <w:sz w:val="28"/>
          <w:szCs w:val="28"/>
        </w:rPr>
        <w:t>редоставление человеку возможности умереть.</w:t>
      </w:r>
    </w:p>
    <w:p w:rsidR="00CB23EB" w:rsidRPr="007D276B" w:rsidRDefault="00CB23EB" w:rsidP="00CB23EB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7D276B">
        <w:rPr>
          <w:color w:val="000000"/>
          <w:sz w:val="28"/>
          <w:szCs w:val="28"/>
        </w:rPr>
        <w:t xml:space="preserve">Термин «эвтаназия» впервые употреблён </w:t>
      </w:r>
      <w:hyperlink r:id="rId5" w:tooltip="Бэкон, Френсис" w:history="1">
        <w:proofErr w:type="spellStart"/>
        <w:r w:rsidRPr="007D276B">
          <w:rPr>
            <w:rStyle w:val="a4"/>
            <w:color w:val="000000"/>
            <w:sz w:val="28"/>
            <w:szCs w:val="28"/>
          </w:rPr>
          <w:t>Фрэнсисом</w:t>
        </w:r>
        <w:proofErr w:type="spellEnd"/>
        <w:r w:rsidRPr="007D276B">
          <w:rPr>
            <w:rStyle w:val="a4"/>
            <w:color w:val="000000"/>
            <w:sz w:val="28"/>
            <w:szCs w:val="28"/>
          </w:rPr>
          <w:t xml:space="preserve"> Бэконом</w:t>
        </w:r>
      </w:hyperlink>
      <w:r w:rsidRPr="007D276B">
        <w:rPr>
          <w:sz w:val="28"/>
          <w:szCs w:val="28"/>
        </w:rPr>
        <w:t xml:space="preserve"> </w:t>
      </w:r>
      <w:r w:rsidRPr="007D276B">
        <w:rPr>
          <w:color w:val="000000"/>
          <w:sz w:val="28"/>
          <w:szCs w:val="28"/>
        </w:rPr>
        <w:t xml:space="preserve">в </w:t>
      </w:r>
      <w:hyperlink r:id="rId6" w:tooltip="XVI век" w:history="1">
        <w:r w:rsidRPr="007D276B">
          <w:rPr>
            <w:rStyle w:val="a4"/>
            <w:color w:val="000000"/>
            <w:sz w:val="28"/>
            <w:szCs w:val="28"/>
          </w:rPr>
          <w:t>XVI веке</w:t>
        </w:r>
      </w:hyperlink>
      <w:r w:rsidRPr="007D276B">
        <w:rPr>
          <w:sz w:val="28"/>
          <w:szCs w:val="28"/>
        </w:rPr>
        <w:t xml:space="preserve"> </w:t>
      </w:r>
      <w:r w:rsidRPr="007D276B">
        <w:rPr>
          <w:color w:val="000000"/>
          <w:sz w:val="28"/>
          <w:szCs w:val="28"/>
        </w:rPr>
        <w:t>для определения «лёгкой смерти».</w:t>
      </w:r>
    </w:p>
    <w:p w:rsidR="00CB23EB" w:rsidRPr="007D276B" w:rsidRDefault="00CB23EB" w:rsidP="00CB23EB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7D276B">
        <w:rPr>
          <w:color w:val="000000"/>
          <w:sz w:val="28"/>
          <w:szCs w:val="28"/>
        </w:rPr>
        <w:t>До начала</w:t>
      </w:r>
      <w:r>
        <w:rPr>
          <w:color w:val="000000"/>
          <w:sz w:val="28"/>
          <w:szCs w:val="28"/>
        </w:rPr>
        <w:t xml:space="preserve"> </w:t>
      </w:r>
      <w:hyperlink r:id="rId7" w:tooltip="Вторая мировая война" w:history="1">
        <w:r w:rsidRPr="007D276B">
          <w:rPr>
            <w:rStyle w:val="a4"/>
            <w:color w:val="000000"/>
            <w:sz w:val="28"/>
            <w:szCs w:val="28"/>
          </w:rPr>
          <w:t>Второй мировой войны</w:t>
        </w:r>
      </w:hyperlink>
      <w:r w:rsidRPr="007D276B">
        <w:rPr>
          <w:rStyle w:val="apple-converted-space"/>
          <w:color w:val="000000"/>
          <w:sz w:val="28"/>
          <w:szCs w:val="28"/>
        </w:rPr>
        <w:t> </w:t>
      </w:r>
      <w:r w:rsidRPr="007D276B">
        <w:rPr>
          <w:color w:val="000000"/>
          <w:sz w:val="28"/>
          <w:szCs w:val="28"/>
        </w:rPr>
        <w:t xml:space="preserve">идея эвтаназии была широко распространена в ряде европейских стран. В то время эвтаназия пользовалась достаточно высокой популярностью в медицинских кругах европейских стран, однако действия нацистов, такие </w:t>
      </w:r>
      <w:proofErr w:type="spellStart"/>
      <w:r w:rsidRPr="007D276B">
        <w:rPr>
          <w:color w:val="000000"/>
          <w:sz w:val="28"/>
          <w:szCs w:val="28"/>
        </w:rPr>
        <w:t>как</w:t>
      </w:r>
      <w:hyperlink r:id="rId8" w:tooltip="Программа умерщвления Т-4" w:history="1">
        <w:r w:rsidRPr="007D276B">
          <w:rPr>
            <w:rStyle w:val="a4"/>
            <w:color w:val="000000"/>
            <w:sz w:val="28"/>
            <w:szCs w:val="28"/>
          </w:rPr>
          <w:t>программа</w:t>
        </w:r>
        <w:proofErr w:type="spellEnd"/>
        <w:r w:rsidRPr="007D276B">
          <w:rPr>
            <w:rStyle w:val="a4"/>
            <w:color w:val="000000"/>
            <w:sz w:val="28"/>
            <w:szCs w:val="28"/>
          </w:rPr>
          <w:t xml:space="preserve"> </w:t>
        </w:r>
        <w:proofErr w:type="spellStart"/>
        <w:r w:rsidRPr="007D276B">
          <w:rPr>
            <w:rStyle w:val="a4"/>
            <w:color w:val="000000"/>
            <w:sz w:val="28"/>
            <w:szCs w:val="28"/>
          </w:rPr>
          <w:t>умертвления</w:t>
        </w:r>
        <w:proofErr w:type="spellEnd"/>
        <w:r w:rsidRPr="007D276B">
          <w:rPr>
            <w:rStyle w:val="a4"/>
            <w:color w:val="000000"/>
            <w:sz w:val="28"/>
            <w:szCs w:val="28"/>
          </w:rPr>
          <w:t xml:space="preserve"> Т-4</w:t>
        </w:r>
      </w:hyperlink>
      <w:r w:rsidRPr="007D276B">
        <w:rPr>
          <w:color w:val="000000"/>
          <w:sz w:val="28"/>
          <w:szCs w:val="28"/>
        </w:rPr>
        <w:t xml:space="preserve">, надолго дискредитировали эти идеи. </w:t>
      </w:r>
    </w:p>
    <w:p w:rsidR="00CB23EB" w:rsidRPr="007D276B" w:rsidRDefault="00CB23EB" w:rsidP="00CB2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2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Идея эвтаназии в конце ХХ века становится всё более и более популярной, одновременно с более широким использованием другого важного понятия,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9" w:tooltip="Качество жизни" w:history="1">
        <w:r w:rsidRPr="007D276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качества жизни</w:t>
        </w:r>
      </w:hyperlink>
      <w:r w:rsidRPr="007D2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Однако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0" w:tooltip="Клятва Гиппократа" w:history="1">
        <w:r w:rsidRPr="007D276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Клятва Гиппократа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D2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традиционной её форме противоречит реализации идеи эвтаназии: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2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“Я не дам никому просимого у меня смертельного средства и не покажу пути для подобного замысла”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23EB" w:rsidRPr="007D276B" w:rsidRDefault="00CB23EB" w:rsidP="00CB23EB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  <w:shd w:val="clear" w:color="auto" w:fill="FFFFFF"/>
        </w:rPr>
      </w:pPr>
      <w:r w:rsidRPr="007D276B">
        <w:rPr>
          <w:color w:val="000000"/>
          <w:sz w:val="28"/>
          <w:szCs w:val="28"/>
          <w:shd w:val="clear" w:color="auto" w:fill="FFFFFF"/>
        </w:rPr>
        <w:t xml:space="preserve">Церковь, оставаясь верной соблюдению заповеди Божией «не убивай», не может признать нравственно приемлемыми распространенные ныне в светском обществе попытки </w:t>
      </w:r>
      <w:proofErr w:type="gramStart"/>
      <w:r w:rsidRPr="007D276B">
        <w:rPr>
          <w:color w:val="000000"/>
          <w:sz w:val="28"/>
          <w:szCs w:val="28"/>
          <w:shd w:val="clear" w:color="auto" w:fill="FFFFFF"/>
        </w:rPr>
        <w:t>легализации</w:t>
      </w:r>
      <w:proofErr w:type="gramEnd"/>
      <w:r w:rsidRPr="007D276B">
        <w:rPr>
          <w:color w:val="000000"/>
          <w:sz w:val="28"/>
          <w:szCs w:val="28"/>
          <w:shd w:val="clear" w:color="auto" w:fill="FFFFFF"/>
        </w:rPr>
        <w:t xml:space="preserve"> так называемой эвтаназии, то есть намеренного </w:t>
      </w:r>
      <w:proofErr w:type="spellStart"/>
      <w:r w:rsidRPr="007D276B">
        <w:rPr>
          <w:color w:val="000000"/>
          <w:sz w:val="28"/>
          <w:szCs w:val="28"/>
          <w:shd w:val="clear" w:color="auto" w:fill="FFFFFF"/>
        </w:rPr>
        <w:t>умертвления</w:t>
      </w:r>
      <w:proofErr w:type="spellEnd"/>
      <w:r w:rsidRPr="007D276B">
        <w:rPr>
          <w:color w:val="000000"/>
          <w:sz w:val="28"/>
          <w:szCs w:val="28"/>
          <w:shd w:val="clear" w:color="auto" w:fill="FFFFFF"/>
        </w:rPr>
        <w:t xml:space="preserve"> безнадежно больных (в том числе по их желанию). </w:t>
      </w:r>
    </w:p>
    <w:p w:rsidR="00CB23EB" w:rsidRPr="007D276B" w:rsidRDefault="00CB23EB" w:rsidP="00CB23EB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  <w:shd w:val="clear" w:color="auto" w:fill="FFFFFF"/>
        </w:rPr>
      </w:pPr>
      <w:r w:rsidRPr="007D276B">
        <w:rPr>
          <w:color w:val="000000"/>
          <w:sz w:val="28"/>
          <w:szCs w:val="28"/>
          <w:shd w:val="clear" w:color="auto" w:fill="FFFFFF"/>
        </w:rPr>
        <w:t>Можн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7D276B">
        <w:rPr>
          <w:color w:val="000000"/>
          <w:sz w:val="28"/>
          <w:szCs w:val="28"/>
          <w:shd w:val="clear" w:color="auto" w:fill="FFFFFF"/>
        </w:rPr>
        <w:t xml:space="preserve"> привести как аргументы за: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D276B">
        <w:rPr>
          <w:color w:val="000000"/>
          <w:sz w:val="28"/>
          <w:szCs w:val="28"/>
        </w:rPr>
        <w:t>жизнь есть</w:t>
      </w:r>
      <w:r>
        <w:rPr>
          <w:color w:val="000000"/>
          <w:sz w:val="28"/>
          <w:szCs w:val="28"/>
        </w:rPr>
        <w:t xml:space="preserve"> </w:t>
      </w:r>
      <w:hyperlink r:id="rId11" w:tooltip="Благо (этика)" w:history="1">
        <w:r w:rsidRPr="007D276B">
          <w:rPr>
            <w:color w:val="000000"/>
            <w:sz w:val="28"/>
            <w:szCs w:val="28"/>
          </w:rPr>
          <w:t>благо</w:t>
        </w:r>
      </w:hyperlink>
      <w:r w:rsidRPr="007D27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</w:t>
      </w:r>
      <w:r w:rsidRPr="007D276B">
        <w:rPr>
          <w:color w:val="000000"/>
          <w:sz w:val="28"/>
          <w:szCs w:val="28"/>
        </w:rPr>
        <w:t>огда в целом </w:t>
      </w:r>
      <w:hyperlink r:id="rId12" w:tooltip="Удовольствие" w:history="1">
        <w:r w:rsidRPr="007D276B">
          <w:rPr>
            <w:color w:val="000000"/>
            <w:sz w:val="28"/>
            <w:szCs w:val="28"/>
          </w:rPr>
          <w:t>удовольствия</w:t>
        </w:r>
      </w:hyperlink>
      <w:r w:rsidRPr="007D276B">
        <w:rPr>
          <w:color w:val="000000"/>
          <w:sz w:val="28"/>
          <w:szCs w:val="28"/>
        </w:rPr>
        <w:t> превалируют над</w:t>
      </w:r>
      <w:r>
        <w:rPr>
          <w:color w:val="000000"/>
          <w:sz w:val="28"/>
          <w:szCs w:val="28"/>
        </w:rPr>
        <w:t xml:space="preserve"> </w:t>
      </w:r>
      <w:hyperlink r:id="rId13" w:tooltip="Страдание" w:history="1">
        <w:r w:rsidRPr="007D276B">
          <w:rPr>
            <w:color w:val="000000"/>
            <w:sz w:val="28"/>
            <w:szCs w:val="28"/>
          </w:rPr>
          <w:t>страданиями</w:t>
        </w:r>
      </w:hyperlink>
      <w:r w:rsidRPr="007D276B">
        <w:rPr>
          <w:color w:val="000000"/>
          <w:sz w:val="28"/>
          <w:szCs w:val="28"/>
        </w:rPr>
        <w:t xml:space="preserve">, положительные эмоции — </w:t>
      </w:r>
      <w:proofErr w:type="gramStart"/>
      <w:r w:rsidRPr="007D276B">
        <w:rPr>
          <w:color w:val="000000"/>
          <w:sz w:val="28"/>
          <w:szCs w:val="28"/>
        </w:rPr>
        <w:t>над</w:t>
      </w:r>
      <w:proofErr w:type="gramEnd"/>
      <w:r w:rsidRPr="007D276B">
        <w:rPr>
          <w:color w:val="000000"/>
          <w:sz w:val="28"/>
          <w:szCs w:val="28"/>
        </w:rPr>
        <w:t xml:space="preserve"> отрицательными; жизнь - это благо до тех пор, пока она имеет человеческую форму, существует в поле культуры, нравственных отношений и разумности; поддержание жизни на стадии умирания требует больших финансовых затрат.</w:t>
      </w:r>
    </w:p>
    <w:p w:rsidR="00CB23EB" w:rsidRPr="007D276B" w:rsidRDefault="00CB23EB" w:rsidP="00CB23EB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D276B">
        <w:rPr>
          <w:color w:val="000000"/>
          <w:sz w:val="28"/>
          <w:szCs w:val="28"/>
          <w:shd w:val="clear" w:color="auto" w:fill="FFFFFF"/>
        </w:rPr>
        <w:t>Аргументы против: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D276B">
        <w:rPr>
          <w:color w:val="000000"/>
          <w:sz w:val="28"/>
          <w:szCs w:val="28"/>
        </w:rPr>
        <w:t>выбор не между жизнью-страданием и жизнью-благом, а между жизнью в форме страдания и отсутствием жизни в какой бы то ни было форме;</w:t>
      </w:r>
      <w:r>
        <w:rPr>
          <w:color w:val="000000"/>
          <w:sz w:val="28"/>
          <w:szCs w:val="28"/>
        </w:rPr>
        <w:t xml:space="preserve"> </w:t>
      </w:r>
      <w:r w:rsidRPr="007D276B">
        <w:rPr>
          <w:color w:val="000000"/>
          <w:sz w:val="28"/>
          <w:szCs w:val="28"/>
        </w:rPr>
        <w:t>в рамках</w:t>
      </w:r>
      <w:r>
        <w:rPr>
          <w:color w:val="000000"/>
          <w:sz w:val="28"/>
          <w:szCs w:val="28"/>
        </w:rPr>
        <w:t xml:space="preserve"> </w:t>
      </w:r>
      <w:hyperlink r:id="rId14" w:tooltip="Мировоззрение" w:history="1">
        <w:r w:rsidRPr="007D276B">
          <w:rPr>
            <w:color w:val="000000"/>
            <w:sz w:val="28"/>
            <w:szCs w:val="28"/>
          </w:rPr>
          <w:t>мировоззрения</w:t>
        </w:r>
      </w:hyperlink>
      <w:r w:rsidRPr="007D276B">
        <w:rPr>
          <w:color w:val="000000"/>
          <w:sz w:val="28"/>
          <w:szCs w:val="28"/>
        </w:rPr>
        <w:t>, признающего жизнь высшим благом, эвтаназия недопустима; аргумент против следует принимать во внимание в пределах практических решений, но нельзя, когда идет речь о нравственном оправдании самого акта эвтаназии.</w:t>
      </w:r>
      <w:proofErr w:type="gramEnd"/>
    </w:p>
    <w:p w:rsidR="00CB23EB" w:rsidRPr="007D276B" w:rsidRDefault="00CB23EB" w:rsidP="00CB23EB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7D276B">
        <w:rPr>
          <w:color w:val="000000"/>
          <w:sz w:val="28"/>
          <w:szCs w:val="28"/>
          <w:shd w:val="clear" w:color="auto" w:fill="FFFFFF"/>
        </w:rPr>
        <w:t>Альтернатива эвтаназии — система паллиативной помощи, которую может и должен обеспечивать хоспис. Философия хосписа: нельзя предотвратить смерть, но и не следует ее приближать.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D276B">
        <w:rPr>
          <w:color w:val="000000"/>
          <w:sz w:val="28"/>
          <w:szCs w:val="28"/>
          <w:shd w:val="clear" w:color="auto" w:fill="FFFFFF"/>
        </w:rPr>
        <w:t xml:space="preserve">У хосписа и эвтаназии одна цель — обеспечить достойный уход из жизни без боли. Уход за пациентами хосписов обычно включает обезболивание, патронажный уход и духовную работу. </w:t>
      </w:r>
    </w:p>
    <w:p w:rsidR="00CB23EB" w:rsidRPr="007D276B" w:rsidRDefault="00CB23EB" w:rsidP="00CB23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2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Эвтаназия—это метод достижения благой цели путем принятия тяж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D2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лых решений. По этому и возникает конфли</w:t>
      </w:r>
      <w:proofErr w:type="gramStart"/>
      <w:r w:rsidRPr="007D2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 взгл</w:t>
      </w:r>
      <w:proofErr w:type="gramEnd"/>
      <w:r w:rsidRPr="007D2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ядов на этот вопрос у людей различных склонностей и убеждений, хотя все стремятся лишь к одному: достойной жизни, но мало кого заботит вопрос достойной смерти.</w:t>
      </w:r>
    </w:p>
    <w:p w:rsidR="007824FF" w:rsidRDefault="007824FF"/>
    <w:sectPr w:rsidR="0078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EB"/>
    <w:rsid w:val="00053CBB"/>
    <w:rsid w:val="004B7F28"/>
    <w:rsid w:val="007824FF"/>
    <w:rsid w:val="00C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3E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23EB"/>
  </w:style>
  <w:style w:type="character" w:styleId="a4">
    <w:name w:val="Hyperlink"/>
    <w:uiPriority w:val="99"/>
    <w:semiHidden/>
    <w:unhideWhenUsed/>
    <w:rsid w:val="00CB23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3E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23EB"/>
  </w:style>
  <w:style w:type="character" w:styleId="a4">
    <w:name w:val="Hyperlink"/>
    <w:uiPriority w:val="99"/>
    <w:semiHidden/>
    <w:unhideWhenUsed/>
    <w:rsid w:val="00CB2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0%B3%D1%80%D0%B0%D0%BC%D0%BC%D0%B0_%D1%83%D0%BC%D0%B5%D1%80%D1%89%D0%B2%D0%BB%D0%B5%D0%BD%D0%B8%D1%8F_%D0%A2-4" TargetMode="External"/><Relationship Id="rId13" Type="http://schemas.openxmlformats.org/officeDocument/2006/relationships/hyperlink" Target="https://ru.wikipedia.org/wiki/%D0%A1%D1%82%D1%80%D0%B0%D0%B4%D0%B0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2" Type="http://schemas.openxmlformats.org/officeDocument/2006/relationships/hyperlink" Target="https://ru.wikipedia.org/wiki/%D0%A3%D0%B4%D0%BE%D0%B2%D0%BE%D0%BB%D1%8C%D1%81%D1%82%D0%B2%D0%B8%D0%B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XVI_%D0%B2%D0%B5%D0%BA" TargetMode="External"/><Relationship Id="rId11" Type="http://schemas.openxmlformats.org/officeDocument/2006/relationships/hyperlink" Target="https://ru.wikipedia.org/wiki/%D0%91%D0%BB%D0%B0%D0%B3%D0%BE_(%D1%8D%D1%82%D0%B8%D0%BA%D0%B0)" TargetMode="External"/><Relationship Id="rId5" Type="http://schemas.openxmlformats.org/officeDocument/2006/relationships/hyperlink" Target="https://ru.wikipedia.org/wiki/%D0%91%D1%8D%D0%BA%D0%BE%D0%BD,_%D0%A4%D1%80%D0%B5%D0%BD%D1%81%D0%B8%D1%8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A%D0%BB%D1%8F%D1%82%D0%B2%D0%B0_%D0%93%D0%B8%D0%BF%D0%BF%D0%BE%D0%BA%D1%80%D0%B0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1%87%D0%B5%D1%81%D1%82%D0%B2%D0%BE_%D0%B6%D0%B8%D0%B7%D0%BD%D0%B8" TargetMode="External"/><Relationship Id="rId14" Type="http://schemas.openxmlformats.org/officeDocument/2006/relationships/hyperlink" Target="https://ru.wikipedia.org/wiki/%D0%9C%D0%B8%D1%80%D0%BE%D0%B2%D0%BE%D0%B7%D0%B7%D1%80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2015-11-03T12:02:00Z</dcterms:created>
  <dcterms:modified xsi:type="dcterms:W3CDTF">2015-11-03T12:03:00Z</dcterms:modified>
</cp:coreProperties>
</file>