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27" w:rsidRPr="0039649A" w:rsidRDefault="0013074D" w:rsidP="0013074D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A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Ophthalmological manifestation of </w:t>
      </w:r>
      <w:proofErr w:type="spellStart"/>
      <w:r w:rsidRPr="00833AE1">
        <w:rPr>
          <w:rFonts w:ascii="Times New Roman" w:hAnsi="Times New Roman" w:cs="Times New Roman"/>
          <w:b/>
          <w:bCs/>
          <w:sz w:val="28"/>
          <w:szCs w:val="28"/>
          <w:lang w:val="en-US"/>
        </w:rPr>
        <w:t>dural</w:t>
      </w:r>
      <w:proofErr w:type="spellEnd"/>
      <w:r w:rsidRPr="00833A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3AE1">
        <w:rPr>
          <w:rFonts w:ascii="Times New Roman" w:hAnsi="Times New Roman" w:cs="Times New Roman"/>
          <w:b/>
          <w:bCs/>
          <w:sz w:val="28"/>
          <w:szCs w:val="28"/>
          <w:lang w:val="en-US"/>
        </w:rPr>
        <w:t>arteriovenous</w:t>
      </w:r>
      <w:proofErr w:type="spellEnd"/>
      <w:r w:rsidR="006E3710" w:rsidRPr="00833A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fistula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9649A" w:rsidRPr="00396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in the area of the right orbit</w:t>
      </w:r>
    </w:p>
    <w:p w:rsidR="0039649A" w:rsidRPr="0039649A" w:rsidRDefault="0039649A" w:rsidP="00E062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</w:pPr>
      <w:proofErr w:type="spellStart"/>
      <w:proofErr w:type="gramStart"/>
      <w:r w:rsidRPr="003964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Zubkova</w:t>
      </w:r>
      <w:proofErr w:type="spellEnd"/>
      <w:r w:rsidRPr="003964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D.</w:t>
      </w:r>
      <w:r w:rsidRPr="00396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96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Bezditko</w:t>
      </w:r>
      <w:proofErr w:type="spellEnd"/>
      <w:r w:rsidRPr="00396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P., </w:t>
      </w:r>
      <w:proofErr w:type="spellStart"/>
      <w:r w:rsidRPr="00396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Khramova</w:t>
      </w:r>
      <w:proofErr w:type="spellEnd"/>
      <w:r w:rsidRPr="00396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T., </w:t>
      </w:r>
      <w:proofErr w:type="spellStart"/>
      <w:r w:rsidRPr="00396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Kurinnyy</w:t>
      </w:r>
      <w:proofErr w:type="spellEnd"/>
      <w:r w:rsidRPr="00396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O., </w:t>
      </w:r>
      <w:proofErr w:type="spellStart"/>
      <w:r w:rsidRPr="00396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Zavoloka</w:t>
      </w:r>
      <w:proofErr w:type="spellEnd"/>
      <w:r w:rsidRPr="00396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O.</w:t>
      </w:r>
      <w:proofErr w:type="gramEnd"/>
    </w:p>
    <w:p w:rsidR="00E06221" w:rsidRPr="0039649A" w:rsidRDefault="00E06221" w:rsidP="00E0622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Khark</w:t>
      </w:r>
      <w:r w:rsidR="0013074D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proofErr w:type="spellEnd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National Medical University,</w:t>
      </w:r>
      <w:r w:rsidR="0039649A"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9649A" w:rsidRPr="003964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Centre of the Ophthalmological </w:t>
      </w:r>
      <w:proofErr w:type="spellStart"/>
      <w:r w:rsidR="0039649A" w:rsidRPr="003964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Dignostics</w:t>
      </w:r>
      <w:proofErr w:type="spellEnd"/>
      <w:r w:rsidR="0039649A" w:rsidRPr="003964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'</w:t>
      </w:r>
      <w:proofErr w:type="spellStart"/>
      <w:r w:rsidR="0039649A" w:rsidRPr="003964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Zir</w:t>
      </w:r>
      <w:proofErr w:type="spellEnd"/>
      <w:r w:rsidR="0039649A" w:rsidRPr="003964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'</w:t>
      </w:r>
      <w:proofErr w:type="gramStart"/>
      <w:r w:rsidR="0039649A" w:rsidRPr="003964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, 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76324F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Kharkiv</w:t>
      </w:r>
      <w:proofErr w:type="spellEnd"/>
      <w:proofErr w:type="gramEnd"/>
      <w:r w:rsidR="0076324F"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City </w:t>
      </w:r>
      <w:proofErr w:type="spellStart"/>
      <w:r w:rsidR="0076324F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Cerebro</w:t>
      </w:r>
      <w:proofErr w:type="spellEnd"/>
      <w:r w:rsidR="0076324F"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-vascular centre, 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Ukraine</w:t>
      </w:r>
    </w:p>
    <w:p w:rsidR="00C577EC" w:rsidRPr="0039649A" w:rsidRDefault="00C577EC" w:rsidP="00E0622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64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Introduction: </w:t>
      </w:r>
      <w:r w:rsidR="00717416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Nowadays</w:t>
      </w:r>
      <w:r w:rsidR="00717416" w:rsidRPr="003964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17416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it is well known the classic ophthalmological symptoms and signs of the intracranial</w:t>
      </w:r>
      <w:r w:rsidR="00717416" w:rsidRPr="003964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17416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rteriovenous</w:t>
      </w:r>
      <w:proofErr w:type="spellEnd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fi</w:t>
      </w:r>
      <w:r w:rsidR="00F964D5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tula</w:t>
      </w:r>
      <w:r w:rsidR="00F964D5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717416"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but </w:t>
      </w:r>
      <w:r w:rsidR="00717416" w:rsidRPr="003964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great variety of the anatomical variants of the</w:t>
      </w:r>
      <w:r w:rsidR="00F964D5" w:rsidRPr="003964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fistula commonly </w:t>
      </w:r>
      <w:r w:rsidR="003A1196" w:rsidRPr="0039649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complicate</w:t>
      </w:r>
      <w:r w:rsidR="003A1196" w:rsidRPr="0039649A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 xml:space="preserve"> </w:t>
      </w:r>
      <w:r w:rsidR="00F964D5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differential diagnostics</w:t>
      </w:r>
      <w:r w:rsidR="00717416"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964D5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of the orbital lesion</w:t>
      </w:r>
      <w:r w:rsidR="00717416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E06221" w:rsidRPr="0039649A" w:rsidRDefault="00C577EC" w:rsidP="0013074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649A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="00E06221" w:rsidRPr="0039649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E06221"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9649A" w:rsidRPr="00396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aim of this paper is to present the case of 72 years old female with unusual case of intracranial </w:t>
      </w:r>
      <w:proofErr w:type="spellStart"/>
      <w:r w:rsidR="0039649A" w:rsidRPr="00396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dural</w:t>
      </w:r>
      <w:proofErr w:type="spellEnd"/>
      <w:r w:rsidR="0039649A" w:rsidRPr="00396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39649A" w:rsidRPr="00396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arteriovenous</w:t>
      </w:r>
      <w:proofErr w:type="spellEnd"/>
      <w:r w:rsidR="0039649A" w:rsidRPr="00396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fistula in the area of the right orbit with ophthalmological manifestation. </w:t>
      </w:r>
    </w:p>
    <w:p w:rsidR="00E06221" w:rsidRPr="0039649A" w:rsidRDefault="00E06221" w:rsidP="00E062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4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Methods: </w:t>
      </w:r>
      <w:r w:rsidR="0039649A" w:rsidRPr="00396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Case study. 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Besides standard ophthalmological examination B-scanning </w:t>
      </w:r>
      <w:r w:rsidR="00DC320A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="00F26CA2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 w:rsidR="00DC320A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Vu MAX II</w:t>
      </w:r>
      <w:r w:rsidR="00F26CA2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»</w:t>
      </w:r>
      <w:r w:rsidR="00DC320A"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 MHz) 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of the orbit</w:t>
      </w:r>
      <w:r w:rsidR="0076324F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selective angiography </w:t>
      </w:r>
      <w:r w:rsidR="0081151D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spellStart"/>
      <w:r w:rsidR="00F26CA2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iodixanol</w:t>
      </w:r>
      <w:proofErr w:type="spellEnd"/>
      <w:r w:rsidR="0081151D"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49%) 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have been carried out as well.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C320A" w:rsidRPr="0039649A" w:rsidRDefault="00E06221" w:rsidP="00E062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64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Results: </w:t>
      </w:r>
    </w:p>
    <w:p w:rsidR="00FC1410" w:rsidRPr="0039649A" w:rsidRDefault="00E06221" w:rsidP="00E062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49A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Pr="003964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examination revealed the following: </w:t>
      </w:r>
      <w:proofErr w:type="spellStart"/>
      <w:r w:rsidR="006239B2" w:rsidRPr="0039649A">
        <w:rPr>
          <w:rFonts w:ascii="Times New Roman" w:hAnsi="Times New Roman" w:cs="Times New Roman"/>
          <w:sz w:val="28"/>
          <w:szCs w:val="28"/>
          <w:lang w:val="en-US"/>
        </w:rPr>
        <w:t>proptosis</w:t>
      </w:r>
      <w:proofErr w:type="spellEnd"/>
      <w:r w:rsidR="006239B2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64D5" w:rsidRPr="0039649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239B2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mm, </w:t>
      </w:r>
      <w:r w:rsidR="009313B7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restricted right ocular motility, </w:t>
      </w:r>
      <w:proofErr w:type="spellStart"/>
      <w:r w:rsidR="006239B2" w:rsidRPr="0039649A">
        <w:rPr>
          <w:rFonts w:ascii="Times New Roman" w:hAnsi="Times New Roman" w:cs="Times New Roman"/>
          <w:sz w:val="28"/>
          <w:szCs w:val="28"/>
          <w:lang w:val="en-US"/>
        </w:rPr>
        <w:t>periorbital</w:t>
      </w:r>
      <w:proofErr w:type="spellEnd"/>
      <w:r w:rsidR="006239B2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edema, </w:t>
      </w:r>
      <w:proofErr w:type="spellStart"/>
      <w:r w:rsidR="009313B7" w:rsidRPr="0039649A">
        <w:rPr>
          <w:rFonts w:ascii="Times New Roman" w:hAnsi="Times New Roman" w:cs="Times New Roman"/>
          <w:sz w:val="28"/>
          <w:szCs w:val="28"/>
          <w:lang w:val="en-US"/>
        </w:rPr>
        <w:t>chemosis</w:t>
      </w:r>
      <w:proofErr w:type="spellEnd"/>
      <w:r w:rsidR="009313B7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with dilatation of </w:t>
      </w:r>
      <w:proofErr w:type="spellStart"/>
      <w:r w:rsidR="009313B7" w:rsidRPr="0039649A">
        <w:rPr>
          <w:rFonts w:ascii="Times New Roman" w:hAnsi="Times New Roman" w:cs="Times New Roman"/>
          <w:sz w:val="28"/>
          <w:szCs w:val="28"/>
          <w:lang w:val="en-US"/>
        </w:rPr>
        <w:t>conjunctival</w:t>
      </w:r>
      <w:proofErr w:type="spellEnd"/>
      <w:r w:rsidR="009313B7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vessels, </w:t>
      </w:r>
      <w:r w:rsidR="003A1196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decreased 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>visual acuity</w:t>
      </w:r>
      <w:r w:rsidR="0013074D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1196" w:rsidRPr="0039649A">
        <w:rPr>
          <w:rFonts w:ascii="Times New Roman" w:hAnsi="Times New Roman" w:cs="Times New Roman"/>
          <w:sz w:val="28"/>
          <w:szCs w:val="28"/>
          <w:lang w:val="en-US"/>
        </w:rPr>
        <w:t>(6/10)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3074D" w:rsidRPr="0039649A">
        <w:rPr>
          <w:rFonts w:ascii="Times New Roman" w:hAnsi="Times New Roman" w:cs="Times New Roman"/>
          <w:sz w:val="28"/>
          <w:szCs w:val="28"/>
          <w:lang w:val="en-US"/>
        </w:rPr>
        <w:t>concentric narrowing of the visual field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239B2" w:rsidRPr="0039649A">
        <w:rPr>
          <w:rFonts w:ascii="Times New Roman" w:hAnsi="Times New Roman" w:cs="Times New Roman"/>
          <w:sz w:val="28"/>
          <w:szCs w:val="28"/>
          <w:lang w:val="en-US"/>
        </w:rPr>
        <w:t>elevated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intraocular pressure, no afferent </w:t>
      </w:r>
      <w:proofErr w:type="spellStart"/>
      <w:r w:rsidRPr="0039649A">
        <w:rPr>
          <w:rFonts w:ascii="Times New Roman" w:hAnsi="Times New Roman" w:cs="Times New Roman"/>
          <w:sz w:val="28"/>
          <w:szCs w:val="28"/>
          <w:lang w:val="en-US"/>
        </w:rPr>
        <w:t>pupillary</w:t>
      </w:r>
      <w:proofErr w:type="spell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defect. </w:t>
      </w:r>
      <w:proofErr w:type="spellStart"/>
      <w:r w:rsidR="009313B7" w:rsidRPr="0039649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>undus</w:t>
      </w:r>
      <w:proofErr w:type="spell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exam </w:t>
      </w:r>
      <w:r w:rsidR="009313B7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revealed </w:t>
      </w:r>
      <w:r w:rsidR="00C8010E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paleness and </w:t>
      </w:r>
      <w:r w:rsidR="00C8010E" w:rsidRPr="0039649A">
        <w:rPr>
          <w:rFonts w:ascii="Times New Roman" w:hAnsi="Times New Roman" w:cs="Times New Roman"/>
          <w:color w:val="333333"/>
          <w:sz w:val="28"/>
          <w:szCs w:val="28"/>
          <w:lang w:val="en-US"/>
        </w:rPr>
        <w:t>glaucomatous</w:t>
      </w:r>
      <w:r w:rsidR="00C8010E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excavation of optic disc cap, </w:t>
      </w:r>
      <w:r w:rsidR="009313B7" w:rsidRPr="0039649A">
        <w:rPr>
          <w:rFonts w:ascii="Times New Roman" w:hAnsi="Times New Roman" w:cs="Times New Roman"/>
          <w:sz w:val="28"/>
          <w:szCs w:val="28"/>
          <w:lang w:val="en-US"/>
        </w:rPr>
        <w:t>dilatation of retinal vessels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. Any pathological changes of ENT and maxillofacial areas, respiratory systems, any history of </w:t>
      </w:r>
      <w:proofErr w:type="spellStart"/>
      <w:r w:rsidRPr="0039649A">
        <w:rPr>
          <w:rFonts w:ascii="Times New Roman" w:hAnsi="Times New Roman" w:cs="Times New Roman"/>
          <w:sz w:val="28"/>
          <w:szCs w:val="28"/>
          <w:lang w:val="en-US"/>
        </w:rPr>
        <w:t>periocular</w:t>
      </w:r>
      <w:proofErr w:type="spell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trauma or surgery, any history of endocrine or </w:t>
      </w:r>
      <w:proofErr w:type="spellStart"/>
      <w:r w:rsidRPr="0039649A">
        <w:rPr>
          <w:rFonts w:ascii="Times New Roman" w:hAnsi="Times New Roman" w:cs="Times New Roman"/>
          <w:sz w:val="28"/>
          <w:szCs w:val="28"/>
          <w:lang w:val="en-US"/>
        </w:rPr>
        <w:t>oncological</w:t>
      </w:r>
      <w:proofErr w:type="spell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diseases were not detected. </w:t>
      </w:r>
      <w:r w:rsidR="00C8010E" w:rsidRPr="0039649A">
        <w:rPr>
          <w:rFonts w:ascii="Times New Roman" w:hAnsi="Times New Roman" w:cs="Times New Roman"/>
          <w:bCs/>
          <w:sz w:val="28"/>
          <w:szCs w:val="28"/>
          <w:lang w:val="en-US"/>
        </w:rPr>
        <w:t>B-scanning</w:t>
      </w:r>
      <w:r w:rsidR="00C8010E" w:rsidRPr="003964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visualized </w:t>
      </w:r>
      <w:proofErr w:type="spellStart"/>
      <w:r w:rsidR="00DC320A"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convoluti</w:t>
      </w:r>
      <w:r w:rsidR="00F26CA2"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>ve</w:t>
      </w:r>
      <w:proofErr w:type="spellEnd"/>
      <w:r w:rsidR="00DC320A"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A0642"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tubular </w:t>
      </w:r>
      <w:proofErr w:type="spellStart"/>
      <w:r w:rsidR="00CA0642"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>anechogeni</w:t>
      </w:r>
      <w:r w:rsidR="00F26CA2"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End"/>
      <w:r w:rsidR="00CA0642"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formation in the superior-medial area of the orbit (diameter 2</w:t>
      </w:r>
      <w:proofErr w:type="gramStart"/>
      <w:r w:rsidR="00CA0642"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>,03</w:t>
      </w:r>
      <w:proofErr w:type="gramEnd"/>
      <w:r w:rsidR="00CA0642"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>-2,09 mm),</w:t>
      </w:r>
      <w:r w:rsidR="00DC320A"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>enlargement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proofErr w:type="spellStart"/>
      <w:r w:rsidR="00E216F5" w:rsidRPr="0039649A">
        <w:rPr>
          <w:rFonts w:ascii="Times New Roman" w:hAnsi="Times New Roman" w:cs="Times New Roman"/>
          <w:sz w:val="28"/>
          <w:szCs w:val="28"/>
          <w:lang w:val="en-US"/>
        </w:rPr>
        <w:t>levator</w:t>
      </w:r>
      <w:proofErr w:type="spellEnd"/>
      <w:r w:rsidR="00E216F5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and upper 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>rectus muscle</w:t>
      </w:r>
      <w:r w:rsidR="00E216F5" w:rsidRPr="0039649A">
        <w:rPr>
          <w:rFonts w:ascii="Times New Roman" w:hAnsi="Times New Roman" w:cs="Times New Roman"/>
          <w:sz w:val="28"/>
          <w:szCs w:val="28"/>
          <w:lang w:val="en-US"/>
        </w:rPr>
        <w:t>, local edema of the orbital cellular tissue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C1410" w:rsidRPr="0039649A">
        <w:rPr>
          <w:rFonts w:ascii="Times New Roman" w:hAnsi="Times New Roman" w:cs="Times New Roman"/>
          <w:sz w:val="28"/>
          <w:szCs w:val="28"/>
          <w:lang w:val="en-US"/>
        </w:rPr>
        <w:t>Some intracranial pathological process was suspected</w:t>
      </w:r>
      <w:r w:rsidR="00D02014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FC1410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2014" w:rsidRPr="003964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C1410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elective </w:t>
      </w:r>
      <w:proofErr w:type="gramStart"/>
      <w:r w:rsidR="00FC1410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angiography </w:t>
      </w:r>
      <w:r w:rsidR="00D02014" w:rsidRPr="0039649A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="00D02014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carried out. </w:t>
      </w:r>
      <w:proofErr w:type="spellStart"/>
      <w:r w:rsidR="00D02014" w:rsidRPr="0039649A">
        <w:rPr>
          <w:rFonts w:ascii="Times New Roman" w:hAnsi="Times New Roman" w:cs="Times New Roman"/>
          <w:sz w:val="28"/>
          <w:szCs w:val="28"/>
          <w:lang w:val="en-US"/>
        </w:rPr>
        <w:t>Opacification</w:t>
      </w:r>
      <w:proofErr w:type="spellEnd"/>
      <w:r w:rsidR="00D02014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of the right external carotid artery </w:t>
      </w:r>
      <w:r w:rsidR="00E216F5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detected </w:t>
      </w:r>
      <w:r w:rsidR="00D02014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infilling of the right superior orbital </w:t>
      </w:r>
      <w:proofErr w:type="spellStart"/>
      <w:r w:rsidR="00D02014" w:rsidRPr="0039649A">
        <w:rPr>
          <w:rFonts w:ascii="Times New Roman" w:hAnsi="Times New Roman" w:cs="Times New Roman"/>
          <w:sz w:val="28"/>
          <w:szCs w:val="28"/>
          <w:lang w:val="en-US"/>
        </w:rPr>
        <w:t>vein</w:t>
      </w:r>
      <w:proofErr w:type="spellEnd"/>
      <w:r w:rsidR="00D02014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from terminal branch of the right </w:t>
      </w:r>
      <w:r w:rsidR="00D02014"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>middle</w:t>
      </w:r>
      <w:r w:rsidR="00D02014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2014" w:rsidRPr="0039649A">
        <w:rPr>
          <w:rFonts w:ascii="Times New Roman" w:hAnsi="Times New Roman" w:cs="Times New Roman"/>
          <w:sz w:val="28"/>
          <w:szCs w:val="28"/>
          <w:lang w:val="en-US"/>
        </w:rPr>
        <w:t>dural</w:t>
      </w:r>
      <w:proofErr w:type="spellEnd"/>
      <w:r w:rsidR="00D02014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artery.</w:t>
      </w:r>
      <w:r w:rsidR="00FC1410"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6221" w:rsidRPr="0039649A" w:rsidRDefault="00E06221" w:rsidP="00E062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4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Conclusion: 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>This case presents that sometime intracranial vascular disorders may have unusual ophthalmological manifestation.</w:t>
      </w:r>
    </w:p>
    <w:p w:rsidR="0039649A" w:rsidRPr="0039649A" w:rsidRDefault="0039649A" w:rsidP="00E062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4E72" w:rsidRPr="0039649A" w:rsidRDefault="00884E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6484" w:rsidRPr="0039649A" w:rsidRDefault="00A864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6484" w:rsidRPr="0039649A" w:rsidRDefault="00A864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6484" w:rsidRPr="0039649A" w:rsidRDefault="00A864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6484" w:rsidRPr="0039649A" w:rsidRDefault="00A864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6484" w:rsidRPr="0039649A" w:rsidRDefault="00A864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6484" w:rsidRPr="0039649A" w:rsidRDefault="0076324F" w:rsidP="0076324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64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Intracranial </w:t>
      </w:r>
      <w:proofErr w:type="spellStart"/>
      <w:r w:rsidRPr="0039649A">
        <w:rPr>
          <w:rFonts w:ascii="Times New Roman" w:hAnsi="Times New Roman" w:cs="Times New Roman"/>
          <w:b/>
          <w:bCs/>
          <w:sz w:val="28"/>
          <w:szCs w:val="28"/>
          <w:lang w:val="en-US"/>
        </w:rPr>
        <w:t>arteriovenous</w:t>
      </w:r>
      <w:proofErr w:type="spellEnd"/>
      <w:r w:rsidRPr="003964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fistula in ophthalmological practice</w:t>
      </w:r>
    </w:p>
    <w:p w:rsidR="0076324F" w:rsidRPr="0039649A" w:rsidRDefault="0076324F" w:rsidP="0076324F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Zubkova</w:t>
      </w:r>
      <w:proofErr w:type="spellEnd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D., </w:t>
      </w:r>
      <w:proofErr w:type="spellStart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Bezditko</w:t>
      </w:r>
      <w:proofErr w:type="spellEnd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P., </w:t>
      </w:r>
      <w:proofErr w:type="spellStart"/>
      <w:r w:rsidRPr="00396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Khramova</w:t>
      </w:r>
      <w:proofErr w:type="spellEnd"/>
      <w:r w:rsidRPr="00396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., </w:t>
      </w:r>
      <w:proofErr w:type="spellStart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Kurinnyy</w:t>
      </w:r>
      <w:proofErr w:type="spellEnd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O., </w:t>
      </w:r>
      <w:proofErr w:type="spellStart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Zavoloka</w:t>
      </w:r>
      <w:proofErr w:type="spellEnd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O.</w:t>
      </w:r>
      <w:proofErr w:type="gramEnd"/>
    </w:p>
    <w:p w:rsidR="0076324F" w:rsidRPr="0039649A" w:rsidRDefault="0076324F" w:rsidP="0076324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Kharkiv</w:t>
      </w:r>
      <w:proofErr w:type="spellEnd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National Medical University, Ukraine</w:t>
      </w:r>
    </w:p>
    <w:p w:rsidR="0076324F" w:rsidRPr="0039649A" w:rsidRDefault="0076324F" w:rsidP="0076324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64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Introduction: 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Nowadays</w:t>
      </w:r>
      <w:r w:rsidRPr="003964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it is well known the classic ophthalmological symptoms and signs of the intracranial</w:t>
      </w:r>
      <w:r w:rsidRPr="003964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arteriovenous</w:t>
      </w:r>
      <w:proofErr w:type="spellEnd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fistula, but </w:t>
      </w:r>
      <w:r w:rsidRPr="003964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great variety of the anatomical variants of the fistula commonly </w:t>
      </w:r>
      <w:r w:rsidRPr="0039649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complicate</w:t>
      </w:r>
      <w:r w:rsidRPr="0039649A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 xml:space="preserve"> 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differential diagnostics of the orbital lesion.</w:t>
      </w:r>
    </w:p>
    <w:p w:rsidR="0076324F" w:rsidRPr="0039649A" w:rsidRDefault="0076324F" w:rsidP="0076324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649A">
        <w:rPr>
          <w:rFonts w:ascii="Times New Roman" w:hAnsi="Times New Roman" w:cs="Times New Roman"/>
          <w:b/>
          <w:bCs/>
          <w:sz w:val="28"/>
          <w:szCs w:val="28"/>
          <w:lang w:val="en-US"/>
        </w:rPr>
        <w:t>Aim: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aim of this paper is to present the case of 72 years old female with unusual case of intracranial </w:t>
      </w:r>
      <w:proofErr w:type="spellStart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dural</w:t>
      </w:r>
      <w:proofErr w:type="spellEnd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arteriovenous</w:t>
      </w:r>
      <w:proofErr w:type="spellEnd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fistula in the area of the right orbit with ophthalmological manifestation. </w:t>
      </w:r>
    </w:p>
    <w:p w:rsidR="0076324F" w:rsidRPr="0039649A" w:rsidRDefault="0076324F" w:rsidP="007632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4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Methods: 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Case study. Besides standard ophthalmological examination B-scanning («Vu MAX II» 10 MHz) of the right orbit and selective angiography (</w:t>
      </w:r>
      <w:proofErr w:type="spellStart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iodixanol</w:t>
      </w:r>
      <w:proofErr w:type="spellEnd"/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49%) have been carried out as well.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324F" w:rsidRPr="0039649A" w:rsidRDefault="0076324F" w:rsidP="007632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64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Results: </w:t>
      </w:r>
    </w:p>
    <w:p w:rsidR="0076324F" w:rsidRPr="0039649A" w:rsidRDefault="0076324F" w:rsidP="007632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49A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Pr="003964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examination revealed the following: </w:t>
      </w:r>
      <w:proofErr w:type="spellStart"/>
      <w:r w:rsidRPr="0039649A">
        <w:rPr>
          <w:rFonts w:ascii="Times New Roman" w:hAnsi="Times New Roman" w:cs="Times New Roman"/>
          <w:sz w:val="28"/>
          <w:szCs w:val="28"/>
          <w:lang w:val="en-US"/>
        </w:rPr>
        <w:t>proptosis</w:t>
      </w:r>
      <w:proofErr w:type="spell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2 mm, restricted right ocular motility, </w:t>
      </w:r>
      <w:proofErr w:type="spellStart"/>
      <w:r w:rsidRPr="0039649A">
        <w:rPr>
          <w:rFonts w:ascii="Times New Roman" w:hAnsi="Times New Roman" w:cs="Times New Roman"/>
          <w:sz w:val="28"/>
          <w:szCs w:val="28"/>
          <w:lang w:val="en-US"/>
        </w:rPr>
        <w:t>periorbital</w:t>
      </w:r>
      <w:proofErr w:type="spell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edema, </w:t>
      </w:r>
      <w:proofErr w:type="spellStart"/>
      <w:r w:rsidRPr="0039649A">
        <w:rPr>
          <w:rFonts w:ascii="Times New Roman" w:hAnsi="Times New Roman" w:cs="Times New Roman"/>
          <w:sz w:val="28"/>
          <w:szCs w:val="28"/>
          <w:lang w:val="en-US"/>
        </w:rPr>
        <w:t>chemosis</w:t>
      </w:r>
      <w:proofErr w:type="spell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with dilatation of </w:t>
      </w:r>
      <w:proofErr w:type="spellStart"/>
      <w:r w:rsidRPr="0039649A">
        <w:rPr>
          <w:rFonts w:ascii="Times New Roman" w:hAnsi="Times New Roman" w:cs="Times New Roman"/>
          <w:sz w:val="28"/>
          <w:szCs w:val="28"/>
          <w:lang w:val="en-US"/>
        </w:rPr>
        <w:t>conjunctival</w:t>
      </w:r>
      <w:proofErr w:type="spell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vessels, decreased visual acuity (6/10), concentric narrowing of the visual field, elevated intraocular pressure, no afferent </w:t>
      </w:r>
      <w:proofErr w:type="spellStart"/>
      <w:r w:rsidRPr="0039649A">
        <w:rPr>
          <w:rFonts w:ascii="Times New Roman" w:hAnsi="Times New Roman" w:cs="Times New Roman"/>
          <w:sz w:val="28"/>
          <w:szCs w:val="28"/>
          <w:lang w:val="en-US"/>
        </w:rPr>
        <w:t>pupillary</w:t>
      </w:r>
      <w:proofErr w:type="spell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defect. </w:t>
      </w:r>
      <w:proofErr w:type="spellStart"/>
      <w:r w:rsidRPr="0039649A">
        <w:rPr>
          <w:rFonts w:ascii="Times New Roman" w:hAnsi="Times New Roman" w:cs="Times New Roman"/>
          <w:sz w:val="28"/>
          <w:szCs w:val="28"/>
          <w:lang w:val="en-US"/>
        </w:rPr>
        <w:t>Fundus</w:t>
      </w:r>
      <w:proofErr w:type="spell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exam revealed paleness and </w:t>
      </w:r>
      <w:r w:rsidRPr="0039649A">
        <w:rPr>
          <w:rFonts w:ascii="Times New Roman" w:hAnsi="Times New Roman" w:cs="Times New Roman"/>
          <w:color w:val="333333"/>
          <w:sz w:val="28"/>
          <w:szCs w:val="28"/>
          <w:lang w:val="en-US"/>
        </w:rPr>
        <w:t>glaucomatous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excavation of optic disc cap, dilatation of retinal vessels. Any pathological changes of ENT and maxillofacial areas, respiratory systems, any history of </w:t>
      </w:r>
      <w:proofErr w:type="spellStart"/>
      <w:r w:rsidRPr="0039649A">
        <w:rPr>
          <w:rFonts w:ascii="Times New Roman" w:hAnsi="Times New Roman" w:cs="Times New Roman"/>
          <w:sz w:val="28"/>
          <w:szCs w:val="28"/>
          <w:lang w:val="en-US"/>
        </w:rPr>
        <w:t>periocular</w:t>
      </w:r>
      <w:proofErr w:type="spell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trauma or surgery, any history of endocrine or </w:t>
      </w:r>
      <w:proofErr w:type="spellStart"/>
      <w:r w:rsidRPr="0039649A">
        <w:rPr>
          <w:rFonts w:ascii="Times New Roman" w:hAnsi="Times New Roman" w:cs="Times New Roman"/>
          <w:sz w:val="28"/>
          <w:szCs w:val="28"/>
          <w:lang w:val="en-US"/>
        </w:rPr>
        <w:t>oncological</w:t>
      </w:r>
      <w:proofErr w:type="spell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diseases were not detected. 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>B-scanning</w:t>
      </w:r>
      <w:r w:rsidRPr="003964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964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visualized </w:t>
      </w:r>
      <w:proofErr w:type="spellStart"/>
      <w:r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convolutive</w:t>
      </w:r>
      <w:proofErr w:type="spellEnd"/>
      <w:r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tubular </w:t>
      </w:r>
      <w:proofErr w:type="spellStart"/>
      <w:r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>anechogenic</w:t>
      </w:r>
      <w:proofErr w:type="spellEnd"/>
      <w:r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formation in the superior-medial area of the orbit (diameter 2</w:t>
      </w:r>
      <w:proofErr w:type="gramStart"/>
      <w:r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>,03</w:t>
      </w:r>
      <w:proofErr w:type="gramEnd"/>
      <w:r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>-2,09 mm), enlargement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proofErr w:type="spellStart"/>
      <w:r w:rsidRPr="0039649A">
        <w:rPr>
          <w:rFonts w:ascii="Times New Roman" w:hAnsi="Times New Roman" w:cs="Times New Roman"/>
          <w:sz w:val="28"/>
          <w:szCs w:val="28"/>
          <w:lang w:val="en-US"/>
        </w:rPr>
        <w:t>levator</w:t>
      </w:r>
      <w:proofErr w:type="spell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and upper rectus muscle, local edema of the orbital cellular tissue. Some intracranial pathological process was suspected and selective </w:t>
      </w:r>
      <w:proofErr w:type="gramStart"/>
      <w:r w:rsidRPr="0039649A">
        <w:rPr>
          <w:rFonts w:ascii="Times New Roman" w:hAnsi="Times New Roman" w:cs="Times New Roman"/>
          <w:sz w:val="28"/>
          <w:szCs w:val="28"/>
          <w:lang w:val="en-US"/>
        </w:rPr>
        <w:t>angiography were</w:t>
      </w:r>
      <w:proofErr w:type="gram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carried out. </w:t>
      </w:r>
      <w:proofErr w:type="spellStart"/>
      <w:r w:rsidRPr="0039649A">
        <w:rPr>
          <w:rFonts w:ascii="Times New Roman" w:hAnsi="Times New Roman" w:cs="Times New Roman"/>
          <w:sz w:val="28"/>
          <w:szCs w:val="28"/>
          <w:lang w:val="en-US"/>
        </w:rPr>
        <w:t>Opacification</w:t>
      </w:r>
      <w:proofErr w:type="spell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of the right external carotid artery detected infilling of the right superior orbital </w:t>
      </w:r>
      <w:proofErr w:type="spellStart"/>
      <w:r w:rsidRPr="0039649A">
        <w:rPr>
          <w:rFonts w:ascii="Times New Roman" w:hAnsi="Times New Roman" w:cs="Times New Roman"/>
          <w:sz w:val="28"/>
          <w:szCs w:val="28"/>
          <w:lang w:val="en-US"/>
        </w:rPr>
        <w:t>vein</w:t>
      </w:r>
      <w:proofErr w:type="spell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from terminal branch of the right </w:t>
      </w:r>
      <w:r w:rsidRPr="0039649A">
        <w:rPr>
          <w:rFonts w:ascii="Times New Roman" w:hAnsi="Times New Roman" w:cs="Times New Roman"/>
          <w:color w:val="000000"/>
          <w:sz w:val="28"/>
          <w:szCs w:val="28"/>
          <w:lang w:val="en-US"/>
        </w:rPr>
        <w:t>middle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649A">
        <w:rPr>
          <w:rFonts w:ascii="Times New Roman" w:hAnsi="Times New Roman" w:cs="Times New Roman"/>
          <w:sz w:val="28"/>
          <w:szCs w:val="28"/>
          <w:lang w:val="en-US"/>
        </w:rPr>
        <w:t>dural</w:t>
      </w:r>
      <w:proofErr w:type="spellEnd"/>
      <w:r w:rsidRPr="0039649A">
        <w:rPr>
          <w:rFonts w:ascii="Times New Roman" w:hAnsi="Times New Roman" w:cs="Times New Roman"/>
          <w:sz w:val="28"/>
          <w:szCs w:val="28"/>
          <w:lang w:val="en-US"/>
        </w:rPr>
        <w:t xml:space="preserve"> artery. </w:t>
      </w:r>
    </w:p>
    <w:p w:rsidR="0076324F" w:rsidRPr="0039649A" w:rsidRDefault="0076324F" w:rsidP="007632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4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Conclusion: </w:t>
      </w:r>
      <w:r w:rsidRPr="0039649A">
        <w:rPr>
          <w:rFonts w:ascii="Times New Roman" w:hAnsi="Times New Roman" w:cs="Times New Roman"/>
          <w:sz w:val="28"/>
          <w:szCs w:val="28"/>
          <w:lang w:val="en-US"/>
        </w:rPr>
        <w:t>This case presents that sometime intracranial vascular disorders may have unusual ophthalmological manifestation.</w:t>
      </w:r>
    </w:p>
    <w:p w:rsidR="00A86484" w:rsidRPr="0039649A" w:rsidRDefault="00A864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6484" w:rsidRPr="0039649A" w:rsidRDefault="00A8648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86484" w:rsidRPr="0039649A" w:rsidSect="009F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221"/>
    <w:rsid w:val="00012D27"/>
    <w:rsid w:val="000433C9"/>
    <w:rsid w:val="00052B63"/>
    <w:rsid w:val="0013074D"/>
    <w:rsid w:val="001F57AD"/>
    <w:rsid w:val="00224144"/>
    <w:rsid w:val="0036245C"/>
    <w:rsid w:val="0039649A"/>
    <w:rsid w:val="003A1196"/>
    <w:rsid w:val="004962A2"/>
    <w:rsid w:val="004D3AD0"/>
    <w:rsid w:val="005C569E"/>
    <w:rsid w:val="005E3EDF"/>
    <w:rsid w:val="006144A5"/>
    <w:rsid w:val="006239B2"/>
    <w:rsid w:val="006A3644"/>
    <w:rsid w:val="006E3710"/>
    <w:rsid w:val="00717416"/>
    <w:rsid w:val="00740861"/>
    <w:rsid w:val="0076324F"/>
    <w:rsid w:val="0081151D"/>
    <w:rsid w:val="00833AE1"/>
    <w:rsid w:val="00884E72"/>
    <w:rsid w:val="009313B7"/>
    <w:rsid w:val="00A86484"/>
    <w:rsid w:val="00BF1BF9"/>
    <w:rsid w:val="00C577EC"/>
    <w:rsid w:val="00C8010E"/>
    <w:rsid w:val="00CA0642"/>
    <w:rsid w:val="00D02014"/>
    <w:rsid w:val="00D44881"/>
    <w:rsid w:val="00D90861"/>
    <w:rsid w:val="00DC320A"/>
    <w:rsid w:val="00E06221"/>
    <w:rsid w:val="00E216F5"/>
    <w:rsid w:val="00F26CA2"/>
    <w:rsid w:val="00F964D5"/>
    <w:rsid w:val="00FC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6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DD80-C514-4579-8E27-D2998F14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Дарья</cp:lastModifiedBy>
  <cp:revision>21</cp:revision>
  <dcterms:created xsi:type="dcterms:W3CDTF">2013-07-26T09:36:00Z</dcterms:created>
  <dcterms:modified xsi:type="dcterms:W3CDTF">2015-06-18T08:02:00Z</dcterms:modified>
</cp:coreProperties>
</file>