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01" w:rsidRDefault="007F69FD" w:rsidP="00DC7768">
      <w:pPr>
        <w:spacing w:line="360" w:lineRule="auto"/>
      </w:pPr>
      <w:r>
        <w:t>УДК</w:t>
      </w:r>
      <w:r w:rsidR="00862DAC">
        <w:t xml:space="preserve"> 616-053.32/.4-036.838:614.214</w:t>
      </w:r>
    </w:p>
    <w:p w:rsidR="00C7689F" w:rsidRDefault="007F69FD" w:rsidP="00DC7768">
      <w:pPr>
        <w:spacing w:line="360" w:lineRule="auto"/>
        <w:rPr>
          <w:lang w:val="uk-UA"/>
        </w:rPr>
      </w:pPr>
      <w:r>
        <w:t xml:space="preserve">О.О. </w:t>
      </w:r>
      <w:proofErr w:type="spellStart"/>
      <w:proofErr w:type="gramStart"/>
      <w:r>
        <w:t>Р</w:t>
      </w:r>
      <w:proofErr w:type="gramEnd"/>
      <w:r>
        <w:t>іга</w:t>
      </w:r>
      <w:proofErr w:type="spellEnd"/>
      <w:r>
        <w:rPr>
          <w:lang w:val="uk-UA"/>
        </w:rPr>
        <w:t>, І.В.</w:t>
      </w:r>
      <w:r w:rsidR="00F34F3D">
        <w:rPr>
          <w:lang w:val="uk-UA"/>
        </w:rPr>
        <w:t xml:space="preserve"> </w:t>
      </w:r>
      <w:r>
        <w:rPr>
          <w:lang w:val="uk-UA"/>
        </w:rPr>
        <w:t>Гордієнко</w:t>
      </w:r>
      <w:r w:rsidR="00C7689F">
        <w:rPr>
          <w:lang w:val="uk-UA"/>
        </w:rPr>
        <w:t>*</w:t>
      </w:r>
      <w:r>
        <w:rPr>
          <w:lang w:val="uk-UA"/>
        </w:rPr>
        <w:t>, Р.В.</w:t>
      </w:r>
      <w:r w:rsidR="00F34F3D">
        <w:rPr>
          <w:lang w:val="uk-UA"/>
        </w:rPr>
        <w:t xml:space="preserve"> </w:t>
      </w:r>
      <w:proofErr w:type="spellStart"/>
      <w:r w:rsidR="00F34F3D">
        <w:rPr>
          <w:lang w:val="uk-UA"/>
        </w:rPr>
        <w:t>М</w:t>
      </w:r>
      <w:r>
        <w:rPr>
          <w:lang w:val="uk-UA"/>
        </w:rPr>
        <w:t>арабян</w:t>
      </w:r>
      <w:proofErr w:type="spellEnd"/>
      <w:r w:rsidR="00C7689F">
        <w:rPr>
          <w:lang w:val="uk-UA"/>
        </w:rPr>
        <w:t>*</w:t>
      </w:r>
      <w:r>
        <w:rPr>
          <w:lang w:val="uk-UA"/>
        </w:rPr>
        <w:t>, Г.О.</w:t>
      </w:r>
      <w:r w:rsidR="00F34F3D">
        <w:rPr>
          <w:lang w:val="uk-UA"/>
        </w:rPr>
        <w:t xml:space="preserve"> </w:t>
      </w:r>
      <w:proofErr w:type="spellStart"/>
      <w:r>
        <w:rPr>
          <w:lang w:val="uk-UA"/>
        </w:rPr>
        <w:t>Хоценко</w:t>
      </w:r>
      <w:proofErr w:type="spellEnd"/>
      <w:r w:rsidR="00896F24">
        <w:rPr>
          <w:lang w:val="uk-UA"/>
        </w:rPr>
        <w:t>*</w:t>
      </w:r>
      <w:r w:rsidR="00C7689F">
        <w:rPr>
          <w:lang w:val="uk-UA"/>
        </w:rPr>
        <w:t xml:space="preserve">*, </w:t>
      </w:r>
      <w:r w:rsidR="00862DAC">
        <w:rPr>
          <w:lang w:val="uk-UA"/>
        </w:rPr>
        <w:t xml:space="preserve">Ю.О. </w:t>
      </w:r>
      <w:proofErr w:type="spellStart"/>
      <w:r w:rsidR="00C7689F">
        <w:rPr>
          <w:lang w:val="uk-UA"/>
        </w:rPr>
        <w:t>Безрукова</w:t>
      </w:r>
      <w:proofErr w:type="spellEnd"/>
      <w:r w:rsidR="00C7689F">
        <w:rPr>
          <w:lang w:val="uk-UA"/>
        </w:rPr>
        <w:t xml:space="preserve"> **</w:t>
      </w:r>
    </w:p>
    <w:p w:rsidR="007F69FD" w:rsidRPr="00862DAC" w:rsidRDefault="0009042D" w:rsidP="00DC7768">
      <w:pPr>
        <w:spacing w:line="360" w:lineRule="auto"/>
        <w:rPr>
          <w:lang w:val="uk-UA"/>
        </w:rPr>
      </w:pPr>
      <w:r w:rsidRPr="00862DAC">
        <w:rPr>
          <w:lang w:val="uk-UA"/>
        </w:rPr>
        <w:t xml:space="preserve">СТАН ЗДОРОВЬЯ </w:t>
      </w:r>
      <w:r w:rsidR="001C7E7B" w:rsidRPr="00862DAC">
        <w:rPr>
          <w:lang w:val="uk-UA"/>
        </w:rPr>
        <w:t>ТА ОСОБЛИВОСТІ СКЕРОВУВАННЯ ПЕРЕДЧАСНО</w:t>
      </w:r>
      <w:r w:rsidRPr="00862DAC">
        <w:rPr>
          <w:lang w:val="uk-UA"/>
        </w:rPr>
        <w:t xml:space="preserve"> НАРОДЖЕНИХ ДІТЕЙ</w:t>
      </w:r>
      <w:r w:rsidR="00CF14CC" w:rsidRPr="00862DAC">
        <w:rPr>
          <w:lang w:val="uk-UA"/>
        </w:rPr>
        <w:t xml:space="preserve"> ДО РЕАБІЛІТАЦІЙН</w:t>
      </w:r>
      <w:r w:rsidR="005A6A05" w:rsidRPr="00862DAC">
        <w:rPr>
          <w:lang w:val="uk-UA"/>
        </w:rPr>
        <w:t>ИХ ПРОГРАМ</w:t>
      </w:r>
      <w:r w:rsidR="00CF14CC" w:rsidRPr="00862DAC">
        <w:rPr>
          <w:lang w:val="uk-UA"/>
        </w:rPr>
        <w:t xml:space="preserve"> </w:t>
      </w:r>
      <w:r w:rsidR="007F3CCF" w:rsidRPr="00862DAC">
        <w:rPr>
          <w:lang w:val="uk-UA"/>
        </w:rPr>
        <w:t>УПРОДОВЖ ПЕРШИХ ТРЬОХ РОКІВ ЖИТТЯ</w:t>
      </w:r>
    </w:p>
    <w:p w:rsidR="007F69FD" w:rsidRDefault="007F69FD" w:rsidP="00DC7768">
      <w:pPr>
        <w:spacing w:line="360" w:lineRule="auto"/>
        <w:rPr>
          <w:lang w:val="uk-UA"/>
        </w:rPr>
      </w:pPr>
      <w:r>
        <w:rPr>
          <w:lang w:val="uk-UA"/>
        </w:rPr>
        <w:t>Харківський національний медичний університет</w:t>
      </w:r>
    </w:p>
    <w:p w:rsidR="007F69FD" w:rsidRDefault="00C7689F" w:rsidP="00DC7768">
      <w:pPr>
        <w:spacing w:line="360" w:lineRule="auto"/>
        <w:rPr>
          <w:lang w:val="uk-UA"/>
        </w:rPr>
      </w:pPr>
      <w:r>
        <w:rPr>
          <w:lang w:val="uk-UA"/>
        </w:rPr>
        <w:t>*</w:t>
      </w:r>
      <w:r w:rsidR="007F69FD">
        <w:rPr>
          <w:lang w:val="uk-UA"/>
        </w:rPr>
        <w:t xml:space="preserve">Харківський обласний спеціалізований будинок дитини №1 </w:t>
      </w:r>
      <w:r w:rsidR="0074608D">
        <w:rPr>
          <w:lang w:val="uk-UA"/>
        </w:rPr>
        <w:t>(ХОСБД №1)</w:t>
      </w:r>
    </w:p>
    <w:p w:rsidR="000E6D4B" w:rsidRDefault="00C7689F" w:rsidP="00DC7768">
      <w:pPr>
        <w:spacing w:line="360" w:lineRule="auto"/>
        <w:rPr>
          <w:lang w:val="uk-UA"/>
        </w:rPr>
      </w:pPr>
      <w:r>
        <w:rPr>
          <w:lang w:val="uk-UA"/>
        </w:rPr>
        <w:t>**</w:t>
      </w:r>
      <w:r w:rsidR="000E6D4B">
        <w:rPr>
          <w:lang w:val="uk-UA"/>
        </w:rPr>
        <w:t xml:space="preserve">КЗОЗ </w:t>
      </w:r>
      <w:r w:rsidR="00896F24">
        <w:rPr>
          <w:lang w:val="uk-UA"/>
        </w:rPr>
        <w:t>«</w:t>
      </w:r>
      <w:r w:rsidR="000E6D4B">
        <w:rPr>
          <w:lang w:val="uk-UA"/>
        </w:rPr>
        <w:t>О</w:t>
      </w:r>
      <w:r w:rsidR="00896F24">
        <w:rPr>
          <w:lang w:val="uk-UA"/>
        </w:rPr>
        <w:t>бласна клінічна лікарня – центр екстреної медичної допомоги та медицини катастроф»</w:t>
      </w:r>
      <w:r w:rsidR="0074608D">
        <w:rPr>
          <w:lang w:val="uk-UA"/>
        </w:rPr>
        <w:t xml:space="preserve"> (ОКЛЦЕМДМК)</w:t>
      </w:r>
    </w:p>
    <w:p w:rsidR="007F69FD" w:rsidRDefault="007F69FD" w:rsidP="007F69FD">
      <w:pPr>
        <w:spacing w:line="360" w:lineRule="auto"/>
        <w:rPr>
          <w:lang w:val="uk-UA"/>
        </w:rPr>
      </w:pPr>
    </w:p>
    <w:p w:rsidR="007F69FD" w:rsidRPr="000B6CBB" w:rsidRDefault="001F41BB" w:rsidP="00D3548A">
      <w:pPr>
        <w:tabs>
          <w:tab w:val="left" w:pos="709"/>
        </w:tabs>
        <w:autoSpaceDE w:val="0"/>
        <w:autoSpaceDN w:val="0"/>
        <w:adjustRightInd w:val="0"/>
        <w:spacing w:line="360" w:lineRule="auto"/>
        <w:jc w:val="both"/>
        <w:rPr>
          <w:lang w:val="uk-UA"/>
        </w:rPr>
      </w:pPr>
      <w:r>
        <w:rPr>
          <w:lang w:val="uk-UA"/>
        </w:rPr>
        <w:tab/>
      </w:r>
      <w:r w:rsidR="00896F24" w:rsidRPr="00896F24">
        <w:rPr>
          <w:lang w:val="uk-UA"/>
        </w:rPr>
        <w:t>З 1 січня 2007 року Україна перейшла на критерії життєздатності дітей,</w:t>
      </w:r>
      <w:r w:rsidR="007F69FD" w:rsidRPr="00896F24">
        <w:rPr>
          <w:lang w:val="uk-UA"/>
        </w:rPr>
        <w:t xml:space="preserve"> що народилися з масою тіла </w:t>
      </w:r>
      <w:smartTag w:uri="urn:schemas-microsoft-com:office:smarttags" w:element="metricconverter">
        <w:smartTagPr>
          <w:attr w:name="ProductID" w:val="500 г"/>
        </w:smartTagPr>
        <w:r w:rsidR="007F69FD" w:rsidRPr="00896F24">
          <w:rPr>
            <w:lang w:val="uk-UA"/>
          </w:rPr>
          <w:t>500 г</w:t>
        </w:r>
      </w:smartTag>
      <w:r w:rsidR="007F69FD" w:rsidRPr="00896F24">
        <w:rPr>
          <w:lang w:val="uk-UA"/>
        </w:rPr>
        <w:t xml:space="preserve"> при </w:t>
      </w:r>
      <w:proofErr w:type="spellStart"/>
      <w:r w:rsidR="007F69FD" w:rsidRPr="00896F24">
        <w:rPr>
          <w:lang w:val="uk-UA"/>
        </w:rPr>
        <w:t>гестаційному</w:t>
      </w:r>
      <w:proofErr w:type="spellEnd"/>
      <w:r w:rsidR="007F69FD" w:rsidRPr="00896F24">
        <w:rPr>
          <w:lang w:val="uk-UA"/>
        </w:rPr>
        <w:t xml:space="preserve"> віці не менш ніж 22 тижня</w:t>
      </w:r>
      <w:r w:rsidR="004764BF">
        <w:rPr>
          <w:lang w:val="uk-UA"/>
        </w:rPr>
        <w:t xml:space="preserve"> </w:t>
      </w:r>
      <w:r w:rsidR="004764BF" w:rsidRPr="004764BF">
        <w:t>[1]</w:t>
      </w:r>
      <w:r w:rsidR="007F69FD" w:rsidRPr="00896F24">
        <w:rPr>
          <w:lang w:val="uk-UA"/>
        </w:rPr>
        <w:t xml:space="preserve">. Важливим показником, який характеризує прогноз у випадку пологів у </w:t>
      </w:r>
      <w:proofErr w:type="spellStart"/>
      <w:r w:rsidR="007F69FD" w:rsidRPr="00896F24">
        <w:rPr>
          <w:lang w:val="uk-UA"/>
        </w:rPr>
        <w:t>глибоконедоношених</w:t>
      </w:r>
      <w:proofErr w:type="spellEnd"/>
      <w:r w:rsidR="007F69FD" w:rsidRPr="00896F24">
        <w:rPr>
          <w:lang w:val="uk-UA"/>
        </w:rPr>
        <w:t xml:space="preserve"> немовлят, є рання і, особливо, віддалена захворюваність</w:t>
      </w:r>
      <w:r w:rsidR="00B46C04">
        <w:rPr>
          <w:lang w:val="uk-UA"/>
        </w:rPr>
        <w:t xml:space="preserve"> </w:t>
      </w:r>
      <w:r w:rsidR="00B46C04" w:rsidRPr="004764BF">
        <w:t>[</w:t>
      </w:r>
      <w:r w:rsidR="00B46C04">
        <w:rPr>
          <w:lang w:val="uk-UA"/>
        </w:rPr>
        <w:t>2</w:t>
      </w:r>
      <w:r w:rsidR="00B46C04" w:rsidRPr="004764BF">
        <w:t>]</w:t>
      </w:r>
      <w:r w:rsidR="00B46C04" w:rsidRPr="00896F24">
        <w:rPr>
          <w:lang w:val="uk-UA"/>
        </w:rPr>
        <w:t>.</w:t>
      </w:r>
      <w:r w:rsidR="007F69FD" w:rsidRPr="00896F24">
        <w:rPr>
          <w:lang w:val="uk-UA"/>
        </w:rPr>
        <w:t xml:space="preserve"> </w:t>
      </w:r>
      <w:r w:rsidR="00D3548A">
        <w:rPr>
          <w:lang w:val="uk-UA"/>
        </w:rPr>
        <w:t>Передчасно народжені діти мають особливості розвитку протягом раннього періоду дитинства, а т</w:t>
      </w:r>
      <w:r w:rsidR="00C7689F">
        <w:rPr>
          <w:lang w:val="uk-UA"/>
        </w:rPr>
        <w:t xml:space="preserve">акі патологічні стани, притаманні передчасно народженим дітям, як </w:t>
      </w:r>
      <w:proofErr w:type="spellStart"/>
      <w:r w:rsidR="007F69FD" w:rsidRPr="00896F24">
        <w:rPr>
          <w:lang w:val="uk-UA"/>
        </w:rPr>
        <w:t>бронхолегенева</w:t>
      </w:r>
      <w:proofErr w:type="spellEnd"/>
      <w:r w:rsidR="007F69FD" w:rsidRPr="00896F24">
        <w:rPr>
          <w:lang w:val="uk-UA"/>
        </w:rPr>
        <w:t xml:space="preserve"> </w:t>
      </w:r>
      <w:proofErr w:type="spellStart"/>
      <w:r w:rsidR="007F69FD" w:rsidRPr="00896F24">
        <w:rPr>
          <w:lang w:val="uk-UA"/>
        </w:rPr>
        <w:t>дисплазія</w:t>
      </w:r>
      <w:proofErr w:type="spellEnd"/>
      <w:r w:rsidR="007F69FD" w:rsidRPr="00896F24">
        <w:rPr>
          <w:lang w:val="uk-UA"/>
        </w:rPr>
        <w:t>, важкі ураження мозку (</w:t>
      </w:r>
      <w:proofErr w:type="spellStart"/>
      <w:r w:rsidR="007F69FD" w:rsidRPr="00896F24">
        <w:rPr>
          <w:lang w:val="uk-UA"/>
        </w:rPr>
        <w:t>внутрішньошлуночкові</w:t>
      </w:r>
      <w:proofErr w:type="spellEnd"/>
      <w:r w:rsidR="007F69FD" w:rsidRPr="00896F24">
        <w:rPr>
          <w:lang w:val="uk-UA"/>
        </w:rPr>
        <w:t xml:space="preserve"> крововиливи ІІІ–ІV ступеня і/або </w:t>
      </w:r>
      <w:proofErr w:type="spellStart"/>
      <w:r w:rsidR="007F69FD" w:rsidRPr="00896F24">
        <w:rPr>
          <w:lang w:val="uk-UA"/>
        </w:rPr>
        <w:t>перивентрикулярна</w:t>
      </w:r>
      <w:proofErr w:type="spellEnd"/>
      <w:r w:rsidR="007F69FD" w:rsidRPr="00896F24">
        <w:rPr>
          <w:lang w:val="uk-UA"/>
        </w:rPr>
        <w:t xml:space="preserve">  </w:t>
      </w:r>
      <w:proofErr w:type="spellStart"/>
      <w:r w:rsidR="007F69FD" w:rsidRPr="00896F24">
        <w:rPr>
          <w:lang w:val="uk-UA"/>
        </w:rPr>
        <w:t>лейкомаляція</w:t>
      </w:r>
      <w:proofErr w:type="spellEnd"/>
      <w:r w:rsidR="007F69FD" w:rsidRPr="00896F24">
        <w:rPr>
          <w:lang w:val="uk-UA"/>
        </w:rPr>
        <w:t>), ретинопатія недоношених</w:t>
      </w:r>
      <w:r w:rsidR="00C7689F">
        <w:rPr>
          <w:lang w:val="uk-UA"/>
        </w:rPr>
        <w:t xml:space="preserve"> у сукупності з незрілою центральною нервовою системою</w:t>
      </w:r>
      <w:r w:rsidR="007F69FD" w:rsidRPr="00896F24">
        <w:rPr>
          <w:lang w:val="uk-UA"/>
        </w:rPr>
        <w:t xml:space="preserve"> погіршує віддалені наслідки</w:t>
      </w:r>
      <w:r w:rsidR="004764BF">
        <w:rPr>
          <w:lang w:val="uk-UA"/>
        </w:rPr>
        <w:t xml:space="preserve"> </w:t>
      </w:r>
      <w:r w:rsidR="004764BF" w:rsidRPr="00B46C04">
        <w:rPr>
          <w:lang w:val="uk-UA"/>
        </w:rPr>
        <w:t>[</w:t>
      </w:r>
      <w:r w:rsidR="00B46C04">
        <w:rPr>
          <w:lang w:val="uk-UA"/>
        </w:rPr>
        <w:t>3</w:t>
      </w:r>
      <w:r w:rsidR="004764BF">
        <w:rPr>
          <w:lang w:val="uk-UA"/>
        </w:rPr>
        <w:t xml:space="preserve">, </w:t>
      </w:r>
      <w:r w:rsidR="00B46C04">
        <w:rPr>
          <w:lang w:val="uk-UA"/>
        </w:rPr>
        <w:t>4</w:t>
      </w:r>
      <w:r w:rsidR="004764BF" w:rsidRPr="00B46C04">
        <w:rPr>
          <w:lang w:val="uk-UA"/>
        </w:rPr>
        <w:t>]</w:t>
      </w:r>
      <w:r w:rsidR="002F04F2" w:rsidRPr="002F04F2">
        <w:rPr>
          <w:lang w:val="uk-UA"/>
        </w:rPr>
        <w:t>.</w:t>
      </w:r>
      <w:r w:rsidR="007F69FD" w:rsidRPr="00896F24">
        <w:rPr>
          <w:bCs/>
          <w:lang w:val="uk-UA"/>
        </w:rPr>
        <w:t xml:space="preserve"> Крім цього, передчасне </w:t>
      </w:r>
      <w:r w:rsidR="007F69FD" w:rsidRPr="00896F24">
        <w:rPr>
          <w:lang w:val="uk-UA"/>
        </w:rPr>
        <w:t>народження дітей супроводжується високим ризиком виникнення у них не лише соматичної патології, а й неврологічних і психічних порушень</w:t>
      </w:r>
      <w:r w:rsidR="005A6A05">
        <w:rPr>
          <w:lang w:val="uk-UA"/>
        </w:rPr>
        <w:t xml:space="preserve"> </w:t>
      </w:r>
      <w:r w:rsidR="002F04F2" w:rsidRPr="00B46C04">
        <w:rPr>
          <w:lang w:val="uk-UA"/>
        </w:rPr>
        <w:t>[</w:t>
      </w:r>
      <w:r w:rsidR="002F04F2" w:rsidRPr="002F04F2">
        <w:t>5</w:t>
      </w:r>
      <w:r w:rsidR="002F04F2">
        <w:rPr>
          <w:lang w:val="uk-UA"/>
        </w:rPr>
        <w:t xml:space="preserve">, </w:t>
      </w:r>
      <w:r w:rsidR="002F04F2" w:rsidRPr="002F04F2">
        <w:t>6</w:t>
      </w:r>
      <w:r w:rsidR="002F04F2" w:rsidRPr="00B46C04">
        <w:rPr>
          <w:lang w:val="uk-UA"/>
        </w:rPr>
        <w:t>]</w:t>
      </w:r>
      <w:r w:rsidR="002F04F2" w:rsidRPr="002F04F2">
        <w:rPr>
          <w:lang w:val="uk-UA"/>
        </w:rPr>
        <w:t>.</w:t>
      </w:r>
      <w:r w:rsidR="002F04F2" w:rsidRPr="00896F24">
        <w:rPr>
          <w:bCs/>
          <w:lang w:val="uk-UA"/>
        </w:rPr>
        <w:t xml:space="preserve"> </w:t>
      </w:r>
      <w:r w:rsidR="007F69FD" w:rsidRPr="00896F24">
        <w:rPr>
          <w:lang w:val="uk-UA"/>
        </w:rPr>
        <w:t>Тому вкрай важливо проводити динамічне спостереження за недоношеними дітьми до цього періоду, тим більш, що саме перший рік життя будь-якої дитини характеризується абсолютно унікальними процесами, які проявляються в придбанні дитиною безлічі психомоторних навичок: поєднання і цілеспрямованість дій, вертикалізація і стійкість, ф</w:t>
      </w:r>
      <w:r w:rsidR="00EE303E">
        <w:rPr>
          <w:lang w:val="uk-UA"/>
        </w:rPr>
        <w:t>ормування абстрактного мислення</w:t>
      </w:r>
      <w:r w:rsidR="007F69FD" w:rsidRPr="00896F24">
        <w:rPr>
          <w:lang w:val="uk-UA"/>
        </w:rPr>
        <w:t xml:space="preserve">, </w:t>
      </w:r>
      <w:r w:rsidR="007F69FD" w:rsidRPr="000B6CBB">
        <w:rPr>
          <w:lang w:val="uk-UA"/>
        </w:rPr>
        <w:t xml:space="preserve">асоціацій , ігрової діяльності і соціального контакту і т. п. </w:t>
      </w:r>
    </w:p>
    <w:p w:rsidR="001F41BB" w:rsidRPr="000B6CBB" w:rsidRDefault="007F69FD" w:rsidP="00D3548A">
      <w:pPr>
        <w:spacing w:line="360" w:lineRule="auto"/>
        <w:jc w:val="both"/>
        <w:rPr>
          <w:lang w:val="uk-UA"/>
        </w:rPr>
      </w:pPr>
      <w:r w:rsidRPr="000B6CBB">
        <w:rPr>
          <w:lang w:val="uk-UA"/>
        </w:rPr>
        <w:tab/>
        <w:t xml:space="preserve">Світовий досвід вказує, що однією з надзвичайно ефективних моделей попередження затримки та порушень розвитку дитини, попередження </w:t>
      </w:r>
      <w:proofErr w:type="spellStart"/>
      <w:r w:rsidRPr="000B6CBB">
        <w:rPr>
          <w:lang w:val="uk-UA"/>
        </w:rPr>
        <w:t>інвалідізації</w:t>
      </w:r>
      <w:proofErr w:type="spellEnd"/>
      <w:r w:rsidRPr="000B6CBB">
        <w:rPr>
          <w:lang w:val="uk-UA"/>
        </w:rPr>
        <w:t xml:space="preserve"> - є раннє втручання. Раннє втручання це система </w:t>
      </w:r>
      <w:proofErr w:type="spellStart"/>
      <w:r w:rsidRPr="000B6CBB">
        <w:rPr>
          <w:lang w:val="uk-UA"/>
        </w:rPr>
        <w:t>медико-соціальної-психолого-педагогічної</w:t>
      </w:r>
      <w:proofErr w:type="spellEnd"/>
      <w:r w:rsidRPr="000B6CBB">
        <w:rPr>
          <w:lang w:val="uk-UA"/>
        </w:rPr>
        <w:t xml:space="preserve"> допомоги, яка акумулювала у собі всі прогресивні тенденції: сімейно-центрований підхід, принцип командного міждисциплінарного надання допомоги, функціональний підхід до реабілітації та орієнта</w:t>
      </w:r>
      <w:r w:rsidR="005A6A05" w:rsidRPr="000B6CBB">
        <w:rPr>
          <w:lang w:val="uk-UA"/>
        </w:rPr>
        <w:t xml:space="preserve">ція на нормалізацію життя сім’ї </w:t>
      </w:r>
      <w:r w:rsidR="00A2449B" w:rsidRPr="000B6CBB">
        <w:rPr>
          <w:lang w:val="uk-UA"/>
        </w:rPr>
        <w:t>[7, 8].</w:t>
      </w:r>
      <w:r w:rsidR="00A2449B" w:rsidRPr="000B6CBB">
        <w:rPr>
          <w:bCs/>
          <w:lang w:val="uk-UA"/>
        </w:rPr>
        <w:t xml:space="preserve"> </w:t>
      </w:r>
      <w:r w:rsidR="00D3548A" w:rsidRPr="000B6CBB">
        <w:rPr>
          <w:lang w:val="uk-UA"/>
        </w:rPr>
        <w:t>Тому м</w:t>
      </w:r>
      <w:r w:rsidR="001F41BB" w:rsidRPr="000B6CBB">
        <w:rPr>
          <w:lang w:val="uk-UA"/>
        </w:rPr>
        <w:t>етою</w:t>
      </w:r>
      <w:r w:rsidRPr="000B6CBB">
        <w:rPr>
          <w:lang w:val="uk-UA"/>
        </w:rPr>
        <w:t xml:space="preserve"> дослідження</w:t>
      </w:r>
      <w:r w:rsidR="00D3548A" w:rsidRPr="000B6CBB">
        <w:rPr>
          <w:lang w:val="uk-UA"/>
        </w:rPr>
        <w:t xml:space="preserve"> було визначення стану здоров’я та особливості надходження до послуги раннього втручання у передчасно народжених дітей.</w:t>
      </w:r>
    </w:p>
    <w:p w:rsidR="007F69FD" w:rsidRPr="000B6CBB" w:rsidRDefault="00EE303E" w:rsidP="00C53DA3">
      <w:pPr>
        <w:spacing w:line="360" w:lineRule="auto"/>
        <w:jc w:val="both"/>
      </w:pPr>
      <w:r w:rsidRPr="000B6CBB">
        <w:rPr>
          <w:lang w:val="uk-UA"/>
        </w:rPr>
        <w:t>Матеріали та методи</w:t>
      </w:r>
      <w:r w:rsidR="007F69FD" w:rsidRPr="000B6CBB">
        <w:rPr>
          <w:lang w:val="uk-UA"/>
        </w:rPr>
        <w:t>.</w:t>
      </w:r>
      <w:r w:rsidR="004F735A" w:rsidRPr="000B6CBB">
        <w:rPr>
          <w:lang w:val="uk-UA"/>
        </w:rPr>
        <w:t xml:space="preserve"> </w:t>
      </w:r>
      <w:r w:rsidR="001F41BB" w:rsidRPr="000B6CBB">
        <w:rPr>
          <w:lang w:val="uk-UA"/>
        </w:rPr>
        <w:t>Під спостереження</w:t>
      </w:r>
      <w:r w:rsidR="008D0824" w:rsidRPr="000B6CBB">
        <w:rPr>
          <w:lang w:val="uk-UA"/>
        </w:rPr>
        <w:t>м</w:t>
      </w:r>
      <w:r w:rsidR="001F41BB" w:rsidRPr="000B6CBB">
        <w:rPr>
          <w:lang w:val="uk-UA"/>
        </w:rPr>
        <w:t xml:space="preserve"> в програму реабілітації Х</w:t>
      </w:r>
      <w:r w:rsidR="0074608D" w:rsidRPr="000B6CBB">
        <w:rPr>
          <w:lang w:val="uk-UA"/>
        </w:rPr>
        <w:t>ОСБД№ 1</w:t>
      </w:r>
      <w:r w:rsidR="001F41BB" w:rsidRPr="000B6CBB">
        <w:rPr>
          <w:lang w:val="uk-UA"/>
        </w:rPr>
        <w:t xml:space="preserve"> з 2011 року </w:t>
      </w:r>
      <w:r w:rsidR="00C53DA3" w:rsidRPr="000B6CBB">
        <w:rPr>
          <w:lang w:val="uk-UA"/>
        </w:rPr>
        <w:t xml:space="preserve">включено </w:t>
      </w:r>
      <w:r w:rsidR="001F41BB" w:rsidRPr="000B6CBB">
        <w:rPr>
          <w:lang w:val="uk-UA"/>
        </w:rPr>
        <w:t>172 дитини</w:t>
      </w:r>
      <w:r w:rsidR="000E1FB1" w:rsidRPr="000B6CBB">
        <w:rPr>
          <w:lang w:val="uk-UA"/>
        </w:rPr>
        <w:t xml:space="preserve"> раннього віку</w:t>
      </w:r>
      <w:r w:rsidR="001F41BB" w:rsidRPr="000B6CBB">
        <w:rPr>
          <w:lang w:val="uk-UA"/>
        </w:rPr>
        <w:t>, які народилися передчасно</w:t>
      </w:r>
      <w:r w:rsidR="008D0824" w:rsidRPr="000B6CBB">
        <w:rPr>
          <w:lang w:val="uk-UA"/>
        </w:rPr>
        <w:t xml:space="preserve"> та були розподілені на групи</w:t>
      </w:r>
      <w:r w:rsidR="008D0824">
        <w:rPr>
          <w:lang w:val="uk-UA"/>
        </w:rPr>
        <w:t xml:space="preserve"> в залежності від </w:t>
      </w:r>
      <w:proofErr w:type="spellStart"/>
      <w:r w:rsidR="008D0824">
        <w:rPr>
          <w:lang w:val="uk-UA"/>
        </w:rPr>
        <w:t>гестаційного</w:t>
      </w:r>
      <w:proofErr w:type="spellEnd"/>
      <w:r w:rsidR="008D0824">
        <w:rPr>
          <w:lang w:val="uk-UA"/>
        </w:rPr>
        <w:t xml:space="preserve"> віку при народженні</w:t>
      </w:r>
      <w:r w:rsidR="001F41BB">
        <w:rPr>
          <w:lang w:val="uk-UA"/>
        </w:rPr>
        <w:t xml:space="preserve">: </w:t>
      </w:r>
      <w:r w:rsidR="000E6D4B">
        <w:rPr>
          <w:lang w:val="uk-UA"/>
        </w:rPr>
        <w:t>п</w:t>
      </w:r>
      <w:r w:rsidR="001F41BB">
        <w:rPr>
          <w:lang w:val="uk-UA"/>
        </w:rPr>
        <w:t>ізно недоношені діти (34 -</w:t>
      </w:r>
      <w:r w:rsidR="008D0824">
        <w:rPr>
          <w:lang w:val="uk-UA"/>
        </w:rPr>
        <w:t xml:space="preserve"> </w:t>
      </w:r>
      <w:r w:rsidR="000E6D4B">
        <w:rPr>
          <w:lang w:val="uk-UA"/>
        </w:rPr>
        <w:t>3</w:t>
      </w:r>
      <w:r w:rsidR="008D0824">
        <w:rPr>
          <w:lang w:val="uk-UA"/>
        </w:rPr>
        <w:t>7</w:t>
      </w:r>
      <w:r w:rsidR="000E6D4B">
        <w:rPr>
          <w:lang w:val="uk-UA"/>
        </w:rPr>
        <w:t xml:space="preserve"> тижнів</w:t>
      </w:r>
      <w:r w:rsidR="008D0824">
        <w:rPr>
          <w:lang w:val="uk-UA"/>
        </w:rPr>
        <w:t xml:space="preserve">) - </w:t>
      </w:r>
      <w:r w:rsidR="000E6D4B">
        <w:rPr>
          <w:lang w:val="uk-UA"/>
        </w:rPr>
        <w:t>1-а група</w:t>
      </w:r>
      <w:r w:rsidR="008D0824">
        <w:rPr>
          <w:lang w:val="uk-UA"/>
        </w:rPr>
        <w:t xml:space="preserve"> (n</w:t>
      </w:r>
      <w:r w:rsidR="008D0824" w:rsidRPr="008D0824">
        <w:rPr>
          <w:lang w:val="uk-UA"/>
        </w:rPr>
        <w:t>=26)</w:t>
      </w:r>
      <w:r w:rsidR="008D0824">
        <w:rPr>
          <w:lang w:val="uk-UA"/>
        </w:rPr>
        <w:t xml:space="preserve">; </w:t>
      </w:r>
      <w:r w:rsidR="001F41BB">
        <w:rPr>
          <w:lang w:val="uk-UA"/>
        </w:rPr>
        <w:t>помір</w:t>
      </w:r>
      <w:r w:rsidR="008D0824">
        <w:rPr>
          <w:lang w:val="uk-UA"/>
        </w:rPr>
        <w:t>но недоношені діти (</w:t>
      </w:r>
      <w:r w:rsidR="00C53DA3">
        <w:rPr>
          <w:lang w:val="uk-UA"/>
        </w:rPr>
        <w:t>32 -3</w:t>
      </w:r>
      <w:r w:rsidR="008D0824">
        <w:rPr>
          <w:lang w:val="uk-UA"/>
        </w:rPr>
        <w:t>3</w:t>
      </w:r>
      <w:r w:rsidR="00C53DA3">
        <w:rPr>
          <w:lang w:val="uk-UA"/>
        </w:rPr>
        <w:t xml:space="preserve"> тиж</w:t>
      </w:r>
      <w:r w:rsidR="008D0824">
        <w:rPr>
          <w:lang w:val="uk-UA"/>
        </w:rPr>
        <w:t>ня) – 2-а група - (n</w:t>
      </w:r>
      <w:r w:rsidR="008D0824" w:rsidRPr="008D0824">
        <w:rPr>
          <w:lang w:val="uk-UA"/>
        </w:rPr>
        <w:t>=</w:t>
      </w:r>
      <w:r w:rsidR="008D0824">
        <w:rPr>
          <w:lang w:val="uk-UA"/>
        </w:rPr>
        <w:t xml:space="preserve">40); дуже недоношені </w:t>
      </w:r>
      <w:r w:rsidR="008D0824" w:rsidRPr="000B6CBB">
        <w:rPr>
          <w:lang w:val="uk-UA"/>
        </w:rPr>
        <w:lastRenderedPageBreak/>
        <w:t>діти (</w:t>
      </w:r>
      <w:r w:rsidR="001F41BB" w:rsidRPr="000B6CBB">
        <w:rPr>
          <w:lang w:val="uk-UA"/>
        </w:rPr>
        <w:t>3</w:t>
      </w:r>
      <w:r w:rsidR="008D0824" w:rsidRPr="000B6CBB">
        <w:rPr>
          <w:lang w:val="uk-UA"/>
        </w:rPr>
        <w:t>1</w:t>
      </w:r>
      <w:r w:rsidR="001F41BB" w:rsidRPr="000B6CBB">
        <w:rPr>
          <w:lang w:val="uk-UA"/>
        </w:rPr>
        <w:t xml:space="preserve"> -</w:t>
      </w:r>
      <w:r w:rsidR="008D0824" w:rsidRPr="000B6CBB">
        <w:rPr>
          <w:lang w:val="uk-UA"/>
        </w:rPr>
        <w:t xml:space="preserve"> </w:t>
      </w:r>
      <w:r w:rsidR="00CE2F4C" w:rsidRPr="000B6CBB">
        <w:rPr>
          <w:lang w:val="uk-UA"/>
        </w:rPr>
        <w:t>28</w:t>
      </w:r>
      <w:r w:rsidR="001F41BB" w:rsidRPr="000B6CBB">
        <w:rPr>
          <w:lang w:val="uk-UA"/>
        </w:rPr>
        <w:t xml:space="preserve"> тижнів</w:t>
      </w:r>
      <w:r w:rsidR="008D0824" w:rsidRPr="000B6CBB">
        <w:rPr>
          <w:lang w:val="uk-UA"/>
        </w:rPr>
        <w:t xml:space="preserve">) – 3-я група (n=85); </w:t>
      </w:r>
      <w:proofErr w:type="spellStart"/>
      <w:r w:rsidR="001F41BB" w:rsidRPr="000B6CBB">
        <w:rPr>
          <w:lang w:val="uk-UA"/>
        </w:rPr>
        <w:t>екстремально</w:t>
      </w:r>
      <w:proofErr w:type="spellEnd"/>
      <w:r w:rsidR="001F41BB" w:rsidRPr="000B6CBB">
        <w:rPr>
          <w:lang w:val="uk-UA"/>
        </w:rPr>
        <w:t xml:space="preserve"> недоношені діти</w:t>
      </w:r>
      <w:r w:rsidR="008D0824" w:rsidRPr="000B6CBB">
        <w:rPr>
          <w:lang w:val="uk-UA"/>
        </w:rPr>
        <w:t xml:space="preserve"> (менше</w:t>
      </w:r>
      <w:r w:rsidR="001F41BB" w:rsidRPr="000B6CBB">
        <w:rPr>
          <w:lang w:val="uk-UA"/>
        </w:rPr>
        <w:t xml:space="preserve"> 2</w:t>
      </w:r>
      <w:r w:rsidR="00CE2F4C" w:rsidRPr="000B6CBB">
        <w:rPr>
          <w:lang w:val="uk-UA"/>
        </w:rPr>
        <w:t>8</w:t>
      </w:r>
      <w:r w:rsidR="001F41BB" w:rsidRPr="000B6CBB">
        <w:rPr>
          <w:lang w:val="uk-UA"/>
        </w:rPr>
        <w:t xml:space="preserve"> </w:t>
      </w:r>
      <w:r w:rsidR="008D0824" w:rsidRPr="000B6CBB">
        <w:rPr>
          <w:lang w:val="uk-UA"/>
        </w:rPr>
        <w:t>тижнів</w:t>
      </w:r>
      <w:r w:rsidR="001F41BB" w:rsidRPr="000B6CBB">
        <w:rPr>
          <w:lang w:val="uk-UA"/>
        </w:rPr>
        <w:t>)</w:t>
      </w:r>
      <w:r w:rsidR="008D0824" w:rsidRPr="000B6CBB">
        <w:rPr>
          <w:lang w:val="uk-UA"/>
        </w:rPr>
        <w:t xml:space="preserve"> - 4-а група. </w:t>
      </w:r>
      <w:r w:rsidR="000E1FB1" w:rsidRPr="000B6CBB">
        <w:rPr>
          <w:lang w:val="uk-UA"/>
        </w:rPr>
        <w:t xml:space="preserve">Дизайн дослідження включав аналіз </w:t>
      </w:r>
      <w:proofErr w:type="spellStart"/>
      <w:r w:rsidR="007F3CCF" w:rsidRPr="000B6CBB">
        <w:rPr>
          <w:lang w:val="uk-UA"/>
        </w:rPr>
        <w:t>перинатального</w:t>
      </w:r>
      <w:proofErr w:type="spellEnd"/>
      <w:r w:rsidR="007F3CCF" w:rsidRPr="000B6CBB">
        <w:rPr>
          <w:lang w:val="uk-UA"/>
        </w:rPr>
        <w:t xml:space="preserve"> анамнезу, </w:t>
      </w:r>
      <w:proofErr w:type="spellStart"/>
      <w:r w:rsidR="00311217" w:rsidRPr="000B6CBB">
        <w:rPr>
          <w:lang w:val="uk-UA"/>
        </w:rPr>
        <w:t>комор</w:t>
      </w:r>
      <w:r w:rsidR="000E1FB1" w:rsidRPr="000B6CBB">
        <w:rPr>
          <w:lang w:val="uk-UA"/>
        </w:rPr>
        <w:t>бідних</w:t>
      </w:r>
      <w:proofErr w:type="spellEnd"/>
      <w:r w:rsidR="000E1FB1" w:rsidRPr="000B6CBB">
        <w:rPr>
          <w:lang w:val="uk-UA"/>
        </w:rPr>
        <w:t xml:space="preserve"> станів, вік першого </w:t>
      </w:r>
      <w:r w:rsidR="007F3CCF" w:rsidRPr="000B6CBB">
        <w:rPr>
          <w:lang w:val="uk-UA"/>
        </w:rPr>
        <w:t xml:space="preserve">надходження до </w:t>
      </w:r>
      <w:proofErr w:type="spellStart"/>
      <w:r w:rsidR="007F3CCF" w:rsidRPr="000B6CBB">
        <w:rPr>
          <w:lang w:val="uk-UA"/>
        </w:rPr>
        <w:t>реаблітаціних</w:t>
      </w:r>
      <w:proofErr w:type="spellEnd"/>
      <w:r w:rsidR="007F3CCF" w:rsidRPr="000B6CBB">
        <w:rPr>
          <w:lang w:val="uk-UA"/>
        </w:rPr>
        <w:t xml:space="preserve"> послуг. Порівняння вибіркових </w:t>
      </w:r>
      <w:proofErr w:type="spellStart"/>
      <w:r w:rsidR="007F3CCF" w:rsidRPr="000B6CBB">
        <w:rPr>
          <w:lang w:val="uk-UA"/>
        </w:rPr>
        <w:t>долей</w:t>
      </w:r>
      <w:proofErr w:type="spellEnd"/>
      <w:r w:rsidR="007F3CCF" w:rsidRPr="000B6CBB">
        <w:rPr>
          <w:lang w:val="uk-UA"/>
        </w:rPr>
        <w:t xml:space="preserve"> проводили за методом кутового перетворення Фішера. </w:t>
      </w:r>
      <w:r w:rsidR="0074608D" w:rsidRPr="000B6CBB">
        <w:t xml:space="preserve">Для </w:t>
      </w:r>
      <w:proofErr w:type="spellStart"/>
      <w:r w:rsidR="0074608D" w:rsidRPr="000B6CBB">
        <w:t>попарного</w:t>
      </w:r>
      <w:proofErr w:type="spellEnd"/>
      <w:r w:rsidR="0074608D" w:rsidRPr="000B6CBB">
        <w:t xml:space="preserve"> </w:t>
      </w:r>
      <w:proofErr w:type="spellStart"/>
      <w:r w:rsidR="0074608D" w:rsidRPr="000B6CBB">
        <w:t>порівняння</w:t>
      </w:r>
      <w:proofErr w:type="spellEnd"/>
      <w:r w:rsidR="0074608D" w:rsidRPr="000B6CBB">
        <w:t xml:space="preserve"> </w:t>
      </w:r>
      <w:proofErr w:type="spellStart"/>
      <w:r w:rsidR="0074608D" w:rsidRPr="000B6CBB">
        <w:t>використовувался</w:t>
      </w:r>
      <w:proofErr w:type="spellEnd"/>
      <w:r w:rsidR="0074608D" w:rsidRPr="000B6CBB">
        <w:t xml:space="preserve"> тест </w:t>
      </w:r>
      <w:proofErr w:type="spellStart"/>
      <w:proofErr w:type="gramStart"/>
      <w:r w:rsidR="0074608D" w:rsidRPr="000B6CBB">
        <w:t>Манна-У</w:t>
      </w:r>
      <w:proofErr w:type="gramEnd"/>
      <w:r w:rsidR="0074608D" w:rsidRPr="000B6CBB">
        <w:t>ітні</w:t>
      </w:r>
      <w:proofErr w:type="spellEnd"/>
      <w:r w:rsidR="0074608D" w:rsidRPr="000B6CBB">
        <w:t xml:space="preserve"> (MW). Для </w:t>
      </w:r>
      <w:proofErr w:type="spellStart"/>
      <w:r w:rsidR="0074608D" w:rsidRPr="000B6CBB">
        <w:t>множинного</w:t>
      </w:r>
      <w:proofErr w:type="spellEnd"/>
      <w:r w:rsidR="0074608D" w:rsidRPr="000B6CBB">
        <w:t xml:space="preserve"> </w:t>
      </w:r>
      <w:proofErr w:type="spellStart"/>
      <w:r w:rsidR="0074608D" w:rsidRPr="000B6CBB">
        <w:t>порівняння</w:t>
      </w:r>
      <w:proofErr w:type="spellEnd"/>
      <w:r w:rsidR="0074608D" w:rsidRPr="000B6CBB">
        <w:t xml:space="preserve"> </w:t>
      </w:r>
      <w:proofErr w:type="spellStart"/>
      <w:r w:rsidR="0074608D" w:rsidRPr="000B6CBB">
        <w:t>одержаних</w:t>
      </w:r>
      <w:proofErr w:type="spellEnd"/>
      <w:r w:rsidR="0074608D" w:rsidRPr="000B6CBB">
        <w:t xml:space="preserve"> </w:t>
      </w:r>
      <w:proofErr w:type="spellStart"/>
      <w:r w:rsidR="0074608D" w:rsidRPr="000B6CBB">
        <w:t>даних</w:t>
      </w:r>
      <w:proofErr w:type="spellEnd"/>
      <w:r w:rsidR="0074608D" w:rsidRPr="000B6CBB">
        <w:t xml:space="preserve"> </w:t>
      </w:r>
      <w:proofErr w:type="spellStart"/>
      <w:r w:rsidR="0074608D" w:rsidRPr="000B6CBB">
        <w:t>використовували</w:t>
      </w:r>
      <w:proofErr w:type="spellEnd"/>
      <w:r w:rsidR="0074608D" w:rsidRPr="000B6CBB">
        <w:t xml:space="preserve"> </w:t>
      </w:r>
      <w:proofErr w:type="spellStart"/>
      <w:r w:rsidR="0074608D" w:rsidRPr="000B6CBB">
        <w:t>непараметричний</w:t>
      </w:r>
      <w:proofErr w:type="spellEnd"/>
      <w:r w:rsidR="0074608D" w:rsidRPr="000B6CBB">
        <w:t xml:space="preserve"> </w:t>
      </w:r>
      <w:proofErr w:type="spellStart"/>
      <w:r w:rsidR="0074608D" w:rsidRPr="000B6CBB">
        <w:t>факторний</w:t>
      </w:r>
      <w:proofErr w:type="spellEnd"/>
      <w:r w:rsidR="0074608D" w:rsidRPr="000B6CBB">
        <w:t xml:space="preserve"> </w:t>
      </w:r>
      <w:proofErr w:type="spellStart"/>
      <w:r w:rsidR="0074608D" w:rsidRPr="000B6CBB">
        <w:t>аналіз</w:t>
      </w:r>
      <w:proofErr w:type="spellEnd"/>
      <w:r w:rsidR="0074608D" w:rsidRPr="000B6CBB">
        <w:t xml:space="preserve"> </w:t>
      </w:r>
      <w:proofErr w:type="spellStart"/>
      <w:r w:rsidR="0074608D" w:rsidRPr="000B6CBB">
        <w:t>Краскла-Уолліса</w:t>
      </w:r>
      <w:proofErr w:type="spellEnd"/>
      <w:r w:rsidR="0074608D" w:rsidRPr="000B6CBB">
        <w:t xml:space="preserve"> (KW)</w:t>
      </w:r>
      <w:r w:rsidR="0074608D" w:rsidRPr="000B6CBB">
        <w:rPr>
          <w:lang w:val="uk-UA"/>
        </w:rPr>
        <w:t xml:space="preserve"> за допомогою пакету програм </w:t>
      </w:r>
      <w:r w:rsidR="0074608D" w:rsidRPr="000B6CBB">
        <w:rPr>
          <w:lang w:val="en-US"/>
        </w:rPr>
        <w:t>STATISTICA</w:t>
      </w:r>
      <w:r w:rsidR="0074608D" w:rsidRPr="000B6CBB">
        <w:t xml:space="preserve"> 7.0</w:t>
      </w:r>
    </w:p>
    <w:p w:rsidR="000E6D4B" w:rsidRDefault="007F69FD" w:rsidP="00C53DA3">
      <w:pPr>
        <w:spacing w:line="360" w:lineRule="auto"/>
        <w:jc w:val="both"/>
        <w:rPr>
          <w:lang w:val="uk-UA"/>
        </w:rPr>
      </w:pPr>
      <w:r>
        <w:rPr>
          <w:lang w:val="uk-UA"/>
        </w:rPr>
        <w:t>Результати</w:t>
      </w:r>
      <w:r w:rsidR="000E1FB1">
        <w:rPr>
          <w:lang w:val="uk-UA"/>
        </w:rPr>
        <w:t xml:space="preserve">. </w:t>
      </w:r>
      <w:r w:rsidR="00C92DB5">
        <w:rPr>
          <w:lang w:val="uk-UA"/>
        </w:rPr>
        <w:t>На теп</w:t>
      </w:r>
      <w:r w:rsidR="00F80F9F">
        <w:rPr>
          <w:lang w:val="uk-UA"/>
        </w:rPr>
        <w:t>ерішній час регіональна програм</w:t>
      </w:r>
      <w:r w:rsidR="00C92DB5">
        <w:rPr>
          <w:lang w:val="uk-UA"/>
        </w:rPr>
        <w:t xml:space="preserve">а </w:t>
      </w:r>
      <w:proofErr w:type="spellStart"/>
      <w:r w:rsidR="00C92DB5">
        <w:rPr>
          <w:lang w:val="uk-UA"/>
        </w:rPr>
        <w:t>катамнестичного</w:t>
      </w:r>
      <w:proofErr w:type="spellEnd"/>
      <w:r w:rsidR="00C92DB5">
        <w:rPr>
          <w:lang w:val="uk-UA"/>
        </w:rPr>
        <w:t xml:space="preserve"> спостереження за новонародженими групи ризику передбач</w:t>
      </w:r>
      <w:r w:rsidR="00F80F9F">
        <w:rPr>
          <w:lang w:val="uk-UA"/>
        </w:rPr>
        <w:t>а</w:t>
      </w:r>
      <w:r w:rsidR="00C92DB5">
        <w:rPr>
          <w:lang w:val="uk-UA"/>
        </w:rPr>
        <w:t>є скеровува</w:t>
      </w:r>
      <w:r w:rsidR="00F80F9F">
        <w:rPr>
          <w:lang w:val="uk-UA"/>
        </w:rPr>
        <w:t>ння</w:t>
      </w:r>
      <w:r w:rsidR="00C92DB5">
        <w:rPr>
          <w:lang w:val="uk-UA"/>
        </w:rPr>
        <w:t xml:space="preserve"> дітей мешканців Харківської області з Регіонального </w:t>
      </w:r>
      <w:proofErr w:type="spellStart"/>
      <w:r w:rsidR="00C92DB5">
        <w:rPr>
          <w:lang w:val="uk-UA"/>
        </w:rPr>
        <w:t>перинатального</w:t>
      </w:r>
      <w:proofErr w:type="spellEnd"/>
      <w:r w:rsidR="00C92DB5">
        <w:rPr>
          <w:lang w:val="uk-UA"/>
        </w:rPr>
        <w:t xml:space="preserve"> центру в Харківський обласний с</w:t>
      </w:r>
      <w:r w:rsidR="00C62472">
        <w:rPr>
          <w:lang w:val="uk-UA"/>
        </w:rPr>
        <w:t>пеціалізований будинок дитини №</w:t>
      </w:r>
      <w:r w:rsidR="00F80F9F">
        <w:rPr>
          <w:lang w:val="uk-UA"/>
        </w:rPr>
        <w:t>1</w:t>
      </w:r>
      <w:r w:rsidR="00C62472">
        <w:rPr>
          <w:lang w:val="uk-UA"/>
        </w:rPr>
        <w:t xml:space="preserve">, де надається послуга раннього втручання. Дітям групи </w:t>
      </w:r>
      <w:proofErr w:type="spellStart"/>
      <w:r w:rsidR="00C62472">
        <w:rPr>
          <w:lang w:val="uk-UA"/>
        </w:rPr>
        <w:t>перинатального</w:t>
      </w:r>
      <w:proofErr w:type="spellEnd"/>
      <w:r w:rsidR="00C62472">
        <w:rPr>
          <w:lang w:val="uk-UA"/>
        </w:rPr>
        <w:t xml:space="preserve"> ризику – мешканцям міста – послуга раннього втручання надається в </w:t>
      </w:r>
      <w:r w:rsidR="00F3673E">
        <w:rPr>
          <w:lang w:val="uk-UA"/>
        </w:rPr>
        <w:t>медичних закладах міста.</w:t>
      </w:r>
      <w:r w:rsidR="00C92DB5">
        <w:rPr>
          <w:lang w:val="uk-UA"/>
        </w:rPr>
        <w:t xml:space="preserve"> </w:t>
      </w:r>
      <w:r w:rsidR="00F3673E">
        <w:rPr>
          <w:lang w:val="uk-UA"/>
        </w:rPr>
        <w:t xml:space="preserve">Серед дітей, які </w:t>
      </w:r>
      <w:proofErr w:type="spellStart"/>
      <w:r w:rsidR="00F3673E">
        <w:rPr>
          <w:lang w:val="uk-UA"/>
        </w:rPr>
        <w:t>находлись</w:t>
      </w:r>
      <w:proofErr w:type="spellEnd"/>
      <w:r w:rsidR="00F3673E">
        <w:rPr>
          <w:lang w:val="uk-UA"/>
        </w:rPr>
        <w:t xml:space="preserve"> під спостереженням в ХОСБД №1, б</w:t>
      </w:r>
      <w:r w:rsidR="00DC7768">
        <w:rPr>
          <w:lang w:val="uk-UA"/>
        </w:rPr>
        <w:t>і</w:t>
      </w:r>
      <w:r w:rsidR="000E6D4B">
        <w:rPr>
          <w:lang w:val="uk-UA"/>
        </w:rPr>
        <w:t xml:space="preserve">льшість дітей народжувалася в </w:t>
      </w:r>
      <w:proofErr w:type="spellStart"/>
      <w:r w:rsidR="000E6D4B">
        <w:rPr>
          <w:lang w:val="uk-UA"/>
        </w:rPr>
        <w:t>перинатальних</w:t>
      </w:r>
      <w:proofErr w:type="spellEnd"/>
      <w:r w:rsidR="000E6D4B">
        <w:rPr>
          <w:lang w:val="uk-UA"/>
        </w:rPr>
        <w:t xml:space="preserve"> центрах </w:t>
      </w:r>
      <w:proofErr w:type="spellStart"/>
      <w:r w:rsidR="000E6D4B">
        <w:rPr>
          <w:lang w:val="uk-UA"/>
        </w:rPr>
        <w:t>м.Харкова</w:t>
      </w:r>
      <w:proofErr w:type="spellEnd"/>
      <w:r w:rsidR="000E6D4B">
        <w:rPr>
          <w:lang w:val="uk-UA"/>
        </w:rPr>
        <w:t xml:space="preserve"> – 138 з 172, причому в Р</w:t>
      </w:r>
      <w:r w:rsidR="000E1FB1">
        <w:rPr>
          <w:lang w:val="uk-UA"/>
        </w:rPr>
        <w:t xml:space="preserve">егіональному </w:t>
      </w:r>
      <w:proofErr w:type="spellStart"/>
      <w:r w:rsidR="000E1FB1">
        <w:rPr>
          <w:lang w:val="uk-UA"/>
        </w:rPr>
        <w:t>перинатальному</w:t>
      </w:r>
      <w:proofErr w:type="spellEnd"/>
      <w:r w:rsidR="000E1FB1">
        <w:rPr>
          <w:lang w:val="uk-UA"/>
        </w:rPr>
        <w:t xml:space="preserve"> центрі</w:t>
      </w:r>
      <w:r w:rsidR="000E6D4B">
        <w:rPr>
          <w:lang w:val="uk-UA"/>
        </w:rPr>
        <w:t xml:space="preserve"> </w:t>
      </w:r>
      <w:r w:rsidR="0074608D">
        <w:rPr>
          <w:lang w:val="uk-UA"/>
        </w:rPr>
        <w:t xml:space="preserve">ОКЛЦЕМДМК </w:t>
      </w:r>
      <w:r w:rsidR="000E6D4B">
        <w:rPr>
          <w:lang w:val="uk-UA"/>
        </w:rPr>
        <w:t xml:space="preserve">- 60 </w:t>
      </w:r>
      <w:r w:rsidR="000E1FB1">
        <w:rPr>
          <w:lang w:val="uk-UA"/>
        </w:rPr>
        <w:t xml:space="preserve">(34,8%), </w:t>
      </w:r>
      <w:r w:rsidR="000E6D4B">
        <w:rPr>
          <w:lang w:val="uk-UA"/>
        </w:rPr>
        <w:t xml:space="preserve">Міському </w:t>
      </w:r>
      <w:proofErr w:type="spellStart"/>
      <w:r w:rsidR="000E1FB1">
        <w:rPr>
          <w:lang w:val="uk-UA"/>
        </w:rPr>
        <w:t>перинатально</w:t>
      </w:r>
      <w:r w:rsidR="000E6D4B">
        <w:rPr>
          <w:lang w:val="uk-UA"/>
        </w:rPr>
        <w:t>му</w:t>
      </w:r>
      <w:proofErr w:type="spellEnd"/>
      <w:r w:rsidR="000E6D4B">
        <w:rPr>
          <w:lang w:val="uk-UA"/>
        </w:rPr>
        <w:t xml:space="preserve"> центрі – 78 (45,3%), решта – в центральних районних лікарнях області. </w:t>
      </w:r>
      <w:r w:rsidR="008D0824">
        <w:rPr>
          <w:lang w:val="uk-UA"/>
        </w:rPr>
        <w:t>С</w:t>
      </w:r>
      <w:r w:rsidR="000E6D4B">
        <w:rPr>
          <w:lang w:val="uk-UA"/>
        </w:rPr>
        <w:t xml:space="preserve">еред них – 78 (45,3%) дітей – мешканців області, 94 (54,6%) - мешканці </w:t>
      </w:r>
      <w:proofErr w:type="spellStart"/>
      <w:r w:rsidR="000E6D4B">
        <w:rPr>
          <w:lang w:val="uk-UA"/>
        </w:rPr>
        <w:t>м.Харкова</w:t>
      </w:r>
      <w:proofErr w:type="spellEnd"/>
      <w:r w:rsidR="000E6D4B">
        <w:rPr>
          <w:lang w:val="uk-UA"/>
        </w:rPr>
        <w:t xml:space="preserve">. </w:t>
      </w:r>
      <w:r w:rsidR="008F5957">
        <w:rPr>
          <w:lang w:val="uk-UA"/>
        </w:rPr>
        <w:t xml:space="preserve">Розподіл дітей груп спостереження за масою тіла при народженні в залежності від </w:t>
      </w:r>
      <w:proofErr w:type="spellStart"/>
      <w:r w:rsidR="008F5957">
        <w:rPr>
          <w:lang w:val="uk-UA"/>
        </w:rPr>
        <w:t>гестаційного</w:t>
      </w:r>
      <w:proofErr w:type="spellEnd"/>
      <w:r w:rsidR="008F5957">
        <w:rPr>
          <w:lang w:val="uk-UA"/>
        </w:rPr>
        <w:t xml:space="preserve"> віку було наступним (</w:t>
      </w:r>
      <w:proofErr w:type="spellStart"/>
      <w:r w:rsidR="008F5957">
        <w:rPr>
          <w:lang w:val="uk-UA"/>
        </w:rPr>
        <w:t>Me</w:t>
      </w:r>
      <w:proofErr w:type="spellEnd"/>
      <w:r w:rsidR="008F5957">
        <w:rPr>
          <w:lang w:val="uk-UA"/>
        </w:rPr>
        <w:t xml:space="preserve"> </w:t>
      </w:r>
      <w:r w:rsidR="008F5957" w:rsidRPr="00486FFA">
        <w:t>[</w:t>
      </w:r>
      <w:proofErr w:type="spellStart"/>
      <w:r w:rsidR="008F5957">
        <w:rPr>
          <w:lang w:val="uk-UA"/>
        </w:rPr>
        <w:t>min</w:t>
      </w:r>
      <w:proofErr w:type="spellEnd"/>
      <w:r w:rsidR="008F5957">
        <w:rPr>
          <w:lang w:val="uk-UA"/>
        </w:rPr>
        <w:t xml:space="preserve">; </w:t>
      </w:r>
      <w:proofErr w:type="spellStart"/>
      <w:r w:rsidR="008F5957">
        <w:rPr>
          <w:lang w:val="uk-UA"/>
        </w:rPr>
        <w:t>max</w:t>
      </w:r>
      <w:proofErr w:type="spellEnd"/>
      <w:r w:rsidR="008F5957" w:rsidRPr="00486FFA">
        <w:t>]</w:t>
      </w:r>
      <w:r w:rsidR="008F5957">
        <w:rPr>
          <w:lang w:val="uk-UA"/>
        </w:rPr>
        <w:t xml:space="preserve">): 1-а група – 1950 [1200; 2445] г, 2-а група – 1875 [1190; 2420] г,  3-я група </w:t>
      </w:r>
      <w:r w:rsidR="00C163A4">
        <w:rPr>
          <w:lang w:val="uk-UA"/>
        </w:rPr>
        <w:t>–</w:t>
      </w:r>
      <w:r w:rsidR="008F5957">
        <w:rPr>
          <w:lang w:val="uk-UA"/>
        </w:rPr>
        <w:t xml:space="preserve"> 1500</w:t>
      </w:r>
      <w:r w:rsidR="00C163A4">
        <w:rPr>
          <w:lang w:val="uk-UA"/>
        </w:rPr>
        <w:t xml:space="preserve"> </w:t>
      </w:r>
      <w:r w:rsidR="008F5957">
        <w:rPr>
          <w:lang w:val="uk-UA"/>
        </w:rPr>
        <w:t xml:space="preserve">[650; 2120] г, 4-а група – 950 [740; 1170] г. </w:t>
      </w:r>
      <w:r w:rsidR="00EE303E">
        <w:rPr>
          <w:lang w:val="uk-UA"/>
        </w:rPr>
        <w:t>Характеристика</w:t>
      </w:r>
      <w:r w:rsidR="000E6D4B">
        <w:rPr>
          <w:lang w:val="uk-UA"/>
        </w:rPr>
        <w:t xml:space="preserve"> </w:t>
      </w:r>
      <w:proofErr w:type="spellStart"/>
      <w:r w:rsidR="000E6D4B">
        <w:rPr>
          <w:lang w:val="uk-UA"/>
        </w:rPr>
        <w:t>перинатального</w:t>
      </w:r>
      <w:proofErr w:type="spellEnd"/>
      <w:r w:rsidR="000E6D4B">
        <w:rPr>
          <w:lang w:val="uk-UA"/>
        </w:rPr>
        <w:t xml:space="preserve"> періоду у дітей груп спостереження </w:t>
      </w:r>
      <w:r w:rsidR="00EE303E">
        <w:rPr>
          <w:lang w:val="uk-UA"/>
        </w:rPr>
        <w:t>наведена</w:t>
      </w:r>
      <w:r w:rsidR="000E6D4B">
        <w:rPr>
          <w:lang w:val="uk-UA"/>
        </w:rPr>
        <w:t xml:space="preserve"> в табл.1</w:t>
      </w:r>
      <w:r w:rsidR="00EE303E">
        <w:rPr>
          <w:lang w:val="uk-UA"/>
        </w:rPr>
        <w:t>.</w:t>
      </w:r>
    </w:p>
    <w:p w:rsidR="000E6D4B" w:rsidRDefault="000E6D4B" w:rsidP="00DC73D5">
      <w:pPr>
        <w:spacing w:line="360" w:lineRule="auto"/>
        <w:jc w:val="right"/>
        <w:rPr>
          <w:lang w:val="uk-UA"/>
        </w:rPr>
      </w:pPr>
      <w:r>
        <w:rPr>
          <w:lang w:val="uk-UA"/>
        </w:rPr>
        <w:t>Таблиця 1</w:t>
      </w:r>
    </w:p>
    <w:p w:rsidR="000E6D4B" w:rsidRDefault="000E6D4B" w:rsidP="00EE303E">
      <w:pPr>
        <w:spacing w:line="360" w:lineRule="auto"/>
        <w:jc w:val="center"/>
        <w:rPr>
          <w:lang w:val="uk-UA"/>
        </w:rPr>
      </w:pPr>
      <w:r>
        <w:rPr>
          <w:lang w:val="uk-UA"/>
        </w:rPr>
        <w:t xml:space="preserve">Характеристика </w:t>
      </w:r>
      <w:proofErr w:type="spellStart"/>
      <w:r>
        <w:rPr>
          <w:lang w:val="uk-UA"/>
        </w:rPr>
        <w:t>перинатального</w:t>
      </w:r>
      <w:proofErr w:type="spellEnd"/>
      <w:r>
        <w:rPr>
          <w:lang w:val="uk-UA"/>
        </w:rPr>
        <w:t xml:space="preserve"> анамнезу передчасно народжених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980"/>
        <w:gridCol w:w="1440"/>
        <w:gridCol w:w="1440"/>
        <w:gridCol w:w="1620"/>
      </w:tblGrid>
      <w:tr w:rsidR="000E6D4B" w:rsidRPr="00CC6C14" w:rsidTr="00CC6C14">
        <w:tc>
          <w:tcPr>
            <w:tcW w:w="3528" w:type="dxa"/>
          </w:tcPr>
          <w:p w:rsidR="000E6D4B" w:rsidRPr="00CC6C14" w:rsidRDefault="000E6D4B" w:rsidP="00CC6C14">
            <w:pPr>
              <w:spacing w:line="360" w:lineRule="auto"/>
              <w:jc w:val="both"/>
              <w:rPr>
                <w:lang w:val="uk-UA"/>
              </w:rPr>
            </w:pPr>
            <w:r w:rsidRPr="00CC6C14">
              <w:rPr>
                <w:lang w:val="uk-UA"/>
              </w:rPr>
              <w:t>параметр</w:t>
            </w:r>
          </w:p>
        </w:tc>
        <w:tc>
          <w:tcPr>
            <w:tcW w:w="1980" w:type="dxa"/>
          </w:tcPr>
          <w:p w:rsidR="00DC73D5" w:rsidRPr="00CC6C14" w:rsidRDefault="000E6D4B" w:rsidP="00CC6C14">
            <w:pPr>
              <w:spacing w:line="360" w:lineRule="auto"/>
              <w:jc w:val="center"/>
              <w:rPr>
                <w:lang w:val="uk-UA"/>
              </w:rPr>
            </w:pPr>
            <w:r w:rsidRPr="00CC6C14">
              <w:rPr>
                <w:lang w:val="uk-UA"/>
              </w:rPr>
              <w:t>1-а</w:t>
            </w:r>
          </w:p>
          <w:p w:rsidR="000E6D4B" w:rsidRPr="00CC6C14" w:rsidRDefault="00DC73D5" w:rsidP="00CC6C14">
            <w:pPr>
              <w:spacing w:line="360" w:lineRule="auto"/>
              <w:jc w:val="center"/>
              <w:rPr>
                <w:lang w:val="uk-UA"/>
              </w:rPr>
            </w:pPr>
            <w:r w:rsidRPr="00CC6C14">
              <w:rPr>
                <w:lang w:val="uk-UA"/>
              </w:rPr>
              <w:t>(n=26)</w:t>
            </w:r>
          </w:p>
          <w:p w:rsidR="00DC73D5" w:rsidRPr="00CC6C14" w:rsidRDefault="00DC73D5" w:rsidP="00CC6C14">
            <w:pPr>
              <w:spacing w:line="360" w:lineRule="auto"/>
              <w:jc w:val="center"/>
              <w:rPr>
                <w:lang w:val="uk-UA"/>
              </w:rPr>
            </w:pPr>
            <w:proofErr w:type="spellStart"/>
            <w:r w:rsidRPr="00CC6C14">
              <w:rPr>
                <w:lang w:val="uk-UA"/>
              </w:rPr>
              <w:t>Абс</w:t>
            </w:r>
            <w:proofErr w:type="spellEnd"/>
            <w:r w:rsidRPr="00CC6C14">
              <w:rPr>
                <w:lang w:val="uk-UA"/>
              </w:rPr>
              <w:t>., (р%)</w:t>
            </w:r>
          </w:p>
        </w:tc>
        <w:tc>
          <w:tcPr>
            <w:tcW w:w="1440" w:type="dxa"/>
          </w:tcPr>
          <w:p w:rsidR="00DC73D5" w:rsidRPr="00CC6C14" w:rsidRDefault="000E6D4B" w:rsidP="00CC6C14">
            <w:pPr>
              <w:spacing w:line="360" w:lineRule="auto"/>
              <w:jc w:val="center"/>
              <w:rPr>
                <w:lang w:val="uk-UA"/>
              </w:rPr>
            </w:pPr>
            <w:r w:rsidRPr="00CC6C14">
              <w:rPr>
                <w:lang w:val="uk-UA"/>
              </w:rPr>
              <w:t>2-а</w:t>
            </w:r>
          </w:p>
          <w:p w:rsidR="000E6D4B" w:rsidRPr="00CC6C14" w:rsidRDefault="00DC73D5" w:rsidP="00CC6C14">
            <w:pPr>
              <w:spacing w:line="360" w:lineRule="auto"/>
              <w:jc w:val="center"/>
              <w:rPr>
                <w:lang w:val="uk-UA"/>
              </w:rPr>
            </w:pPr>
            <w:r w:rsidRPr="00CC6C14">
              <w:rPr>
                <w:lang w:val="uk-UA"/>
              </w:rPr>
              <w:t>(n=40)</w:t>
            </w:r>
          </w:p>
          <w:p w:rsidR="00DC73D5" w:rsidRPr="00CC6C14" w:rsidRDefault="00DC73D5" w:rsidP="00CC6C14">
            <w:pPr>
              <w:spacing w:line="360" w:lineRule="auto"/>
              <w:jc w:val="center"/>
              <w:rPr>
                <w:lang w:val="uk-UA"/>
              </w:rPr>
            </w:pPr>
            <w:proofErr w:type="spellStart"/>
            <w:r w:rsidRPr="00CC6C14">
              <w:rPr>
                <w:lang w:val="uk-UA"/>
              </w:rPr>
              <w:t>Абс</w:t>
            </w:r>
            <w:proofErr w:type="spellEnd"/>
            <w:r w:rsidRPr="00CC6C14">
              <w:rPr>
                <w:lang w:val="uk-UA"/>
              </w:rPr>
              <w:t>., (р%)</w:t>
            </w:r>
          </w:p>
        </w:tc>
        <w:tc>
          <w:tcPr>
            <w:tcW w:w="1440" w:type="dxa"/>
          </w:tcPr>
          <w:p w:rsidR="00DC73D5" w:rsidRPr="00CC6C14" w:rsidRDefault="000E6D4B" w:rsidP="00CC6C14">
            <w:pPr>
              <w:spacing w:line="360" w:lineRule="auto"/>
              <w:jc w:val="center"/>
              <w:rPr>
                <w:lang w:val="uk-UA"/>
              </w:rPr>
            </w:pPr>
            <w:r w:rsidRPr="00CC6C14">
              <w:rPr>
                <w:lang w:val="uk-UA"/>
              </w:rPr>
              <w:t>3-я</w:t>
            </w:r>
          </w:p>
          <w:p w:rsidR="000E6D4B" w:rsidRPr="00CC6C14" w:rsidRDefault="00DC73D5" w:rsidP="00CC6C14">
            <w:pPr>
              <w:spacing w:line="360" w:lineRule="auto"/>
              <w:jc w:val="center"/>
              <w:rPr>
                <w:lang w:val="uk-UA"/>
              </w:rPr>
            </w:pPr>
            <w:r w:rsidRPr="00CC6C14">
              <w:rPr>
                <w:lang w:val="uk-UA"/>
              </w:rPr>
              <w:t>(n=85)</w:t>
            </w:r>
          </w:p>
          <w:p w:rsidR="00DC73D5" w:rsidRPr="00CC6C14" w:rsidRDefault="00DC73D5" w:rsidP="00CC6C14">
            <w:pPr>
              <w:spacing w:line="360" w:lineRule="auto"/>
              <w:jc w:val="center"/>
              <w:rPr>
                <w:lang w:val="uk-UA"/>
              </w:rPr>
            </w:pPr>
            <w:proofErr w:type="spellStart"/>
            <w:r w:rsidRPr="00CC6C14">
              <w:rPr>
                <w:lang w:val="uk-UA"/>
              </w:rPr>
              <w:t>Абс</w:t>
            </w:r>
            <w:proofErr w:type="spellEnd"/>
            <w:r w:rsidRPr="00CC6C14">
              <w:rPr>
                <w:lang w:val="uk-UA"/>
              </w:rPr>
              <w:t>., (р%)</w:t>
            </w:r>
          </w:p>
        </w:tc>
        <w:tc>
          <w:tcPr>
            <w:tcW w:w="1620" w:type="dxa"/>
          </w:tcPr>
          <w:p w:rsidR="00DC73D5" w:rsidRPr="00CC6C14" w:rsidRDefault="000E6D4B" w:rsidP="00CC6C14">
            <w:pPr>
              <w:spacing w:line="360" w:lineRule="auto"/>
              <w:jc w:val="center"/>
              <w:rPr>
                <w:lang w:val="uk-UA"/>
              </w:rPr>
            </w:pPr>
            <w:r w:rsidRPr="00CC6C14">
              <w:rPr>
                <w:lang w:val="uk-UA"/>
              </w:rPr>
              <w:t>4-а</w:t>
            </w:r>
          </w:p>
          <w:p w:rsidR="000E6D4B" w:rsidRPr="00CC6C14" w:rsidRDefault="00DC73D5" w:rsidP="00CC6C14">
            <w:pPr>
              <w:spacing w:line="360" w:lineRule="auto"/>
              <w:jc w:val="center"/>
              <w:rPr>
                <w:lang w:val="uk-UA"/>
              </w:rPr>
            </w:pPr>
            <w:r w:rsidRPr="00CC6C14">
              <w:rPr>
                <w:lang w:val="uk-UA"/>
              </w:rPr>
              <w:t>(n=21)</w:t>
            </w:r>
          </w:p>
          <w:p w:rsidR="00DC73D5" w:rsidRPr="00CC6C14" w:rsidRDefault="00DC73D5" w:rsidP="00CC6C14">
            <w:pPr>
              <w:spacing w:line="360" w:lineRule="auto"/>
              <w:jc w:val="center"/>
              <w:rPr>
                <w:lang w:val="uk-UA"/>
              </w:rPr>
            </w:pPr>
            <w:proofErr w:type="spellStart"/>
            <w:r w:rsidRPr="00CC6C14">
              <w:rPr>
                <w:lang w:val="uk-UA"/>
              </w:rPr>
              <w:t>Абс</w:t>
            </w:r>
            <w:proofErr w:type="spellEnd"/>
            <w:r w:rsidRPr="00CC6C14">
              <w:rPr>
                <w:lang w:val="uk-UA"/>
              </w:rPr>
              <w:t>., (р%)</w:t>
            </w:r>
          </w:p>
        </w:tc>
      </w:tr>
      <w:tr w:rsidR="00C53DA3" w:rsidRPr="00CC6C14" w:rsidTr="00CC6C14">
        <w:tc>
          <w:tcPr>
            <w:tcW w:w="10008" w:type="dxa"/>
            <w:gridSpan w:val="5"/>
          </w:tcPr>
          <w:p w:rsidR="00C53DA3" w:rsidRPr="00CC6C14" w:rsidRDefault="00C53DA3" w:rsidP="00CC6C14">
            <w:pPr>
              <w:spacing w:line="360" w:lineRule="auto"/>
              <w:jc w:val="center"/>
              <w:rPr>
                <w:b/>
                <w:i/>
                <w:lang w:val="uk-UA"/>
              </w:rPr>
            </w:pPr>
            <w:r w:rsidRPr="00CC6C14">
              <w:rPr>
                <w:b/>
                <w:i/>
                <w:lang w:val="uk-UA"/>
              </w:rPr>
              <w:t>антенатальний період</w:t>
            </w:r>
          </w:p>
        </w:tc>
      </w:tr>
      <w:tr w:rsidR="000E6D4B" w:rsidRPr="00CC6C14" w:rsidTr="00CC6C14">
        <w:tc>
          <w:tcPr>
            <w:tcW w:w="3528" w:type="dxa"/>
          </w:tcPr>
          <w:p w:rsidR="000E6D4B" w:rsidRPr="00CC6C14" w:rsidRDefault="00DA667D" w:rsidP="00CC6C14">
            <w:pPr>
              <w:spacing w:line="360" w:lineRule="auto"/>
              <w:jc w:val="both"/>
              <w:rPr>
                <w:lang w:val="uk-UA"/>
              </w:rPr>
            </w:pPr>
            <w:proofErr w:type="spellStart"/>
            <w:r w:rsidRPr="00CC6C14">
              <w:rPr>
                <w:lang w:val="uk-UA"/>
              </w:rPr>
              <w:t>екстракорпоральне</w:t>
            </w:r>
            <w:proofErr w:type="spellEnd"/>
            <w:r w:rsidRPr="00CC6C14">
              <w:rPr>
                <w:lang w:val="uk-UA"/>
              </w:rPr>
              <w:t xml:space="preserve"> запліднення </w:t>
            </w:r>
          </w:p>
        </w:tc>
        <w:tc>
          <w:tcPr>
            <w:tcW w:w="1980" w:type="dxa"/>
          </w:tcPr>
          <w:p w:rsidR="00DA667D" w:rsidRPr="00CC6C14" w:rsidRDefault="00DA667D" w:rsidP="00CC6C14">
            <w:pPr>
              <w:spacing w:line="360" w:lineRule="auto"/>
              <w:jc w:val="center"/>
              <w:rPr>
                <w:lang w:val="uk-UA"/>
              </w:rPr>
            </w:pPr>
            <w:r w:rsidRPr="00CC6C14">
              <w:rPr>
                <w:lang w:val="uk-UA"/>
              </w:rPr>
              <w:t>1 (3,8)</w:t>
            </w:r>
          </w:p>
        </w:tc>
        <w:tc>
          <w:tcPr>
            <w:tcW w:w="1440" w:type="dxa"/>
          </w:tcPr>
          <w:p w:rsidR="000E6D4B" w:rsidRPr="00CC6C14" w:rsidRDefault="00DA667D" w:rsidP="00CC6C14">
            <w:pPr>
              <w:spacing w:line="360" w:lineRule="auto"/>
              <w:jc w:val="center"/>
              <w:rPr>
                <w:lang w:val="uk-UA"/>
              </w:rPr>
            </w:pPr>
            <w:r w:rsidRPr="00CC6C14">
              <w:rPr>
                <w:lang w:val="uk-UA"/>
              </w:rPr>
              <w:t>4 (10)</w:t>
            </w:r>
          </w:p>
        </w:tc>
        <w:tc>
          <w:tcPr>
            <w:tcW w:w="1440" w:type="dxa"/>
          </w:tcPr>
          <w:p w:rsidR="000E6D4B" w:rsidRPr="00CC6C14" w:rsidRDefault="00DA667D" w:rsidP="00CC6C14">
            <w:pPr>
              <w:spacing w:line="360" w:lineRule="auto"/>
              <w:jc w:val="center"/>
              <w:rPr>
                <w:lang w:val="uk-UA"/>
              </w:rPr>
            </w:pPr>
            <w:r w:rsidRPr="00CC6C14">
              <w:rPr>
                <w:lang w:val="uk-UA"/>
              </w:rPr>
              <w:t>2 (2,3)</w:t>
            </w:r>
          </w:p>
        </w:tc>
        <w:tc>
          <w:tcPr>
            <w:tcW w:w="1620" w:type="dxa"/>
          </w:tcPr>
          <w:p w:rsidR="00DA667D" w:rsidRPr="00CC6C14" w:rsidRDefault="00DA667D" w:rsidP="00CC6C14">
            <w:pPr>
              <w:spacing w:line="360" w:lineRule="auto"/>
              <w:jc w:val="center"/>
              <w:rPr>
                <w:lang w:val="uk-UA"/>
              </w:rPr>
            </w:pPr>
            <w:r w:rsidRPr="00CC6C14">
              <w:rPr>
                <w:lang w:val="uk-UA"/>
              </w:rPr>
              <w:t>0</w:t>
            </w:r>
          </w:p>
        </w:tc>
      </w:tr>
      <w:tr w:rsidR="00DA667D" w:rsidRPr="00CC6C14" w:rsidTr="00CC6C14">
        <w:tc>
          <w:tcPr>
            <w:tcW w:w="3528" w:type="dxa"/>
          </w:tcPr>
          <w:p w:rsidR="00DA667D" w:rsidRPr="00CC6C14" w:rsidRDefault="00DA667D" w:rsidP="00CC6C14">
            <w:pPr>
              <w:spacing w:line="360" w:lineRule="auto"/>
              <w:jc w:val="both"/>
              <w:rPr>
                <w:lang w:val="uk-UA"/>
              </w:rPr>
            </w:pPr>
            <w:r w:rsidRPr="00CC6C14">
              <w:rPr>
                <w:lang w:val="uk-UA"/>
              </w:rPr>
              <w:t>загроза передчасних пологів</w:t>
            </w:r>
          </w:p>
        </w:tc>
        <w:tc>
          <w:tcPr>
            <w:tcW w:w="1980" w:type="dxa"/>
          </w:tcPr>
          <w:p w:rsidR="00DA667D" w:rsidRPr="00CC6C14" w:rsidRDefault="00DA667D" w:rsidP="00CC6C14">
            <w:pPr>
              <w:spacing w:line="360" w:lineRule="auto"/>
              <w:jc w:val="center"/>
              <w:rPr>
                <w:lang w:val="uk-UA"/>
              </w:rPr>
            </w:pPr>
            <w:r w:rsidRPr="00CC6C14">
              <w:rPr>
                <w:lang w:val="uk-UA"/>
              </w:rPr>
              <w:t>7 (27)</w:t>
            </w:r>
          </w:p>
        </w:tc>
        <w:tc>
          <w:tcPr>
            <w:tcW w:w="1440" w:type="dxa"/>
          </w:tcPr>
          <w:p w:rsidR="00DA667D" w:rsidRPr="00CC6C14" w:rsidRDefault="00DA667D" w:rsidP="00CC6C14">
            <w:pPr>
              <w:spacing w:line="360" w:lineRule="auto"/>
              <w:jc w:val="center"/>
              <w:rPr>
                <w:lang w:val="uk-UA"/>
              </w:rPr>
            </w:pPr>
            <w:r w:rsidRPr="00CC6C14">
              <w:rPr>
                <w:lang w:val="uk-UA"/>
              </w:rPr>
              <w:t>14 (35)</w:t>
            </w:r>
          </w:p>
        </w:tc>
        <w:tc>
          <w:tcPr>
            <w:tcW w:w="1440" w:type="dxa"/>
          </w:tcPr>
          <w:p w:rsidR="00DA667D" w:rsidRPr="00CC6C14" w:rsidRDefault="00DA667D" w:rsidP="00CC6C14">
            <w:pPr>
              <w:spacing w:line="360" w:lineRule="auto"/>
              <w:jc w:val="center"/>
              <w:rPr>
                <w:lang w:val="uk-UA"/>
              </w:rPr>
            </w:pPr>
            <w:r w:rsidRPr="00CC6C14">
              <w:rPr>
                <w:lang w:val="uk-UA"/>
              </w:rPr>
              <w:t>33 (39)</w:t>
            </w:r>
          </w:p>
        </w:tc>
        <w:tc>
          <w:tcPr>
            <w:tcW w:w="1620" w:type="dxa"/>
          </w:tcPr>
          <w:p w:rsidR="00DA667D" w:rsidRPr="00CC6C14" w:rsidRDefault="00DA667D" w:rsidP="00CC6C14">
            <w:pPr>
              <w:spacing w:line="360" w:lineRule="auto"/>
              <w:jc w:val="center"/>
              <w:rPr>
                <w:lang w:val="uk-UA"/>
              </w:rPr>
            </w:pPr>
            <w:r w:rsidRPr="00CC6C14">
              <w:rPr>
                <w:lang w:val="uk-UA"/>
              </w:rPr>
              <w:t>12 (57)</w:t>
            </w:r>
          </w:p>
        </w:tc>
      </w:tr>
      <w:tr w:rsidR="00DA667D" w:rsidRPr="00CC6C14" w:rsidTr="00CC6C14">
        <w:tc>
          <w:tcPr>
            <w:tcW w:w="3528" w:type="dxa"/>
          </w:tcPr>
          <w:p w:rsidR="00DA667D" w:rsidRPr="00CC6C14" w:rsidRDefault="00DA667D" w:rsidP="00CC6C14">
            <w:pPr>
              <w:spacing w:line="360" w:lineRule="auto"/>
              <w:jc w:val="both"/>
              <w:rPr>
                <w:lang w:val="uk-UA"/>
              </w:rPr>
            </w:pPr>
            <w:r w:rsidRPr="00CC6C14">
              <w:rPr>
                <w:lang w:val="uk-UA"/>
              </w:rPr>
              <w:t>передчасний розрив плідних оболонок</w:t>
            </w:r>
          </w:p>
        </w:tc>
        <w:tc>
          <w:tcPr>
            <w:tcW w:w="1980" w:type="dxa"/>
          </w:tcPr>
          <w:p w:rsidR="00DA667D" w:rsidRPr="00CC6C14" w:rsidRDefault="00DA667D" w:rsidP="00CC6C14">
            <w:pPr>
              <w:spacing w:line="360" w:lineRule="auto"/>
              <w:jc w:val="center"/>
              <w:rPr>
                <w:lang w:val="uk-UA"/>
              </w:rPr>
            </w:pPr>
            <w:r w:rsidRPr="00CC6C14">
              <w:rPr>
                <w:lang w:val="uk-UA"/>
              </w:rPr>
              <w:t>3 (11,5)</w:t>
            </w:r>
          </w:p>
        </w:tc>
        <w:tc>
          <w:tcPr>
            <w:tcW w:w="1440" w:type="dxa"/>
          </w:tcPr>
          <w:p w:rsidR="00DA667D" w:rsidRPr="00CC6C14" w:rsidRDefault="00DA667D" w:rsidP="00CC6C14">
            <w:pPr>
              <w:spacing w:line="360" w:lineRule="auto"/>
              <w:jc w:val="center"/>
              <w:rPr>
                <w:lang w:val="uk-UA"/>
              </w:rPr>
            </w:pPr>
            <w:r w:rsidRPr="00CC6C14">
              <w:rPr>
                <w:lang w:val="uk-UA"/>
              </w:rPr>
              <w:t>6 (15)</w:t>
            </w:r>
          </w:p>
        </w:tc>
        <w:tc>
          <w:tcPr>
            <w:tcW w:w="1440" w:type="dxa"/>
          </w:tcPr>
          <w:p w:rsidR="00DA667D" w:rsidRPr="00CC6C14" w:rsidRDefault="00DA667D" w:rsidP="00CC6C14">
            <w:pPr>
              <w:spacing w:line="360" w:lineRule="auto"/>
              <w:jc w:val="center"/>
              <w:rPr>
                <w:lang w:val="uk-UA"/>
              </w:rPr>
            </w:pPr>
            <w:r w:rsidRPr="00CC6C14">
              <w:rPr>
                <w:lang w:val="uk-UA"/>
              </w:rPr>
              <w:t>14 (16,4)</w:t>
            </w:r>
          </w:p>
        </w:tc>
        <w:tc>
          <w:tcPr>
            <w:tcW w:w="1620" w:type="dxa"/>
          </w:tcPr>
          <w:p w:rsidR="00DA667D" w:rsidRPr="00CC6C14" w:rsidRDefault="00DA667D" w:rsidP="00CC6C14">
            <w:pPr>
              <w:spacing w:line="360" w:lineRule="auto"/>
              <w:jc w:val="center"/>
              <w:rPr>
                <w:lang w:val="uk-UA"/>
              </w:rPr>
            </w:pPr>
            <w:r w:rsidRPr="00CC6C14">
              <w:rPr>
                <w:lang w:val="uk-UA"/>
              </w:rPr>
              <w:t>8 (38)</w:t>
            </w:r>
          </w:p>
        </w:tc>
      </w:tr>
      <w:tr w:rsidR="00DA667D" w:rsidRPr="00CC6C14" w:rsidTr="00CC6C14">
        <w:tc>
          <w:tcPr>
            <w:tcW w:w="10008" w:type="dxa"/>
            <w:gridSpan w:val="5"/>
          </w:tcPr>
          <w:p w:rsidR="00DA667D" w:rsidRPr="00CC6C14" w:rsidRDefault="00DA667D" w:rsidP="00CC6C14">
            <w:pPr>
              <w:spacing w:line="360" w:lineRule="auto"/>
              <w:jc w:val="center"/>
              <w:rPr>
                <w:b/>
                <w:i/>
                <w:lang w:val="uk-UA"/>
              </w:rPr>
            </w:pPr>
            <w:proofErr w:type="spellStart"/>
            <w:r w:rsidRPr="00CC6C14">
              <w:rPr>
                <w:b/>
                <w:i/>
                <w:lang w:val="uk-UA"/>
              </w:rPr>
              <w:t>інтранатальний</w:t>
            </w:r>
            <w:proofErr w:type="spellEnd"/>
            <w:r w:rsidRPr="00CC6C14">
              <w:rPr>
                <w:b/>
                <w:i/>
                <w:lang w:val="uk-UA"/>
              </w:rPr>
              <w:t xml:space="preserve"> період</w:t>
            </w:r>
          </w:p>
        </w:tc>
      </w:tr>
      <w:tr w:rsidR="00DA667D" w:rsidRPr="00CC6C14" w:rsidTr="00CC6C14">
        <w:tc>
          <w:tcPr>
            <w:tcW w:w="3528" w:type="dxa"/>
          </w:tcPr>
          <w:p w:rsidR="00DA667D" w:rsidRPr="00CC6C14" w:rsidRDefault="00DA667D" w:rsidP="00CC6C14">
            <w:pPr>
              <w:spacing w:line="360" w:lineRule="auto"/>
              <w:jc w:val="both"/>
              <w:rPr>
                <w:lang w:val="uk-UA"/>
              </w:rPr>
            </w:pPr>
            <w:r w:rsidRPr="00CC6C14">
              <w:rPr>
                <w:lang w:val="uk-UA"/>
              </w:rPr>
              <w:t>операція кесарського розтину</w:t>
            </w:r>
          </w:p>
        </w:tc>
        <w:tc>
          <w:tcPr>
            <w:tcW w:w="1980" w:type="dxa"/>
          </w:tcPr>
          <w:p w:rsidR="00DA667D" w:rsidRPr="00CC6C14" w:rsidRDefault="00DA667D" w:rsidP="00CC6C14">
            <w:pPr>
              <w:spacing w:line="360" w:lineRule="auto"/>
              <w:jc w:val="center"/>
              <w:rPr>
                <w:lang w:val="uk-UA"/>
              </w:rPr>
            </w:pPr>
            <w:r w:rsidRPr="00CC6C14">
              <w:rPr>
                <w:lang w:val="uk-UA"/>
              </w:rPr>
              <w:t>15</w:t>
            </w:r>
            <w:r w:rsidR="008E1BBB" w:rsidRPr="00CC6C14">
              <w:rPr>
                <w:lang w:val="uk-UA"/>
              </w:rPr>
              <w:t xml:space="preserve"> (57,6)</w:t>
            </w:r>
          </w:p>
        </w:tc>
        <w:tc>
          <w:tcPr>
            <w:tcW w:w="1440" w:type="dxa"/>
          </w:tcPr>
          <w:p w:rsidR="00DA667D" w:rsidRPr="00CC6C14" w:rsidRDefault="00DA667D" w:rsidP="00CC6C14">
            <w:pPr>
              <w:spacing w:line="360" w:lineRule="auto"/>
              <w:jc w:val="center"/>
              <w:rPr>
                <w:lang w:val="uk-UA"/>
              </w:rPr>
            </w:pPr>
            <w:r w:rsidRPr="00CC6C14">
              <w:rPr>
                <w:lang w:val="uk-UA"/>
              </w:rPr>
              <w:t>17</w:t>
            </w:r>
            <w:r w:rsidR="008E1BBB" w:rsidRPr="00CC6C14">
              <w:rPr>
                <w:lang w:val="uk-UA"/>
              </w:rPr>
              <w:t xml:space="preserve"> (42,5)</w:t>
            </w:r>
          </w:p>
        </w:tc>
        <w:tc>
          <w:tcPr>
            <w:tcW w:w="1440" w:type="dxa"/>
          </w:tcPr>
          <w:p w:rsidR="00DA667D" w:rsidRPr="00CC6C14" w:rsidRDefault="00DA667D" w:rsidP="00CC6C14">
            <w:pPr>
              <w:spacing w:line="360" w:lineRule="auto"/>
              <w:jc w:val="center"/>
              <w:rPr>
                <w:lang w:val="uk-UA"/>
              </w:rPr>
            </w:pPr>
            <w:r w:rsidRPr="00CC6C14">
              <w:rPr>
                <w:lang w:val="uk-UA"/>
              </w:rPr>
              <w:t>34</w:t>
            </w:r>
            <w:r w:rsidR="008E1BBB" w:rsidRPr="00CC6C14">
              <w:rPr>
                <w:lang w:val="uk-UA"/>
              </w:rPr>
              <w:t xml:space="preserve"> (40)</w:t>
            </w:r>
          </w:p>
        </w:tc>
        <w:tc>
          <w:tcPr>
            <w:tcW w:w="1620" w:type="dxa"/>
          </w:tcPr>
          <w:p w:rsidR="00DA667D" w:rsidRPr="00CC6C14" w:rsidRDefault="00DA667D" w:rsidP="00CC6C14">
            <w:pPr>
              <w:spacing w:line="360" w:lineRule="auto"/>
              <w:jc w:val="center"/>
              <w:rPr>
                <w:lang w:val="uk-UA"/>
              </w:rPr>
            </w:pPr>
            <w:r w:rsidRPr="00CC6C14">
              <w:rPr>
                <w:lang w:val="uk-UA"/>
              </w:rPr>
              <w:t>8</w:t>
            </w:r>
            <w:r w:rsidR="008E1BBB" w:rsidRPr="00CC6C14">
              <w:rPr>
                <w:lang w:val="uk-UA"/>
              </w:rPr>
              <w:t xml:space="preserve"> (38)</w:t>
            </w:r>
          </w:p>
        </w:tc>
      </w:tr>
      <w:tr w:rsidR="00DA667D" w:rsidRPr="00CC6C14" w:rsidTr="00CC6C14">
        <w:tc>
          <w:tcPr>
            <w:tcW w:w="3528" w:type="dxa"/>
          </w:tcPr>
          <w:p w:rsidR="00DA667D" w:rsidRPr="00CC6C14" w:rsidRDefault="00DA667D" w:rsidP="00CC6C14">
            <w:pPr>
              <w:spacing w:line="360" w:lineRule="auto"/>
              <w:jc w:val="both"/>
              <w:rPr>
                <w:lang w:val="uk-UA"/>
              </w:rPr>
            </w:pPr>
            <w:r w:rsidRPr="00CC6C14">
              <w:rPr>
                <w:lang w:val="uk-UA"/>
              </w:rPr>
              <w:t xml:space="preserve">оцінка за шкалою </w:t>
            </w:r>
            <w:proofErr w:type="spellStart"/>
            <w:r w:rsidRPr="00CC6C14">
              <w:rPr>
                <w:lang w:val="uk-UA"/>
              </w:rPr>
              <w:t>Апгар</w:t>
            </w:r>
            <w:proofErr w:type="spellEnd"/>
            <w:r w:rsidRPr="00CC6C14">
              <w:rPr>
                <w:lang w:val="uk-UA"/>
              </w:rPr>
              <w:t xml:space="preserve"> &lt;</w:t>
            </w:r>
            <w:r w:rsidR="008E1BBB" w:rsidRPr="00CC6C14">
              <w:rPr>
                <w:lang w:val="uk-UA"/>
              </w:rPr>
              <w:t xml:space="preserve"> 3 на </w:t>
            </w:r>
            <w:r w:rsidR="008E1BBB" w:rsidRPr="00CC6C14">
              <w:rPr>
                <w:lang w:val="uk-UA"/>
              </w:rPr>
              <w:lastRenderedPageBreak/>
              <w:t>п’ятій хвилині</w:t>
            </w:r>
          </w:p>
        </w:tc>
        <w:tc>
          <w:tcPr>
            <w:tcW w:w="1980" w:type="dxa"/>
          </w:tcPr>
          <w:p w:rsidR="00DA667D" w:rsidRPr="00CC6C14" w:rsidRDefault="00DA667D" w:rsidP="00CC6C14">
            <w:pPr>
              <w:spacing w:line="360" w:lineRule="auto"/>
              <w:jc w:val="center"/>
              <w:rPr>
                <w:lang w:val="uk-UA"/>
              </w:rPr>
            </w:pPr>
            <w:r w:rsidRPr="00CC6C14">
              <w:rPr>
                <w:lang w:val="uk-UA"/>
              </w:rPr>
              <w:lastRenderedPageBreak/>
              <w:t>1</w:t>
            </w:r>
            <w:r w:rsidR="008E1BBB" w:rsidRPr="00CC6C14">
              <w:rPr>
                <w:lang w:val="uk-UA"/>
              </w:rPr>
              <w:t xml:space="preserve"> (3,8)</w:t>
            </w:r>
          </w:p>
        </w:tc>
        <w:tc>
          <w:tcPr>
            <w:tcW w:w="1440" w:type="dxa"/>
          </w:tcPr>
          <w:p w:rsidR="00DA667D" w:rsidRPr="00CC6C14" w:rsidRDefault="00DA667D" w:rsidP="00CC6C14">
            <w:pPr>
              <w:spacing w:line="360" w:lineRule="auto"/>
              <w:jc w:val="center"/>
              <w:rPr>
                <w:lang w:val="uk-UA"/>
              </w:rPr>
            </w:pPr>
            <w:r w:rsidRPr="00CC6C14">
              <w:rPr>
                <w:lang w:val="uk-UA"/>
              </w:rPr>
              <w:t>1</w:t>
            </w:r>
            <w:r w:rsidR="008E1BBB" w:rsidRPr="00CC6C14">
              <w:rPr>
                <w:lang w:val="uk-UA"/>
              </w:rPr>
              <w:t xml:space="preserve"> (2,5)</w:t>
            </w:r>
          </w:p>
        </w:tc>
        <w:tc>
          <w:tcPr>
            <w:tcW w:w="1440" w:type="dxa"/>
          </w:tcPr>
          <w:p w:rsidR="00DA667D" w:rsidRPr="00CC6C14" w:rsidRDefault="00DA667D" w:rsidP="00CC6C14">
            <w:pPr>
              <w:spacing w:line="360" w:lineRule="auto"/>
              <w:jc w:val="center"/>
              <w:rPr>
                <w:lang w:val="uk-UA"/>
              </w:rPr>
            </w:pPr>
            <w:r w:rsidRPr="00CC6C14">
              <w:rPr>
                <w:lang w:val="uk-UA"/>
              </w:rPr>
              <w:t>1</w:t>
            </w:r>
            <w:r w:rsidR="008E1BBB" w:rsidRPr="00CC6C14">
              <w:rPr>
                <w:lang w:val="uk-UA"/>
              </w:rPr>
              <w:t xml:space="preserve"> (1,1)</w:t>
            </w:r>
          </w:p>
        </w:tc>
        <w:tc>
          <w:tcPr>
            <w:tcW w:w="1620" w:type="dxa"/>
          </w:tcPr>
          <w:p w:rsidR="00DA667D" w:rsidRPr="00CC6C14" w:rsidRDefault="00DA667D" w:rsidP="00CC6C14">
            <w:pPr>
              <w:spacing w:line="360" w:lineRule="auto"/>
              <w:jc w:val="center"/>
              <w:rPr>
                <w:lang w:val="uk-UA"/>
              </w:rPr>
            </w:pPr>
            <w:r w:rsidRPr="00CC6C14">
              <w:rPr>
                <w:lang w:val="uk-UA"/>
              </w:rPr>
              <w:t>1</w:t>
            </w:r>
            <w:r w:rsidR="008E1BBB" w:rsidRPr="00CC6C14">
              <w:rPr>
                <w:lang w:val="uk-UA"/>
              </w:rPr>
              <w:t xml:space="preserve"> (4,7)</w:t>
            </w:r>
          </w:p>
        </w:tc>
      </w:tr>
      <w:tr w:rsidR="00DA667D" w:rsidRPr="00CC6C14" w:rsidTr="00CC6C14">
        <w:tc>
          <w:tcPr>
            <w:tcW w:w="10008" w:type="dxa"/>
            <w:gridSpan w:val="5"/>
          </w:tcPr>
          <w:p w:rsidR="00DA667D" w:rsidRPr="00CC6C14" w:rsidRDefault="00DA667D" w:rsidP="00CC6C14">
            <w:pPr>
              <w:spacing w:line="360" w:lineRule="auto"/>
              <w:jc w:val="center"/>
              <w:rPr>
                <w:b/>
                <w:i/>
                <w:lang w:val="uk-UA"/>
              </w:rPr>
            </w:pPr>
            <w:r w:rsidRPr="00CC6C14">
              <w:rPr>
                <w:b/>
                <w:i/>
                <w:lang w:val="uk-UA"/>
              </w:rPr>
              <w:lastRenderedPageBreak/>
              <w:t xml:space="preserve">ранній </w:t>
            </w:r>
            <w:proofErr w:type="spellStart"/>
            <w:r w:rsidRPr="00CC6C14">
              <w:rPr>
                <w:b/>
                <w:i/>
                <w:lang w:val="uk-UA"/>
              </w:rPr>
              <w:t>неонатальний</w:t>
            </w:r>
            <w:proofErr w:type="spellEnd"/>
            <w:r w:rsidRPr="00CC6C14">
              <w:rPr>
                <w:b/>
                <w:i/>
                <w:lang w:val="uk-UA"/>
              </w:rPr>
              <w:t xml:space="preserve"> період</w:t>
            </w:r>
          </w:p>
        </w:tc>
      </w:tr>
      <w:tr w:rsidR="00DA667D" w:rsidRPr="00CC6C14" w:rsidTr="00CC6C14">
        <w:tc>
          <w:tcPr>
            <w:tcW w:w="3528" w:type="dxa"/>
          </w:tcPr>
          <w:p w:rsidR="00DA667D" w:rsidRPr="00CC6C14" w:rsidRDefault="00DA667D" w:rsidP="00CC6C14">
            <w:pPr>
              <w:spacing w:line="360" w:lineRule="auto"/>
              <w:jc w:val="both"/>
              <w:rPr>
                <w:lang w:val="uk-UA"/>
              </w:rPr>
            </w:pPr>
            <w:r w:rsidRPr="00CC6C14">
              <w:rPr>
                <w:lang w:val="uk-UA"/>
              </w:rPr>
              <w:t>ШВЛ понад 7 діб</w:t>
            </w:r>
          </w:p>
        </w:tc>
        <w:tc>
          <w:tcPr>
            <w:tcW w:w="1980" w:type="dxa"/>
          </w:tcPr>
          <w:p w:rsidR="00DA667D" w:rsidRPr="00CC6C14" w:rsidRDefault="008E1BBB" w:rsidP="00CC6C14">
            <w:pPr>
              <w:spacing w:line="360" w:lineRule="auto"/>
              <w:jc w:val="center"/>
              <w:rPr>
                <w:lang w:val="uk-UA"/>
              </w:rPr>
            </w:pPr>
            <w:r w:rsidRPr="00CC6C14">
              <w:rPr>
                <w:lang w:val="uk-UA"/>
              </w:rPr>
              <w:t>4 (15,3)</w:t>
            </w:r>
          </w:p>
        </w:tc>
        <w:tc>
          <w:tcPr>
            <w:tcW w:w="1440" w:type="dxa"/>
          </w:tcPr>
          <w:p w:rsidR="00DA667D" w:rsidRPr="00CC6C14" w:rsidRDefault="008E1BBB" w:rsidP="00CC6C14">
            <w:pPr>
              <w:spacing w:line="360" w:lineRule="auto"/>
              <w:jc w:val="center"/>
              <w:rPr>
                <w:lang w:val="uk-UA"/>
              </w:rPr>
            </w:pPr>
            <w:r w:rsidRPr="00CC6C14">
              <w:rPr>
                <w:lang w:val="uk-UA"/>
              </w:rPr>
              <w:t>7 (17,5)</w:t>
            </w:r>
          </w:p>
        </w:tc>
        <w:tc>
          <w:tcPr>
            <w:tcW w:w="1440" w:type="dxa"/>
          </w:tcPr>
          <w:p w:rsidR="00DA667D" w:rsidRPr="00CC6C14" w:rsidRDefault="008E1BBB" w:rsidP="00CC6C14">
            <w:pPr>
              <w:spacing w:line="360" w:lineRule="auto"/>
              <w:jc w:val="center"/>
              <w:rPr>
                <w:lang w:val="uk-UA"/>
              </w:rPr>
            </w:pPr>
            <w:r w:rsidRPr="00CC6C14">
              <w:rPr>
                <w:lang w:val="uk-UA"/>
              </w:rPr>
              <w:t>28 (33)</w:t>
            </w:r>
          </w:p>
        </w:tc>
        <w:tc>
          <w:tcPr>
            <w:tcW w:w="1620" w:type="dxa"/>
          </w:tcPr>
          <w:p w:rsidR="00DA667D" w:rsidRPr="00CC6C14" w:rsidRDefault="008E1BBB" w:rsidP="00CC6C14">
            <w:pPr>
              <w:spacing w:line="360" w:lineRule="auto"/>
              <w:jc w:val="center"/>
              <w:rPr>
                <w:lang w:val="uk-UA"/>
              </w:rPr>
            </w:pPr>
            <w:r w:rsidRPr="00CC6C14">
              <w:rPr>
                <w:lang w:val="uk-UA"/>
              </w:rPr>
              <w:t>15 (71,4)</w:t>
            </w:r>
          </w:p>
        </w:tc>
      </w:tr>
      <w:tr w:rsidR="008E1BBB" w:rsidRPr="00CC6C14" w:rsidTr="00CC6C14">
        <w:tc>
          <w:tcPr>
            <w:tcW w:w="3528" w:type="dxa"/>
          </w:tcPr>
          <w:p w:rsidR="008E1BBB" w:rsidRPr="00CC6C14" w:rsidRDefault="008E1BBB" w:rsidP="00CC6C14">
            <w:pPr>
              <w:spacing w:line="360" w:lineRule="auto"/>
              <w:jc w:val="both"/>
              <w:rPr>
                <w:lang w:val="uk-UA"/>
              </w:rPr>
            </w:pPr>
            <w:r w:rsidRPr="00CC6C14">
              <w:rPr>
                <w:lang w:val="uk-UA"/>
              </w:rPr>
              <w:t xml:space="preserve">препарати </w:t>
            </w:r>
            <w:proofErr w:type="spellStart"/>
            <w:r w:rsidRPr="00CC6C14">
              <w:rPr>
                <w:lang w:val="uk-UA"/>
              </w:rPr>
              <w:t>сурфактанту</w:t>
            </w:r>
            <w:proofErr w:type="spellEnd"/>
            <w:r w:rsidRPr="00CC6C14">
              <w:rPr>
                <w:lang w:val="uk-UA"/>
              </w:rPr>
              <w:t xml:space="preserve"> </w:t>
            </w:r>
          </w:p>
        </w:tc>
        <w:tc>
          <w:tcPr>
            <w:tcW w:w="1980" w:type="dxa"/>
          </w:tcPr>
          <w:p w:rsidR="008E1BBB" w:rsidRPr="00CC6C14" w:rsidRDefault="008E1BBB" w:rsidP="00CC6C14">
            <w:pPr>
              <w:spacing w:line="360" w:lineRule="auto"/>
              <w:jc w:val="center"/>
              <w:rPr>
                <w:lang w:val="uk-UA"/>
              </w:rPr>
            </w:pPr>
            <w:r w:rsidRPr="00CC6C14">
              <w:rPr>
                <w:lang w:val="uk-UA"/>
              </w:rPr>
              <w:t>1 (3,8)</w:t>
            </w:r>
          </w:p>
        </w:tc>
        <w:tc>
          <w:tcPr>
            <w:tcW w:w="1440" w:type="dxa"/>
          </w:tcPr>
          <w:p w:rsidR="008E1BBB" w:rsidRPr="00CC6C14" w:rsidRDefault="008E1BBB" w:rsidP="00CC6C14">
            <w:pPr>
              <w:spacing w:line="360" w:lineRule="auto"/>
              <w:jc w:val="center"/>
              <w:rPr>
                <w:lang w:val="uk-UA"/>
              </w:rPr>
            </w:pPr>
            <w:r w:rsidRPr="00CC6C14">
              <w:rPr>
                <w:lang w:val="uk-UA"/>
              </w:rPr>
              <w:t xml:space="preserve">3 </w:t>
            </w:r>
            <w:r w:rsidR="008A2883" w:rsidRPr="00CC6C14">
              <w:rPr>
                <w:lang w:val="uk-UA"/>
              </w:rPr>
              <w:t>(7,5)</w:t>
            </w:r>
          </w:p>
        </w:tc>
        <w:tc>
          <w:tcPr>
            <w:tcW w:w="1440" w:type="dxa"/>
          </w:tcPr>
          <w:p w:rsidR="008E1BBB" w:rsidRPr="00CC6C14" w:rsidRDefault="008E1BBB" w:rsidP="00CC6C14">
            <w:pPr>
              <w:spacing w:line="360" w:lineRule="auto"/>
              <w:jc w:val="center"/>
              <w:rPr>
                <w:lang w:val="uk-UA"/>
              </w:rPr>
            </w:pPr>
            <w:r w:rsidRPr="00CC6C14">
              <w:rPr>
                <w:lang w:val="uk-UA"/>
              </w:rPr>
              <w:t>26</w:t>
            </w:r>
            <w:r w:rsidR="008A2883" w:rsidRPr="00CC6C14">
              <w:rPr>
                <w:lang w:val="uk-UA"/>
              </w:rPr>
              <w:t xml:space="preserve"> (30,5)</w:t>
            </w:r>
          </w:p>
        </w:tc>
        <w:tc>
          <w:tcPr>
            <w:tcW w:w="1620" w:type="dxa"/>
          </w:tcPr>
          <w:p w:rsidR="008E1BBB" w:rsidRPr="00CC6C14" w:rsidRDefault="008E1BBB" w:rsidP="00CC6C14">
            <w:pPr>
              <w:spacing w:line="360" w:lineRule="auto"/>
              <w:jc w:val="center"/>
              <w:rPr>
                <w:lang w:val="uk-UA"/>
              </w:rPr>
            </w:pPr>
            <w:r w:rsidRPr="00CC6C14">
              <w:rPr>
                <w:lang w:val="uk-UA"/>
              </w:rPr>
              <w:t>13</w:t>
            </w:r>
            <w:r w:rsidR="008A2883" w:rsidRPr="00CC6C14">
              <w:rPr>
                <w:lang w:val="uk-UA"/>
              </w:rPr>
              <w:t xml:space="preserve"> (61,9)</w:t>
            </w:r>
          </w:p>
        </w:tc>
      </w:tr>
      <w:tr w:rsidR="00DA667D" w:rsidRPr="00CC6C14" w:rsidTr="00CC6C14">
        <w:tc>
          <w:tcPr>
            <w:tcW w:w="3528" w:type="dxa"/>
          </w:tcPr>
          <w:p w:rsidR="00DA667D" w:rsidRPr="00CC6C14" w:rsidRDefault="00DA667D" w:rsidP="00CC6C14">
            <w:pPr>
              <w:spacing w:line="360" w:lineRule="auto"/>
              <w:jc w:val="both"/>
              <w:rPr>
                <w:lang w:val="uk-UA"/>
              </w:rPr>
            </w:pPr>
            <w:r w:rsidRPr="00CC6C14">
              <w:rPr>
                <w:lang w:val="uk-UA"/>
              </w:rPr>
              <w:t>ВШК ІІІ – IV ст..</w:t>
            </w:r>
          </w:p>
        </w:tc>
        <w:tc>
          <w:tcPr>
            <w:tcW w:w="1980" w:type="dxa"/>
          </w:tcPr>
          <w:p w:rsidR="00DA667D" w:rsidRPr="00CC6C14" w:rsidRDefault="008A2883" w:rsidP="00CC6C14">
            <w:pPr>
              <w:spacing w:line="360" w:lineRule="auto"/>
              <w:jc w:val="center"/>
              <w:rPr>
                <w:lang w:val="uk-UA"/>
              </w:rPr>
            </w:pPr>
            <w:r w:rsidRPr="00CC6C14">
              <w:rPr>
                <w:lang w:val="uk-UA"/>
              </w:rPr>
              <w:t>1 (3,8)</w:t>
            </w:r>
          </w:p>
        </w:tc>
        <w:tc>
          <w:tcPr>
            <w:tcW w:w="1440" w:type="dxa"/>
          </w:tcPr>
          <w:p w:rsidR="00DA667D" w:rsidRPr="00CC6C14" w:rsidRDefault="008A2883" w:rsidP="00CC6C14">
            <w:pPr>
              <w:spacing w:line="360" w:lineRule="auto"/>
              <w:jc w:val="center"/>
              <w:rPr>
                <w:lang w:val="uk-UA"/>
              </w:rPr>
            </w:pPr>
            <w:r w:rsidRPr="00CC6C14">
              <w:rPr>
                <w:lang w:val="uk-UA"/>
              </w:rPr>
              <w:t>0</w:t>
            </w:r>
          </w:p>
        </w:tc>
        <w:tc>
          <w:tcPr>
            <w:tcW w:w="1440" w:type="dxa"/>
          </w:tcPr>
          <w:p w:rsidR="00DA667D" w:rsidRPr="00CC6C14" w:rsidRDefault="008A2883" w:rsidP="00CC6C14">
            <w:pPr>
              <w:spacing w:line="360" w:lineRule="auto"/>
              <w:jc w:val="center"/>
              <w:rPr>
                <w:lang w:val="uk-UA"/>
              </w:rPr>
            </w:pPr>
            <w:r w:rsidRPr="00CC6C14">
              <w:rPr>
                <w:lang w:val="uk-UA"/>
              </w:rPr>
              <w:t>5 (5,8)</w:t>
            </w:r>
          </w:p>
        </w:tc>
        <w:tc>
          <w:tcPr>
            <w:tcW w:w="1620" w:type="dxa"/>
          </w:tcPr>
          <w:p w:rsidR="00DA667D" w:rsidRPr="00CC6C14" w:rsidRDefault="008A2883" w:rsidP="00CC6C14">
            <w:pPr>
              <w:spacing w:line="360" w:lineRule="auto"/>
              <w:jc w:val="center"/>
              <w:rPr>
                <w:lang w:val="uk-UA"/>
              </w:rPr>
            </w:pPr>
            <w:r w:rsidRPr="00CC6C14">
              <w:rPr>
                <w:lang w:val="uk-UA"/>
              </w:rPr>
              <w:t>2 (9,5)</w:t>
            </w:r>
          </w:p>
        </w:tc>
      </w:tr>
    </w:tbl>
    <w:p w:rsidR="00634A16" w:rsidRDefault="00634A16" w:rsidP="00A25522">
      <w:pPr>
        <w:spacing w:line="360" w:lineRule="auto"/>
        <w:ind w:firstLine="708"/>
        <w:jc w:val="both"/>
        <w:rPr>
          <w:lang w:val="uk-UA"/>
        </w:rPr>
      </w:pPr>
    </w:p>
    <w:p w:rsidR="00A25522" w:rsidRPr="007E1C40" w:rsidRDefault="00C53DA3" w:rsidP="00A25522">
      <w:pPr>
        <w:spacing w:line="360" w:lineRule="auto"/>
        <w:ind w:firstLine="708"/>
        <w:jc w:val="both"/>
        <w:rPr>
          <w:lang w:val="uk-UA"/>
        </w:rPr>
      </w:pPr>
      <w:r w:rsidRPr="008F5957">
        <w:rPr>
          <w:lang w:val="uk-UA"/>
        </w:rPr>
        <w:t xml:space="preserve">Отже, </w:t>
      </w:r>
      <w:r w:rsidR="009212C6" w:rsidRPr="008F5957">
        <w:rPr>
          <w:lang w:val="uk-UA"/>
        </w:rPr>
        <w:t xml:space="preserve">у </w:t>
      </w:r>
      <w:proofErr w:type="spellStart"/>
      <w:r w:rsidR="009212C6" w:rsidRPr="008F5957">
        <w:rPr>
          <w:lang w:val="uk-UA"/>
        </w:rPr>
        <w:t>екстремально</w:t>
      </w:r>
      <w:proofErr w:type="spellEnd"/>
      <w:r w:rsidR="009212C6" w:rsidRPr="008F5957">
        <w:rPr>
          <w:lang w:val="uk-UA"/>
        </w:rPr>
        <w:t xml:space="preserve"> передчасно народжених дітей</w:t>
      </w:r>
      <w:r w:rsidR="00EE303E" w:rsidRPr="008F5957">
        <w:rPr>
          <w:lang w:val="uk-UA"/>
        </w:rPr>
        <w:t>,</w:t>
      </w:r>
      <w:r w:rsidR="009212C6" w:rsidRPr="008F5957">
        <w:rPr>
          <w:lang w:val="uk-UA"/>
        </w:rPr>
        <w:t xml:space="preserve"> матері частіше мали загрозу передчасних пологів (р</w:t>
      </w:r>
      <w:r w:rsidR="009212C6" w:rsidRPr="008F5957">
        <w:rPr>
          <w:vertAlign w:val="subscript"/>
          <w:lang w:val="uk-UA"/>
        </w:rPr>
        <w:t>1,4</w:t>
      </w:r>
      <w:r w:rsidR="009212C6" w:rsidRPr="008F5957">
        <w:rPr>
          <w:lang w:val="uk-UA"/>
        </w:rPr>
        <w:t>=0,0429), передчасний розрив плідних оболонок (р</w:t>
      </w:r>
      <w:r w:rsidR="009212C6" w:rsidRPr="008F5957">
        <w:rPr>
          <w:vertAlign w:val="subscript"/>
          <w:lang w:val="uk-UA"/>
        </w:rPr>
        <w:t>1,4</w:t>
      </w:r>
      <w:r w:rsidR="009212C6" w:rsidRPr="008F5957">
        <w:rPr>
          <w:lang w:val="uk-UA"/>
        </w:rPr>
        <w:t>=</w:t>
      </w:r>
      <w:r w:rsidR="00142FBD" w:rsidRPr="008F5957">
        <w:rPr>
          <w:lang w:val="uk-UA"/>
        </w:rPr>
        <w:t xml:space="preserve">0,0426; </w:t>
      </w:r>
      <w:r w:rsidR="009212C6" w:rsidRPr="008F5957">
        <w:rPr>
          <w:lang w:val="uk-UA"/>
        </w:rPr>
        <w:t>р</w:t>
      </w:r>
      <w:r w:rsidR="009212C6" w:rsidRPr="008F5957">
        <w:rPr>
          <w:vertAlign w:val="subscript"/>
          <w:lang w:val="uk-UA"/>
        </w:rPr>
        <w:t>2,4</w:t>
      </w:r>
      <w:r w:rsidR="009212C6" w:rsidRPr="008F5957">
        <w:rPr>
          <w:lang w:val="uk-UA"/>
        </w:rPr>
        <w:t>=</w:t>
      </w:r>
      <w:r w:rsidR="00142FBD" w:rsidRPr="008F5957">
        <w:rPr>
          <w:lang w:val="uk-UA"/>
        </w:rPr>
        <w:t>0,0468;</w:t>
      </w:r>
      <w:r w:rsidR="009212C6" w:rsidRPr="008F5957">
        <w:rPr>
          <w:lang w:val="uk-UA"/>
        </w:rPr>
        <w:t xml:space="preserve"> р</w:t>
      </w:r>
      <w:r w:rsidR="009212C6" w:rsidRPr="008F5957">
        <w:rPr>
          <w:vertAlign w:val="subscript"/>
          <w:lang w:val="uk-UA"/>
        </w:rPr>
        <w:t>3,4</w:t>
      </w:r>
      <w:r w:rsidR="009212C6" w:rsidRPr="008F5957">
        <w:rPr>
          <w:lang w:val="uk-UA"/>
        </w:rPr>
        <w:t>=</w:t>
      </w:r>
      <w:r w:rsidR="00142FBD" w:rsidRPr="008F5957">
        <w:rPr>
          <w:lang w:val="uk-UA"/>
        </w:rPr>
        <w:t>0,0271</w:t>
      </w:r>
      <w:r w:rsidR="009212C6" w:rsidRPr="008F5957">
        <w:rPr>
          <w:lang w:val="uk-UA"/>
        </w:rPr>
        <w:t xml:space="preserve">), що свідчить на </w:t>
      </w:r>
      <w:r w:rsidR="009212C6" w:rsidRPr="007E1C40">
        <w:rPr>
          <w:lang w:val="uk-UA"/>
        </w:rPr>
        <w:t>користь інфекці</w:t>
      </w:r>
      <w:r w:rsidR="0074608D" w:rsidRPr="007E1C40">
        <w:rPr>
          <w:lang w:val="uk-UA"/>
        </w:rPr>
        <w:t>й</w:t>
      </w:r>
      <w:r w:rsidR="009212C6" w:rsidRPr="007E1C40">
        <w:rPr>
          <w:lang w:val="uk-UA"/>
        </w:rPr>
        <w:t xml:space="preserve"> у жінок</w:t>
      </w:r>
      <w:r w:rsidR="00486FFA" w:rsidRPr="007E1C40">
        <w:rPr>
          <w:lang w:val="uk-UA"/>
        </w:rPr>
        <w:t>. Діти</w:t>
      </w:r>
      <w:r w:rsidR="00F34F3D" w:rsidRPr="007E1C40">
        <w:rPr>
          <w:lang w:val="uk-UA"/>
        </w:rPr>
        <w:t xml:space="preserve">, які народилися у віці менше 32 тижня, частіше перебували на ШВЛ понад 7 діб, незважаючи на те, що й частіше отримували препарати </w:t>
      </w:r>
      <w:proofErr w:type="spellStart"/>
      <w:r w:rsidR="00F34F3D" w:rsidRPr="007E1C40">
        <w:rPr>
          <w:lang w:val="uk-UA"/>
        </w:rPr>
        <w:t>сурфактанту</w:t>
      </w:r>
      <w:proofErr w:type="spellEnd"/>
      <w:r w:rsidR="00F34F3D" w:rsidRPr="007E1C40">
        <w:rPr>
          <w:lang w:val="uk-UA"/>
        </w:rPr>
        <w:t xml:space="preserve">. </w:t>
      </w:r>
      <w:r w:rsidR="008F5957" w:rsidRPr="007E1C40">
        <w:rPr>
          <w:lang w:val="uk-UA"/>
        </w:rPr>
        <w:t xml:space="preserve">Цілком </w:t>
      </w:r>
      <w:r w:rsidR="0074608D" w:rsidRPr="007E1C40">
        <w:rPr>
          <w:lang w:val="uk-UA"/>
        </w:rPr>
        <w:t>підтверджується</w:t>
      </w:r>
      <w:r w:rsidR="008F5957" w:rsidRPr="007E1C40">
        <w:rPr>
          <w:lang w:val="uk-UA"/>
        </w:rPr>
        <w:t xml:space="preserve"> тезис е</w:t>
      </w:r>
      <w:r w:rsidR="00DD4E03" w:rsidRPr="007E1C40">
        <w:rPr>
          <w:lang w:val="uk-UA"/>
        </w:rPr>
        <w:t>ксперт</w:t>
      </w:r>
      <w:r w:rsidR="008F5957" w:rsidRPr="007E1C40">
        <w:rPr>
          <w:lang w:val="uk-UA"/>
        </w:rPr>
        <w:t xml:space="preserve">ів ВООЗ, які </w:t>
      </w:r>
      <w:r w:rsidR="00DD4E03" w:rsidRPr="007E1C40">
        <w:rPr>
          <w:lang w:val="uk-UA"/>
        </w:rPr>
        <w:t xml:space="preserve">вважають, що рівень </w:t>
      </w:r>
      <w:r w:rsidR="008F5957" w:rsidRPr="007E1C40">
        <w:rPr>
          <w:lang w:val="uk-UA"/>
        </w:rPr>
        <w:t xml:space="preserve">захворюваності та </w:t>
      </w:r>
      <w:proofErr w:type="spellStart"/>
      <w:r w:rsidR="00DD4E03" w:rsidRPr="007E1C40">
        <w:rPr>
          <w:lang w:val="uk-UA"/>
        </w:rPr>
        <w:t>перинатальної</w:t>
      </w:r>
      <w:proofErr w:type="spellEnd"/>
      <w:r w:rsidR="00DD4E03" w:rsidRPr="007E1C40">
        <w:rPr>
          <w:lang w:val="uk-UA"/>
        </w:rPr>
        <w:t xml:space="preserve"> смертності серед новонароджених з низькою вагою тіла (менше 1500,0) залежить від стану здоров’я матері</w:t>
      </w:r>
      <w:r w:rsidR="008F5957" w:rsidRPr="007E1C40">
        <w:rPr>
          <w:lang w:val="uk-UA"/>
        </w:rPr>
        <w:t xml:space="preserve"> </w:t>
      </w:r>
      <w:r w:rsidR="003154B0" w:rsidRPr="007E1C40">
        <w:rPr>
          <w:lang w:val="uk-UA"/>
        </w:rPr>
        <w:t xml:space="preserve">[9]. </w:t>
      </w:r>
      <w:r w:rsidR="00A25522" w:rsidRPr="007E1C40">
        <w:rPr>
          <w:lang w:val="uk-UA"/>
        </w:rPr>
        <w:t>Наступним кроком аналізу було виявлення віку, коли передчасно народжені діти вперше надходили для отримання реабілітаційних програм.</w:t>
      </w:r>
      <w:r w:rsidR="00436CE7">
        <w:rPr>
          <w:lang w:val="uk-UA"/>
        </w:rPr>
        <w:t xml:space="preserve"> Проведено непараметричний </w:t>
      </w:r>
      <w:proofErr w:type="spellStart"/>
      <w:r w:rsidR="00436CE7">
        <w:rPr>
          <w:lang w:val="uk-UA"/>
        </w:rPr>
        <w:t>моноф</w:t>
      </w:r>
      <w:r w:rsidR="00A25522" w:rsidRPr="007E1C40">
        <w:rPr>
          <w:lang w:val="uk-UA"/>
        </w:rPr>
        <w:t>акторний</w:t>
      </w:r>
      <w:proofErr w:type="spellEnd"/>
      <w:r w:rsidR="00A25522" w:rsidRPr="007E1C40">
        <w:rPr>
          <w:lang w:val="uk-UA"/>
        </w:rPr>
        <w:t xml:space="preserve"> аналіз саме кориговано віку дітей для множинного порівняння (табл.2). </w:t>
      </w:r>
    </w:p>
    <w:p w:rsidR="007F3CCF" w:rsidRDefault="007F3CCF" w:rsidP="00A25522">
      <w:pPr>
        <w:spacing w:line="360" w:lineRule="auto"/>
        <w:ind w:firstLine="708"/>
        <w:jc w:val="right"/>
        <w:rPr>
          <w:lang w:val="uk-UA"/>
        </w:rPr>
      </w:pPr>
      <w:r>
        <w:rPr>
          <w:lang w:val="uk-UA"/>
        </w:rPr>
        <w:t>Т</w:t>
      </w:r>
      <w:r w:rsidR="002A06C6">
        <w:rPr>
          <w:lang w:val="uk-UA"/>
        </w:rPr>
        <w:t xml:space="preserve">аблиця </w:t>
      </w:r>
      <w:r w:rsidR="002A06C6" w:rsidRPr="00A25522">
        <w:rPr>
          <w:lang w:val="uk-UA"/>
        </w:rPr>
        <w:t xml:space="preserve">2 </w:t>
      </w:r>
    </w:p>
    <w:p w:rsidR="00A25522" w:rsidRDefault="00A25522" w:rsidP="00A25522">
      <w:pPr>
        <w:spacing w:line="360" w:lineRule="auto"/>
        <w:ind w:firstLine="708"/>
        <w:jc w:val="center"/>
        <w:rPr>
          <w:lang w:val="uk-UA"/>
        </w:rPr>
      </w:pPr>
      <w:r>
        <w:rPr>
          <w:lang w:val="uk-UA"/>
        </w:rPr>
        <w:t>Характеристика хронологічного та корегованого віку передчасно народжених дітей при першому отриманні реабілітаційних послуг.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40"/>
        <w:gridCol w:w="2340"/>
      </w:tblGrid>
      <w:tr w:rsidR="00C010C6" w:rsidRPr="00CC6C14" w:rsidTr="00CC6C14">
        <w:tc>
          <w:tcPr>
            <w:tcW w:w="3528" w:type="dxa"/>
            <w:vMerge w:val="restart"/>
          </w:tcPr>
          <w:p w:rsidR="00C010C6" w:rsidRPr="00CC6C14" w:rsidRDefault="00C010C6" w:rsidP="00CC6C14">
            <w:pPr>
              <w:spacing w:line="360" w:lineRule="auto"/>
              <w:jc w:val="center"/>
              <w:rPr>
                <w:lang w:val="uk-UA"/>
              </w:rPr>
            </w:pPr>
            <w:r w:rsidRPr="00CC6C14">
              <w:rPr>
                <w:lang w:val="uk-UA"/>
              </w:rPr>
              <w:t>Група спостереження</w:t>
            </w:r>
          </w:p>
        </w:tc>
        <w:tc>
          <w:tcPr>
            <w:tcW w:w="5580" w:type="dxa"/>
            <w:gridSpan w:val="2"/>
          </w:tcPr>
          <w:p w:rsidR="00C010C6" w:rsidRPr="00CC6C14" w:rsidRDefault="00C010C6" w:rsidP="00CC6C14">
            <w:pPr>
              <w:spacing w:line="360" w:lineRule="auto"/>
              <w:jc w:val="center"/>
              <w:rPr>
                <w:lang w:val="uk-UA"/>
              </w:rPr>
            </w:pPr>
            <w:r w:rsidRPr="00CC6C14">
              <w:rPr>
                <w:lang w:val="uk-UA"/>
              </w:rPr>
              <w:t>вік передчасно народжених дітей, міс</w:t>
            </w:r>
          </w:p>
        </w:tc>
      </w:tr>
      <w:tr w:rsidR="00C010C6" w:rsidRPr="00CC6C14" w:rsidTr="00CC6C14">
        <w:tc>
          <w:tcPr>
            <w:tcW w:w="3528" w:type="dxa"/>
            <w:vMerge/>
          </w:tcPr>
          <w:p w:rsidR="00C010C6" w:rsidRPr="00CC6C14" w:rsidRDefault="00C010C6" w:rsidP="00CC6C14">
            <w:pPr>
              <w:spacing w:line="360" w:lineRule="auto"/>
              <w:jc w:val="center"/>
              <w:rPr>
                <w:lang w:val="uk-UA"/>
              </w:rPr>
            </w:pPr>
          </w:p>
        </w:tc>
        <w:tc>
          <w:tcPr>
            <w:tcW w:w="3240" w:type="dxa"/>
          </w:tcPr>
          <w:p w:rsidR="00C010C6" w:rsidRPr="00CC6C14" w:rsidRDefault="007F3CCF" w:rsidP="00CC6C14">
            <w:pPr>
              <w:spacing w:line="360" w:lineRule="auto"/>
              <w:jc w:val="center"/>
              <w:rPr>
                <w:lang w:val="uk-UA"/>
              </w:rPr>
            </w:pPr>
            <w:r w:rsidRPr="00CC6C14">
              <w:rPr>
                <w:lang w:val="uk-UA"/>
              </w:rPr>
              <w:t>хронологічний</w:t>
            </w:r>
          </w:p>
          <w:p w:rsidR="00C010C6" w:rsidRPr="00CC6C14" w:rsidRDefault="00C010C6" w:rsidP="00CC6C14">
            <w:pPr>
              <w:spacing w:line="360" w:lineRule="auto"/>
              <w:jc w:val="center"/>
              <w:rPr>
                <w:lang w:val="uk-UA"/>
              </w:rPr>
            </w:pPr>
            <w:r w:rsidRPr="00CC6C14">
              <w:rPr>
                <w:lang w:val="en-US"/>
              </w:rPr>
              <w:t>Me</w:t>
            </w:r>
            <w:r w:rsidRPr="00CC6C14">
              <w:rPr>
                <w:lang w:val="uk-UA"/>
              </w:rPr>
              <w:t xml:space="preserve"> (</w:t>
            </w:r>
            <w:r w:rsidRPr="00CC6C14">
              <w:rPr>
                <w:lang w:val="en-US"/>
              </w:rPr>
              <w:t>min</w:t>
            </w:r>
            <w:r w:rsidRPr="00CC6C14">
              <w:rPr>
                <w:lang w:val="uk-UA"/>
              </w:rPr>
              <w:t xml:space="preserve">; </w:t>
            </w:r>
            <w:r w:rsidRPr="00CC6C14">
              <w:rPr>
                <w:lang w:val="en-US"/>
              </w:rPr>
              <w:t>max</w:t>
            </w:r>
            <w:r w:rsidRPr="00CC6C14">
              <w:rPr>
                <w:lang w:val="uk-UA"/>
              </w:rPr>
              <w:t>)</w:t>
            </w:r>
          </w:p>
        </w:tc>
        <w:tc>
          <w:tcPr>
            <w:tcW w:w="2340" w:type="dxa"/>
          </w:tcPr>
          <w:p w:rsidR="00C010C6" w:rsidRPr="00CC6C14" w:rsidRDefault="00C010C6" w:rsidP="00CC6C14">
            <w:pPr>
              <w:spacing w:line="360" w:lineRule="auto"/>
              <w:jc w:val="center"/>
              <w:rPr>
                <w:lang w:val="uk-UA"/>
              </w:rPr>
            </w:pPr>
            <w:r w:rsidRPr="00CC6C14">
              <w:rPr>
                <w:lang w:val="uk-UA"/>
              </w:rPr>
              <w:t>корегований</w:t>
            </w:r>
          </w:p>
          <w:p w:rsidR="00C010C6" w:rsidRPr="00CC6C14" w:rsidRDefault="00C010C6" w:rsidP="00CC6C14">
            <w:pPr>
              <w:spacing w:line="360" w:lineRule="auto"/>
              <w:jc w:val="center"/>
              <w:rPr>
                <w:lang w:val="uk-UA"/>
              </w:rPr>
            </w:pPr>
            <w:r w:rsidRPr="00CC6C14">
              <w:rPr>
                <w:lang w:val="en-US"/>
              </w:rPr>
              <w:t>Me</w:t>
            </w:r>
            <w:r w:rsidRPr="00CC6C14">
              <w:rPr>
                <w:lang w:val="uk-UA"/>
              </w:rPr>
              <w:t xml:space="preserve"> (</w:t>
            </w:r>
            <w:r w:rsidRPr="00CC6C14">
              <w:rPr>
                <w:lang w:val="en-US"/>
              </w:rPr>
              <w:t>min</w:t>
            </w:r>
            <w:r w:rsidRPr="00CC6C14">
              <w:rPr>
                <w:lang w:val="uk-UA"/>
              </w:rPr>
              <w:t xml:space="preserve">; </w:t>
            </w:r>
            <w:r w:rsidRPr="00CC6C14">
              <w:rPr>
                <w:lang w:val="en-US"/>
              </w:rPr>
              <w:t>max</w:t>
            </w:r>
            <w:r w:rsidRPr="00CC6C14">
              <w:rPr>
                <w:lang w:val="uk-UA"/>
              </w:rPr>
              <w:t>)</w:t>
            </w:r>
          </w:p>
        </w:tc>
      </w:tr>
      <w:tr w:rsidR="00C010C6" w:rsidRPr="00CC6C14" w:rsidTr="00CC6C14">
        <w:tc>
          <w:tcPr>
            <w:tcW w:w="3528" w:type="dxa"/>
          </w:tcPr>
          <w:p w:rsidR="00C010C6" w:rsidRPr="00CC6C14" w:rsidRDefault="00C010C6" w:rsidP="00CC6C14">
            <w:pPr>
              <w:spacing w:line="360" w:lineRule="auto"/>
              <w:jc w:val="center"/>
              <w:rPr>
                <w:lang w:val="uk-UA"/>
              </w:rPr>
            </w:pPr>
            <w:r w:rsidRPr="00CC6C14">
              <w:rPr>
                <w:lang w:val="uk-UA"/>
              </w:rPr>
              <w:t>1-а, (n=</w:t>
            </w:r>
            <w:r w:rsidRPr="00CC6C14">
              <w:rPr>
                <w:lang w:val="en-US"/>
              </w:rPr>
              <w:t>26)</w:t>
            </w:r>
          </w:p>
        </w:tc>
        <w:tc>
          <w:tcPr>
            <w:tcW w:w="3240" w:type="dxa"/>
          </w:tcPr>
          <w:p w:rsidR="00C010C6" w:rsidRPr="00CC6C14" w:rsidRDefault="00C010C6" w:rsidP="00CC6C14">
            <w:pPr>
              <w:spacing w:line="360" w:lineRule="auto"/>
              <w:jc w:val="center"/>
              <w:rPr>
                <w:lang w:val="uk-UA"/>
              </w:rPr>
            </w:pPr>
            <w:r w:rsidRPr="00CC6C14">
              <w:rPr>
                <w:lang w:val="uk-UA"/>
              </w:rPr>
              <w:t>5,9 (2; 21,2)</w:t>
            </w:r>
          </w:p>
        </w:tc>
        <w:tc>
          <w:tcPr>
            <w:tcW w:w="2340" w:type="dxa"/>
          </w:tcPr>
          <w:p w:rsidR="00C010C6" w:rsidRPr="00CC6C14" w:rsidRDefault="00C010C6" w:rsidP="00CC6C14">
            <w:pPr>
              <w:spacing w:line="360" w:lineRule="auto"/>
              <w:jc w:val="center"/>
              <w:rPr>
                <w:lang w:val="uk-UA"/>
              </w:rPr>
            </w:pPr>
            <w:r w:rsidRPr="00CC6C14">
              <w:rPr>
                <w:lang w:val="uk-UA"/>
              </w:rPr>
              <w:t>4,5 (05,6; 19,8)</w:t>
            </w:r>
          </w:p>
        </w:tc>
      </w:tr>
      <w:tr w:rsidR="00C010C6" w:rsidRPr="00CC6C14" w:rsidTr="00CC6C14">
        <w:tc>
          <w:tcPr>
            <w:tcW w:w="3528" w:type="dxa"/>
          </w:tcPr>
          <w:p w:rsidR="00C010C6" w:rsidRPr="00CC6C14" w:rsidRDefault="00C010C6" w:rsidP="00CC6C14">
            <w:pPr>
              <w:spacing w:line="360" w:lineRule="auto"/>
              <w:jc w:val="center"/>
              <w:rPr>
                <w:lang w:val="uk-UA"/>
              </w:rPr>
            </w:pPr>
            <w:r w:rsidRPr="00CC6C14">
              <w:rPr>
                <w:lang w:val="uk-UA"/>
              </w:rPr>
              <w:t>2-а, (n=40</w:t>
            </w:r>
            <w:r w:rsidRPr="00CC6C14">
              <w:rPr>
                <w:lang w:val="en-US"/>
              </w:rPr>
              <w:t>)</w:t>
            </w:r>
          </w:p>
        </w:tc>
        <w:tc>
          <w:tcPr>
            <w:tcW w:w="3240" w:type="dxa"/>
          </w:tcPr>
          <w:p w:rsidR="00C010C6" w:rsidRPr="00CC6C14" w:rsidRDefault="00C010C6" w:rsidP="00CC6C14">
            <w:pPr>
              <w:spacing w:line="360" w:lineRule="auto"/>
              <w:jc w:val="center"/>
              <w:rPr>
                <w:lang w:val="uk-UA"/>
              </w:rPr>
            </w:pPr>
            <w:r w:rsidRPr="00CC6C14">
              <w:rPr>
                <w:lang w:val="uk-UA"/>
              </w:rPr>
              <w:t>7,1 (3,8; 26,9)</w:t>
            </w:r>
          </w:p>
        </w:tc>
        <w:tc>
          <w:tcPr>
            <w:tcW w:w="2340" w:type="dxa"/>
          </w:tcPr>
          <w:p w:rsidR="00C010C6" w:rsidRPr="00CC6C14" w:rsidRDefault="00C010C6" w:rsidP="00CC6C14">
            <w:pPr>
              <w:spacing w:line="360" w:lineRule="auto"/>
              <w:jc w:val="center"/>
              <w:rPr>
                <w:lang w:val="uk-UA"/>
              </w:rPr>
            </w:pPr>
            <w:r w:rsidRPr="00CC6C14">
              <w:rPr>
                <w:lang w:val="uk-UA"/>
              </w:rPr>
              <w:t>5,2 (2,1; 25)</w:t>
            </w:r>
          </w:p>
        </w:tc>
      </w:tr>
      <w:tr w:rsidR="00C010C6" w:rsidRPr="00CC6C14" w:rsidTr="00CC6C14">
        <w:tc>
          <w:tcPr>
            <w:tcW w:w="3528" w:type="dxa"/>
          </w:tcPr>
          <w:p w:rsidR="00C010C6" w:rsidRPr="00CC6C14" w:rsidRDefault="00C010C6" w:rsidP="00CC6C14">
            <w:pPr>
              <w:spacing w:line="360" w:lineRule="auto"/>
              <w:jc w:val="center"/>
              <w:rPr>
                <w:lang w:val="uk-UA"/>
              </w:rPr>
            </w:pPr>
            <w:r w:rsidRPr="00CC6C14">
              <w:rPr>
                <w:lang w:val="uk-UA"/>
              </w:rPr>
              <w:t>3-я, (n=85</w:t>
            </w:r>
            <w:r w:rsidRPr="00CC6C14">
              <w:rPr>
                <w:lang w:val="en-US"/>
              </w:rPr>
              <w:t>)</w:t>
            </w:r>
          </w:p>
        </w:tc>
        <w:tc>
          <w:tcPr>
            <w:tcW w:w="3240" w:type="dxa"/>
          </w:tcPr>
          <w:p w:rsidR="00C010C6" w:rsidRPr="00CC6C14" w:rsidRDefault="00C010C6" w:rsidP="00CC6C14">
            <w:pPr>
              <w:spacing w:line="360" w:lineRule="auto"/>
              <w:jc w:val="center"/>
              <w:rPr>
                <w:lang w:val="uk-UA"/>
              </w:rPr>
            </w:pPr>
            <w:r w:rsidRPr="00CC6C14">
              <w:rPr>
                <w:lang w:val="uk-UA"/>
              </w:rPr>
              <w:t>8,1 (1; 49,7)</w:t>
            </w:r>
          </w:p>
        </w:tc>
        <w:tc>
          <w:tcPr>
            <w:tcW w:w="2340" w:type="dxa"/>
          </w:tcPr>
          <w:p w:rsidR="00C010C6" w:rsidRPr="00CC6C14" w:rsidRDefault="00C010C6" w:rsidP="00CC6C14">
            <w:pPr>
              <w:spacing w:line="360" w:lineRule="auto"/>
              <w:jc w:val="center"/>
              <w:rPr>
                <w:lang w:val="uk-UA"/>
              </w:rPr>
            </w:pPr>
            <w:r w:rsidRPr="00CC6C14">
              <w:rPr>
                <w:lang w:val="uk-UA"/>
              </w:rPr>
              <w:t>5,8 (1; 47,6)</w:t>
            </w:r>
          </w:p>
        </w:tc>
      </w:tr>
      <w:tr w:rsidR="00C010C6" w:rsidRPr="00CC6C14" w:rsidTr="00CC6C14">
        <w:tc>
          <w:tcPr>
            <w:tcW w:w="3528" w:type="dxa"/>
          </w:tcPr>
          <w:p w:rsidR="00C010C6" w:rsidRPr="00CC6C14" w:rsidRDefault="00C010C6" w:rsidP="00CC6C14">
            <w:pPr>
              <w:spacing w:line="360" w:lineRule="auto"/>
              <w:jc w:val="center"/>
              <w:rPr>
                <w:lang w:val="uk-UA"/>
              </w:rPr>
            </w:pPr>
            <w:r w:rsidRPr="00CC6C14">
              <w:rPr>
                <w:lang w:val="uk-UA"/>
              </w:rPr>
              <w:t>4-а, (n=</w:t>
            </w:r>
            <w:r w:rsidRPr="00CC6C14">
              <w:rPr>
                <w:lang w:val="en-US"/>
              </w:rPr>
              <w:t>2</w:t>
            </w:r>
            <w:r w:rsidRPr="00CC6C14">
              <w:rPr>
                <w:lang w:val="uk-UA"/>
              </w:rPr>
              <w:t>1</w:t>
            </w:r>
            <w:r w:rsidRPr="00CC6C14">
              <w:rPr>
                <w:lang w:val="en-US"/>
              </w:rPr>
              <w:t>)</w:t>
            </w:r>
          </w:p>
        </w:tc>
        <w:tc>
          <w:tcPr>
            <w:tcW w:w="3240" w:type="dxa"/>
          </w:tcPr>
          <w:p w:rsidR="00C010C6" w:rsidRPr="00CC6C14" w:rsidRDefault="00C010C6" w:rsidP="00CC6C14">
            <w:pPr>
              <w:spacing w:line="360" w:lineRule="auto"/>
              <w:jc w:val="center"/>
              <w:rPr>
                <w:lang w:val="uk-UA"/>
              </w:rPr>
            </w:pPr>
            <w:r w:rsidRPr="00CC6C14">
              <w:rPr>
                <w:lang w:val="uk-UA"/>
              </w:rPr>
              <w:t>14,1 (3,2; 41,1)</w:t>
            </w:r>
          </w:p>
        </w:tc>
        <w:tc>
          <w:tcPr>
            <w:tcW w:w="2340" w:type="dxa"/>
          </w:tcPr>
          <w:p w:rsidR="00C010C6" w:rsidRPr="00CC6C14" w:rsidRDefault="00C010C6" w:rsidP="00CC6C14">
            <w:pPr>
              <w:spacing w:line="360" w:lineRule="auto"/>
              <w:jc w:val="center"/>
              <w:rPr>
                <w:lang w:val="uk-UA"/>
              </w:rPr>
            </w:pPr>
            <w:r w:rsidRPr="00CC6C14">
              <w:rPr>
                <w:lang w:val="uk-UA"/>
              </w:rPr>
              <w:t>10,9 (0,2; 37,9)</w:t>
            </w:r>
          </w:p>
        </w:tc>
      </w:tr>
      <w:tr w:rsidR="00C010C6" w:rsidRPr="00CC6C14" w:rsidTr="00CC6C14">
        <w:tc>
          <w:tcPr>
            <w:tcW w:w="9108" w:type="dxa"/>
            <w:gridSpan w:val="3"/>
          </w:tcPr>
          <w:p w:rsidR="00C010C6" w:rsidRPr="00CC6C14" w:rsidRDefault="00C010C6" w:rsidP="00CC6C14">
            <w:pPr>
              <w:jc w:val="center"/>
              <w:rPr>
                <w:lang w:val="en-US"/>
              </w:rPr>
            </w:pPr>
            <w:proofErr w:type="spellStart"/>
            <w:r w:rsidRPr="00CC6C14">
              <w:rPr>
                <w:color w:val="000000"/>
                <w:lang w:val="en-US"/>
              </w:rPr>
              <w:t>Kruskal</w:t>
            </w:r>
            <w:proofErr w:type="spellEnd"/>
            <w:r w:rsidRPr="00CC6C14">
              <w:rPr>
                <w:color w:val="000000"/>
                <w:lang w:val="en-US"/>
              </w:rPr>
              <w:t xml:space="preserve">-Wallis ANOVA by Ranks; </w:t>
            </w:r>
            <w:r w:rsidR="00A84FD2" w:rsidRPr="00CC6C14">
              <w:rPr>
                <w:color w:val="000000"/>
                <w:lang w:val="en-US"/>
              </w:rPr>
              <w:t>H (</w:t>
            </w:r>
            <w:r w:rsidRPr="00CC6C14">
              <w:rPr>
                <w:color w:val="000000"/>
                <w:lang w:val="en-US"/>
              </w:rPr>
              <w:t>3, N= 1</w:t>
            </w:r>
            <w:r w:rsidR="00A84FD2" w:rsidRPr="00CC6C14">
              <w:rPr>
                <w:color w:val="000000"/>
                <w:lang w:val="uk-UA"/>
              </w:rPr>
              <w:t>72</w:t>
            </w:r>
            <w:r w:rsidRPr="00CC6C14">
              <w:rPr>
                <w:color w:val="000000"/>
                <w:lang w:val="en-US"/>
              </w:rPr>
              <w:t>) =7,91 p =</w:t>
            </w:r>
            <w:r w:rsidR="0005471D" w:rsidRPr="00CC6C14">
              <w:rPr>
                <w:color w:val="000000"/>
                <w:lang w:val="uk-UA"/>
              </w:rPr>
              <w:t>0</w:t>
            </w:r>
            <w:r w:rsidRPr="00CC6C14">
              <w:rPr>
                <w:color w:val="000000"/>
                <w:lang w:val="en-US"/>
              </w:rPr>
              <w:t>,0479</w:t>
            </w:r>
          </w:p>
          <w:p w:rsidR="00C010C6" w:rsidRPr="00CC6C14" w:rsidRDefault="007F3CCF" w:rsidP="00CC6C14">
            <w:pPr>
              <w:spacing w:line="360" w:lineRule="auto"/>
              <w:jc w:val="center"/>
              <w:rPr>
                <w:lang w:val="uk-UA"/>
              </w:rPr>
            </w:pPr>
            <w:r w:rsidRPr="00CC6C14">
              <w:rPr>
                <w:lang w:val="en-US"/>
              </w:rPr>
              <w:t xml:space="preserve">MW test: </w:t>
            </w:r>
            <w:r w:rsidR="00C010C6" w:rsidRPr="00CC6C14">
              <w:rPr>
                <w:lang w:val="uk-UA"/>
              </w:rPr>
              <w:t xml:space="preserve"> р</w:t>
            </w:r>
            <w:r w:rsidR="00C010C6" w:rsidRPr="00CC6C14">
              <w:rPr>
                <w:vertAlign w:val="subscript"/>
                <w:lang w:val="uk-UA"/>
              </w:rPr>
              <w:t>1,2</w:t>
            </w:r>
            <w:r w:rsidR="00C010C6" w:rsidRPr="00CC6C14">
              <w:rPr>
                <w:lang w:val="uk-UA"/>
              </w:rPr>
              <w:t>=0,3294</w:t>
            </w:r>
            <w:r w:rsidR="0007343A" w:rsidRPr="00CC6C14">
              <w:rPr>
                <w:lang w:val="uk-UA"/>
              </w:rPr>
              <w:t xml:space="preserve">; </w:t>
            </w:r>
            <w:r w:rsidR="00C010C6" w:rsidRPr="00CC6C14">
              <w:rPr>
                <w:lang w:val="uk-UA"/>
              </w:rPr>
              <w:t>р</w:t>
            </w:r>
            <w:r w:rsidR="00C010C6" w:rsidRPr="00CC6C14">
              <w:rPr>
                <w:vertAlign w:val="subscript"/>
                <w:lang w:val="uk-UA"/>
              </w:rPr>
              <w:t>1,3</w:t>
            </w:r>
            <w:r w:rsidR="00C010C6" w:rsidRPr="00CC6C14">
              <w:rPr>
                <w:lang w:val="uk-UA"/>
              </w:rPr>
              <w:t>=0,0230</w:t>
            </w:r>
            <w:r w:rsidR="0007343A" w:rsidRPr="00CC6C14">
              <w:rPr>
                <w:lang w:val="uk-UA"/>
              </w:rPr>
              <w:t xml:space="preserve">; </w:t>
            </w:r>
            <w:r w:rsidR="00C010C6" w:rsidRPr="00CC6C14">
              <w:rPr>
                <w:lang w:val="uk-UA"/>
              </w:rPr>
              <w:t xml:space="preserve"> р</w:t>
            </w:r>
            <w:r w:rsidR="00C010C6" w:rsidRPr="00CC6C14">
              <w:rPr>
                <w:vertAlign w:val="subscript"/>
                <w:lang w:val="uk-UA"/>
              </w:rPr>
              <w:t>1,4</w:t>
            </w:r>
            <w:r w:rsidR="00C010C6" w:rsidRPr="00CC6C14">
              <w:rPr>
                <w:lang w:val="uk-UA"/>
              </w:rPr>
              <w:t>=0,4774</w:t>
            </w:r>
            <w:r w:rsidR="0007343A" w:rsidRPr="00CC6C14">
              <w:rPr>
                <w:lang w:val="uk-UA"/>
              </w:rPr>
              <w:t xml:space="preserve">; </w:t>
            </w:r>
            <w:r w:rsidR="00C010C6" w:rsidRPr="00CC6C14">
              <w:rPr>
                <w:lang w:val="uk-UA"/>
              </w:rPr>
              <w:t xml:space="preserve"> р</w:t>
            </w:r>
            <w:r w:rsidR="00C010C6" w:rsidRPr="00CC6C14">
              <w:rPr>
                <w:vertAlign w:val="subscript"/>
                <w:lang w:val="uk-UA"/>
              </w:rPr>
              <w:t>2,3</w:t>
            </w:r>
            <w:r w:rsidR="00C010C6" w:rsidRPr="00CC6C14">
              <w:rPr>
                <w:lang w:val="uk-UA"/>
              </w:rPr>
              <w:t>=0,0383</w:t>
            </w:r>
            <w:r w:rsidR="0007343A" w:rsidRPr="00CC6C14">
              <w:rPr>
                <w:lang w:val="uk-UA"/>
              </w:rPr>
              <w:t>;</w:t>
            </w:r>
            <w:r w:rsidR="00C010C6" w:rsidRPr="00CC6C14">
              <w:rPr>
                <w:lang w:val="uk-UA"/>
              </w:rPr>
              <w:t xml:space="preserve"> р</w:t>
            </w:r>
            <w:r w:rsidR="00C010C6" w:rsidRPr="00CC6C14">
              <w:rPr>
                <w:vertAlign w:val="subscript"/>
                <w:lang w:val="uk-UA"/>
              </w:rPr>
              <w:t>2,4</w:t>
            </w:r>
            <w:r w:rsidR="0007343A" w:rsidRPr="00CC6C14">
              <w:rPr>
                <w:lang w:val="uk-UA"/>
              </w:rPr>
              <w:t xml:space="preserve">=0,6299; </w:t>
            </w:r>
            <w:r w:rsidR="00C010C6" w:rsidRPr="00CC6C14">
              <w:rPr>
                <w:lang w:val="uk-UA"/>
              </w:rPr>
              <w:t xml:space="preserve"> р</w:t>
            </w:r>
            <w:r w:rsidR="00C010C6" w:rsidRPr="00CC6C14">
              <w:rPr>
                <w:vertAlign w:val="subscript"/>
                <w:lang w:val="uk-UA"/>
              </w:rPr>
              <w:t>3,4</w:t>
            </w:r>
            <w:r w:rsidR="00C010C6" w:rsidRPr="00CC6C14">
              <w:rPr>
                <w:lang w:val="uk-UA"/>
              </w:rPr>
              <w:t>=0,0236</w:t>
            </w:r>
          </w:p>
        </w:tc>
      </w:tr>
    </w:tbl>
    <w:p w:rsidR="00634A16" w:rsidRDefault="00A25522" w:rsidP="009F017C">
      <w:pPr>
        <w:spacing w:line="360" w:lineRule="auto"/>
        <w:ind w:firstLine="708"/>
        <w:jc w:val="both"/>
        <w:rPr>
          <w:lang w:val="uk-UA"/>
        </w:rPr>
      </w:pPr>
      <w:r>
        <w:rPr>
          <w:lang w:val="uk-UA"/>
        </w:rPr>
        <w:tab/>
      </w:r>
    </w:p>
    <w:p w:rsidR="009F017C" w:rsidRDefault="00A25522" w:rsidP="009F017C">
      <w:pPr>
        <w:spacing w:line="360" w:lineRule="auto"/>
        <w:ind w:firstLine="708"/>
        <w:jc w:val="both"/>
        <w:rPr>
          <w:lang w:val="uk-UA"/>
        </w:rPr>
      </w:pPr>
      <w:r>
        <w:rPr>
          <w:lang w:val="uk-UA"/>
        </w:rPr>
        <w:t xml:space="preserve">Визначено, що вік дитини при народженні впливає на термін «попадання» передчасно народжених дітей до реабілітаційних послуг. Чим менший вік при народженні дитини, що стосується дуже та </w:t>
      </w:r>
      <w:proofErr w:type="spellStart"/>
      <w:r>
        <w:rPr>
          <w:lang w:val="uk-UA"/>
        </w:rPr>
        <w:t>екстремально</w:t>
      </w:r>
      <w:proofErr w:type="spellEnd"/>
      <w:r>
        <w:rPr>
          <w:lang w:val="uk-UA"/>
        </w:rPr>
        <w:t xml:space="preserve"> недоношених дітей, тим </w:t>
      </w:r>
      <w:r w:rsidR="001230DC">
        <w:rPr>
          <w:lang w:val="uk-UA"/>
        </w:rPr>
        <w:t xml:space="preserve">більш тривалий час проходить до того, як дитині починають проводитися реабілітаційні заходи. З одного боку це цілком розуміло, бо чим менший </w:t>
      </w:r>
      <w:proofErr w:type="spellStart"/>
      <w:r w:rsidR="001230DC">
        <w:rPr>
          <w:lang w:val="uk-UA"/>
        </w:rPr>
        <w:t>гестаційний</w:t>
      </w:r>
      <w:proofErr w:type="spellEnd"/>
      <w:r w:rsidR="001230DC">
        <w:rPr>
          <w:lang w:val="uk-UA"/>
        </w:rPr>
        <w:t xml:space="preserve"> вік дитини, тим більш тривалий проміжок часу вона спостерігається в лікарні з метою стабілізації основних станів та дозрівання. </w:t>
      </w:r>
      <w:r w:rsidR="00F3673E">
        <w:rPr>
          <w:lang w:val="uk-UA"/>
        </w:rPr>
        <w:t xml:space="preserve">В 2009 році в </w:t>
      </w:r>
      <w:r w:rsidR="00F3673E">
        <w:rPr>
          <w:lang w:val="uk-UA"/>
        </w:rPr>
        <w:lastRenderedPageBreak/>
        <w:t>виданні Американської Асоціації педіатрів «</w:t>
      </w:r>
      <w:r w:rsidR="00F3673E">
        <w:rPr>
          <w:lang w:val="en-US"/>
        </w:rPr>
        <w:t>Pediatrics</w:t>
      </w:r>
      <w:r w:rsidR="00F3673E">
        <w:rPr>
          <w:lang w:val="uk-UA"/>
        </w:rPr>
        <w:t>» були опубліковані данні стосовно порівняння корегованого віку, коли пізно та дуже недоношені діти скеровувалася до реабілітаційних послуг. Таким віком був відповідно 11,9 та 12,1 місяців</w:t>
      </w:r>
      <w:r w:rsidR="003154B0" w:rsidRPr="007E1C40">
        <w:rPr>
          <w:lang w:val="uk-UA"/>
        </w:rPr>
        <w:t xml:space="preserve"> [10]</w:t>
      </w:r>
      <w:r w:rsidR="00F3673E">
        <w:rPr>
          <w:lang w:val="uk-UA"/>
        </w:rPr>
        <w:t xml:space="preserve">. </w:t>
      </w:r>
      <w:r w:rsidR="009F017C">
        <w:rPr>
          <w:lang w:val="uk-UA"/>
        </w:rPr>
        <w:t xml:space="preserve">Враховуючи значні варіації корегованого віку передчасно народжених дітей при першому включенні в </w:t>
      </w:r>
      <w:r w:rsidR="00F80F9F">
        <w:rPr>
          <w:lang w:val="uk-UA"/>
        </w:rPr>
        <w:t>реабілітаційну</w:t>
      </w:r>
      <w:r w:rsidR="009F017C">
        <w:rPr>
          <w:lang w:val="uk-UA"/>
        </w:rPr>
        <w:t xml:space="preserve"> програм</w:t>
      </w:r>
      <w:r w:rsidR="00F80F9F">
        <w:rPr>
          <w:lang w:val="uk-UA"/>
        </w:rPr>
        <w:t>у</w:t>
      </w:r>
      <w:r w:rsidR="009F017C">
        <w:rPr>
          <w:lang w:val="uk-UA"/>
        </w:rPr>
        <w:t xml:space="preserve">, нами проведено аналіз </w:t>
      </w:r>
      <w:r w:rsidR="00F80F9F">
        <w:rPr>
          <w:lang w:val="uk-UA"/>
        </w:rPr>
        <w:t xml:space="preserve">інтервалів </w:t>
      </w:r>
      <w:r w:rsidR="009F017C">
        <w:rPr>
          <w:lang w:val="uk-UA"/>
        </w:rPr>
        <w:t>корегованого віку (табл..3).</w:t>
      </w:r>
    </w:p>
    <w:p w:rsidR="009F017C" w:rsidRDefault="009F017C" w:rsidP="009F017C">
      <w:pPr>
        <w:spacing w:line="360" w:lineRule="auto"/>
        <w:jc w:val="right"/>
        <w:rPr>
          <w:lang w:val="uk-UA"/>
        </w:rPr>
      </w:pPr>
      <w:r>
        <w:rPr>
          <w:lang w:val="uk-UA"/>
        </w:rPr>
        <w:t>Таблиця 3</w:t>
      </w:r>
    </w:p>
    <w:p w:rsidR="00F80F9F" w:rsidRDefault="00F80F9F" w:rsidP="001E3F23">
      <w:pPr>
        <w:spacing w:line="360" w:lineRule="auto"/>
        <w:jc w:val="center"/>
        <w:rPr>
          <w:lang w:val="uk-UA"/>
        </w:rPr>
      </w:pPr>
      <w:r>
        <w:rPr>
          <w:lang w:val="uk-UA"/>
        </w:rPr>
        <w:t xml:space="preserve">Частота передчасно народжених дітей, які надходили в реабілітаційну програму </w:t>
      </w:r>
      <w:r w:rsidR="001E3F23">
        <w:rPr>
          <w:lang w:val="uk-UA"/>
        </w:rPr>
        <w:t>раннього втручання в залежності від інтервалів корегованого віку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B12A35" w:rsidRPr="00CC6C14" w:rsidTr="00CC6C14">
        <w:tc>
          <w:tcPr>
            <w:tcW w:w="2027" w:type="dxa"/>
          </w:tcPr>
          <w:p w:rsidR="00B12A35" w:rsidRPr="00CC6C14" w:rsidRDefault="00B12A35" w:rsidP="00CC6C14">
            <w:pPr>
              <w:spacing w:line="360" w:lineRule="auto"/>
              <w:jc w:val="both"/>
              <w:rPr>
                <w:lang w:val="uk-UA"/>
              </w:rPr>
            </w:pPr>
            <w:r w:rsidRPr="00CC6C14">
              <w:rPr>
                <w:lang w:val="uk-UA"/>
              </w:rPr>
              <w:t>Корегований вік</w:t>
            </w:r>
          </w:p>
        </w:tc>
        <w:tc>
          <w:tcPr>
            <w:tcW w:w="2027" w:type="dxa"/>
          </w:tcPr>
          <w:p w:rsidR="00EE6F16" w:rsidRPr="00CC6C14" w:rsidRDefault="00D41921" w:rsidP="00CC6C14">
            <w:pPr>
              <w:spacing w:line="360" w:lineRule="auto"/>
              <w:jc w:val="both"/>
              <w:rPr>
                <w:lang w:val="uk-UA"/>
              </w:rPr>
            </w:pPr>
            <w:r w:rsidRPr="00CC6C14">
              <w:rPr>
                <w:lang w:val="uk-UA"/>
              </w:rPr>
              <w:t>1-а група</w:t>
            </w:r>
          </w:p>
          <w:p w:rsidR="00EE6F16" w:rsidRPr="00CC6C14" w:rsidRDefault="00EE6F16" w:rsidP="00CC6C14">
            <w:pPr>
              <w:spacing w:line="360" w:lineRule="auto"/>
              <w:jc w:val="both"/>
              <w:rPr>
                <w:lang w:val="uk-UA"/>
              </w:rPr>
            </w:pPr>
            <w:r w:rsidRPr="00CC6C14">
              <w:rPr>
                <w:lang w:val="uk-UA"/>
              </w:rPr>
              <w:t>(n=26</w:t>
            </w:r>
            <w:r w:rsidRPr="00F8513F">
              <w:t>)</w:t>
            </w:r>
          </w:p>
          <w:p w:rsidR="00B12A35" w:rsidRPr="00CC6C14" w:rsidRDefault="00EE6F16" w:rsidP="00CC6C14">
            <w:pPr>
              <w:spacing w:line="360" w:lineRule="auto"/>
              <w:jc w:val="both"/>
              <w:rPr>
                <w:lang w:val="uk-UA"/>
              </w:rPr>
            </w:pPr>
            <w:proofErr w:type="spellStart"/>
            <w:r w:rsidRPr="00CC6C14">
              <w:rPr>
                <w:lang w:val="uk-UA"/>
              </w:rPr>
              <w:t>Абс</w:t>
            </w:r>
            <w:proofErr w:type="spellEnd"/>
            <w:r w:rsidRPr="00CC6C14">
              <w:rPr>
                <w:lang w:val="uk-UA"/>
              </w:rPr>
              <w:t>., (р%)</w:t>
            </w:r>
          </w:p>
        </w:tc>
        <w:tc>
          <w:tcPr>
            <w:tcW w:w="2027" w:type="dxa"/>
          </w:tcPr>
          <w:p w:rsidR="00F8513F" w:rsidRPr="00CC6C14" w:rsidRDefault="00D41921" w:rsidP="00CC6C14">
            <w:pPr>
              <w:spacing w:line="360" w:lineRule="auto"/>
              <w:jc w:val="both"/>
              <w:rPr>
                <w:lang w:val="uk-UA"/>
              </w:rPr>
            </w:pPr>
            <w:r w:rsidRPr="00CC6C14">
              <w:rPr>
                <w:lang w:val="uk-UA"/>
              </w:rPr>
              <w:t>2-а група</w:t>
            </w:r>
          </w:p>
          <w:p w:rsidR="00F8513F" w:rsidRPr="00CC6C14" w:rsidRDefault="00F8513F" w:rsidP="00CC6C14">
            <w:pPr>
              <w:spacing w:line="360" w:lineRule="auto"/>
              <w:jc w:val="both"/>
              <w:rPr>
                <w:lang w:val="uk-UA"/>
              </w:rPr>
            </w:pPr>
            <w:r w:rsidRPr="00CC6C14">
              <w:rPr>
                <w:lang w:val="uk-UA"/>
              </w:rPr>
              <w:t>(n=</w:t>
            </w:r>
            <w:r w:rsidR="00EE6F16" w:rsidRPr="00CC6C14">
              <w:rPr>
                <w:lang w:val="uk-UA"/>
              </w:rPr>
              <w:t>40</w:t>
            </w:r>
            <w:r w:rsidRPr="00F8513F">
              <w:t>)</w:t>
            </w:r>
          </w:p>
          <w:p w:rsidR="00B12A35" w:rsidRPr="00CC6C14" w:rsidRDefault="00F8513F" w:rsidP="00CC6C14">
            <w:pPr>
              <w:spacing w:line="360" w:lineRule="auto"/>
              <w:jc w:val="both"/>
              <w:rPr>
                <w:lang w:val="uk-UA"/>
              </w:rPr>
            </w:pPr>
            <w:proofErr w:type="spellStart"/>
            <w:r w:rsidRPr="00CC6C14">
              <w:rPr>
                <w:lang w:val="uk-UA"/>
              </w:rPr>
              <w:t>Абс</w:t>
            </w:r>
            <w:proofErr w:type="spellEnd"/>
            <w:r w:rsidRPr="00CC6C14">
              <w:rPr>
                <w:lang w:val="uk-UA"/>
              </w:rPr>
              <w:t>., (р%)</w:t>
            </w:r>
          </w:p>
        </w:tc>
        <w:tc>
          <w:tcPr>
            <w:tcW w:w="2028" w:type="dxa"/>
          </w:tcPr>
          <w:p w:rsidR="00F8513F" w:rsidRPr="00CC6C14" w:rsidRDefault="00D41921" w:rsidP="00CC6C14">
            <w:pPr>
              <w:spacing w:line="360" w:lineRule="auto"/>
              <w:jc w:val="both"/>
              <w:rPr>
                <w:lang w:val="uk-UA"/>
              </w:rPr>
            </w:pPr>
            <w:r w:rsidRPr="00CC6C14">
              <w:rPr>
                <w:lang w:val="uk-UA"/>
              </w:rPr>
              <w:t>3-я група</w:t>
            </w:r>
            <w:r w:rsidR="00F8513F" w:rsidRPr="00CC6C14">
              <w:rPr>
                <w:lang w:val="uk-UA"/>
              </w:rPr>
              <w:t xml:space="preserve"> </w:t>
            </w:r>
          </w:p>
          <w:p w:rsidR="00F8513F" w:rsidRPr="00CC6C14" w:rsidRDefault="00F8513F" w:rsidP="00CC6C14">
            <w:pPr>
              <w:spacing w:line="360" w:lineRule="auto"/>
              <w:jc w:val="both"/>
              <w:rPr>
                <w:lang w:val="uk-UA"/>
              </w:rPr>
            </w:pPr>
            <w:r w:rsidRPr="00CC6C14">
              <w:rPr>
                <w:lang w:val="uk-UA"/>
              </w:rPr>
              <w:t>(n=85</w:t>
            </w:r>
            <w:r w:rsidRPr="00F8513F">
              <w:t>)</w:t>
            </w:r>
          </w:p>
          <w:p w:rsidR="00B12A35" w:rsidRPr="00CC6C14" w:rsidRDefault="00F8513F" w:rsidP="00CC6C14">
            <w:pPr>
              <w:spacing w:line="360" w:lineRule="auto"/>
              <w:jc w:val="both"/>
              <w:rPr>
                <w:lang w:val="uk-UA"/>
              </w:rPr>
            </w:pPr>
            <w:proofErr w:type="spellStart"/>
            <w:r w:rsidRPr="00CC6C14">
              <w:rPr>
                <w:lang w:val="uk-UA"/>
              </w:rPr>
              <w:t>Абс</w:t>
            </w:r>
            <w:proofErr w:type="spellEnd"/>
            <w:r w:rsidRPr="00CC6C14">
              <w:rPr>
                <w:lang w:val="uk-UA"/>
              </w:rPr>
              <w:t>., (р%)</w:t>
            </w:r>
          </w:p>
        </w:tc>
        <w:tc>
          <w:tcPr>
            <w:tcW w:w="2028" w:type="dxa"/>
          </w:tcPr>
          <w:p w:rsidR="00F8513F" w:rsidRPr="00CC6C14" w:rsidRDefault="00B12A35" w:rsidP="00CC6C14">
            <w:pPr>
              <w:spacing w:line="360" w:lineRule="auto"/>
              <w:jc w:val="both"/>
              <w:rPr>
                <w:lang w:val="uk-UA"/>
              </w:rPr>
            </w:pPr>
            <w:r w:rsidRPr="00CC6C14">
              <w:rPr>
                <w:lang w:val="uk-UA"/>
              </w:rPr>
              <w:t>4-а група</w:t>
            </w:r>
            <w:r w:rsidR="00D41921" w:rsidRPr="00CC6C14">
              <w:rPr>
                <w:lang w:val="uk-UA"/>
              </w:rPr>
              <w:t xml:space="preserve"> </w:t>
            </w:r>
          </w:p>
          <w:p w:rsidR="00B12A35" w:rsidRPr="00CC6C14" w:rsidRDefault="00F8513F" w:rsidP="00CC6C14">
            <w:pPr>
              <w:spacing w:line="360" w:lineRule="auto"/>
              <w:jc w:val="both"/>
              <w:rPr>
                <w:lang w:val="uk-UA"/>
              </w:rPr>
            </w:pPr>
            <w:r w:rsidRPr="00CC6C14">
              <w:rPr>
                <w:lang w:val="uk-UA"/>
              </w:rPr>
              <w:t>(</w:t>
            </w:r>
            <w:r w:rsidR="00D41921" w:rsidRPr="00CC6C14">
              <w:rPr>
                <w:lang w:val="uk-UA"/>
              </w:rPr>
              <w:t>n=</w:t>
            </w:r>
            <w:r w:rsidR="00D41921" w:rsidRPr="009F017C">
              <w:t>2</w:t>
            </w:r>
            <w:r w:rsidR="00D41921" w:rsidRPr="00CC6C14">
              <w:rPr>
                <w:lang w:val="uk-UA"/>
              </w:rPr>
              <w:t>1</w:t>
            </w:r>
            <w:r w:rsidR="00D41921" w:rsidRPr="00CC6C14">
              <w:rPr>
                <w:lang w:val="en-US"/>
              </w:rPr>
              <w:t>)</w:t>
            </w:r>
          </w:p>
          <w:p w:rsidR="00D41921" w:rsidRPr="00CC6C14" w:rsidRDefault="00D41921" w:rsidP="00CC6C14">
            <w:pPr>
              <w:spacing w:line="360" w:lineRule="auto"/>
              <w:jc w:val="both"/>
              <w:rPr>
                <w:lang w:val="uk-UA"/>
              </w:rPr>
            </w:pPr>
            <w:proofErr w:type="spellStart"/>
            <w:r w:rsidRPr="00CC6C14">
              <w:rPr>
                <w:lang w:val="uk-UA"/>
              </w:rPr>
              <w:t>Абс</w:t>
            </w:r>
            <w:proofErr w:type="spellEnd"/>
            <w:r w:rsidRPr="00CC6C14">
              <w:rPr>
                <w:lang w:val="uk-UA"/>
              </w:rPr>
              <w:t>., (р%)</w:t>
            </w:r>
          </w:p>
        </w:tc>
      </w:tr>
      <w:tr w:rsidR="00B12A35" w:rsidRPr="00CC6C14" w:rsidTr="00CC6C14">
        <w:tc>
          <w:tcPr>
            <w:tcW w:w="2027" w:type="dxa"/>
          </w:tcPr>
          <w:p w:rsidR="00B12A35" w:rsidRPr="00CC6C14" w:rsidRDefault="00B12A35" w:rsidP="00CC6C14">
            <w:pPr>
              <w:spacing w:line="360" w:lineRule="auto"/>
              <w:jc w:val="both"/>
              <w:rPr>
                <w:lang w:val="uk-UA"/>
              </w:rPr>
            </w:pPr>
            <w:r w:rsidRPr="00CC6C14">
              <w:rPr>
                <w:lang w:val="uk-UA"/>
              </w:rPr>
              <w:t>до 6 міс</w:t>
            </w:r>
          </w:p>
        </w:tc>
        <w:tc>
          <w:tcPr>
            <w:tcW w:w="2027" w:type="dxa"/>
          </w:tcPr>
          <w:p w:rsidR="00B12A35" w:rsidRPr="00CC6C14" w:rsidRDefault="004F735A" w:rsidP="00CC6C14">
            <w:pPr>
              <w:spacing w:line="360" w:lineRule="auto"/>
              <w:jc w:val="both"/>
              <w:rPr>
                <w:lang w:val="uk-UA"/>
              </w:rPr>
            </w:pPr>
            <w:r w:rsidRPr="00CC6C14">
              <w:rPr>
                <w:lang w:val="uk-UA"/>
              </w:rPr>
              <w:t>16 (61,5)</w:t>
            </w:r>
          </w:p>
        </w:tc>
        <w:tc>
          <w:tcPr>
            <w:tcW w:w="2027" w:type="dxa"/>
          </w:tcPr>
          <w:p w:rsidR="00B12A35" w:rsidRPr="00CC6C14" w:rsidRDefault="00EE6F16" w:rsidP="00CC6C14">
            <w:pPr>
              <w:spacing w:line="360" w:lineRule="auto"/>
              <w:jc w:val="both"/>
              <w:rPr>
                <w:lang w:val="uk-UA"/>
              </w:rPr>
            </w:pPr>
            <w:r w:rsidRPr="00CC6C14">
              <w:rPr>
                <w:lang w:val="uk-UA"/>
              </w:rPr>
              <w:t>25 (62,5)</w:t>
            </w:r>
          </w:p>
        </w:tc>
        <w:tc>
          <w:tcPr>
            <w:tcW w:w="2028" w:type="dxa"/>
          </w:tcPr>
          <w:p w:rsidR="00B12A35" w:rsidRPr="00CC6C14" w:rsidRDefault="00F8513F" w:rsidP="00CC6C14">
            <w:pPr>
              <w:spacing w:line="360" w:lineRule="auto"/>
              <w:jc w:val="both"/>
              <w:rPr>
                <w:lang w:val="uk-UA"/>
              </w:rPr>
            </w:pPr>
            <w:r w:rsidRPr="00CC6C14">
              <w:rPr>
                <w:lang w:val="uk-UA"/>
              </w:rPr>
              <w:t>45 (52,9)</w:t>
            </w:r>
          </w:p>
        </w:tc>
        <w:tc>
          <w:tcPr>
            <w:tcW w:w="2028" w:type="dxa"/>
          </w:tcPr>
          <w:p w:rsidR="00B12A35" w:rsidRPr="00CC6C14" w:rsidRDefault="00D41921" w:rsidP="00CC6C14">
            <w:pPr>
              <w:spacing w:line="360" w:lineRule="auto"/>
              <w:jc w:val="both"/>
              <w:rPr>
                <w:lang w:val="uk-UA"/>
              </w:rPr>
            </w:pPr>
            <w:r w:rsidRPr="00CC6C14">
              <w:rPr>
                <w:lang w:val="uk-UA"/>
              </w:rPr>
              <w:t>8 (38)</w:t>
            </w:r>
          </w:p>
        </w:tc>
      </w:tr>
      <w:tr w:rsidR="00B12A35" w:rsidRPr="00CC6C14" w:rsidTr="00CC6C14">
        <w:tc>
          <w:tcPr>
            <w:tcW w:w="2027" w:type="dxa"/>
          </w:tcPr>
          <w:p w:rsidR="00B12A35" w:rsidRPr="00CC6C14" w:rsidRDefault="00B12A35" w:rsidP="00CC6C14">
            <w:pPr>
              <w:spacing w:line="360" w:lineRule="auto"/>
              <w:jc w:val="both"/>
              <w:rPr>
                <w:lang w:val="uk-UA"/>
              </w:rPr>
            </w:pPr>
            <w:r w:rsidRPr="00CC6C14">
              <w:rPr>
                <w:lang w:val="uk-UA"/>
              </w:rPr>
              <w:t>6 – 12 міс</w:t>
            </w:r>
          </w:p>
        </w:tc>
        <w:tc>
          <w:tcPr>
            <w:tcW w:w="2027" w:type="dxa"/>
          </w:tcPr>
          <w:p w:rsidR="00B12A35" w:rsidRPr="00CC6C14" w:rsidRDefault="004F735A" w:rsidP="00CC6C14">
            <w:pPr>
              <w:spacing w:line="360" w:lineRule="auto"/>
              <w:jc w:val="both"/>
              <w:rPr>
                <w:lang w:val="uk-UA"/>
              </w:rPr>
            </w:pPr>
            <w:r w:rsidRPr="00CC6C14">
              <w:rPr>
                <w:lang w:val="uk-UA"/>
              </w:rPr>
              <w:t>5 (19,2)</w:t>
            </w:r>
          </w:p>
        </w:tc>
        <w:tc>
          <w:tcPr>
            <w:tcW w:w="2027" w:type="dxa"/>
          </w:tcPr>
          <w:p w:rsidR="00B12A35" w:rsidRPr="00CC6C14" w:rsidRDefault="00EE6F16" w:rsidP="00CC6C14">
            <w:pPr>
              <w:spacing w:line="360" w:lineRule="auto"/>
              <w:jc w:val="both"/>
              <w:rPr>
                <w:lang w:val="uk-UA"/>
              </w:rPr>
            </w:pPr>
            <w:r w:rsidRPr="00CC6C14">
              <w:rPr>
                <w:lang w:val="uk-UA"/>
              </w:rPr>
              <w:t>9 (22,5)</w:t>
            </w:r>
          </w:p>
        </w:tc>
        <w:tc>
          <w:tcPr>
            <w:tcW w:w="2028" w:type="dxa"/>
          </w:tcPr>
          <w:p w:rsidR="00B12A35" w:rsidRPr="00CC6C14" w:rsidRDefault="00F8513F" w:rsidP="00CC6C14">
            <w:pPr>
              <w:spacing w:line="360" w:lineRule="auto"/>
              <w:jc w:val="both"/>
              <w:rPr>
                <w:lang w:val="uk-UA"/>
              </w:rPr>
            </w:pPr>
            <w:r w:rsidRPr="00CC6C14">
              <w:rPr>
                <w:lang w:val="uk-UA"/>
              </w:rPr>
              <w:t>20 (23,5)</w:t>
            </w:r>
          </w:p>
        </w:tc>
        <w:tc>
          <w:tcPr>
            <w:tcW w:w="2028" w:type="dxa"/>
          </w:tcPr>
          <w:p w:rsidR="00B12A35" w:rsidRPr="00CC6C14" w:rsidRDefault="00D41921" w:rsidP="00CC6C14">
            <w:pPr>
              <w:spacing w:line="360" w:lineRule="auto"/>
              <w:jc w:val="both"/>
              <w:rPr>
                <w:lang w:val="uk-UA"/>
              </w:rPr>
            </w:pPr>
            <w:r w:rsidRPr="00CC6C14">
              <w:rPr>
                <w:lang w:val="uk-UA"/>
              </w:rPr>
              <w:t>4 (19)</w:t>
            </w:r>
          </w:p>
        </w:tc>
      </w:tr>
      <w:tr w:rsidR="00B12A35" w:rsidRPr="00CC6C14" w:rsidTr="00CC6C14">
        <w:tc>
          <w:tcPr>
            <w:tcW w:w="2027" w:type="dxa"/>
          </w:tcPr>
          <w:p w:rsidR="00B12A35" w:rsidRPr="00CC6C14" w:rsidRDefault="00B12A35" w:rsidP="00CC6C14">
            <w:pPr>
              <w:spacing w:line="360" w:lineRule="auto"/>
              <w:jc w:val="both"/>
              <w:rPr>
                <w:lang w:val="uk-UA"/>
              </w:rPr>
            </w:pPr>
            <w:r w:rsidRPr="00CC6C14">
              <w:rPr>
                <w:lang w:val="uk-UA"/>
              </w:rPr>
              <w:t>12-24 міс</w:t>
            </w:r>
          </w:p>
        </w:tc>
        <w:tc>
          <w:tcPr>
            <w:tcW w:w="2027" w:type="dxa"/>
          </w:tcPr>
          <w:p w:rsidR="00B12A35" w:rsidRPr="00CC6C14" w:rsidRDefault="004F735A" w:rsidP="00CC6C14">
            <w:pPr>
              <w:spacing w:line="360" w:lineRule="auto"/>
              <w:jc w:val="both"/>
              <w:rPr>
                <w:lang w:val="uk-UA"/>
              </w:rPr>
            </w:pPr>
            <w:r w:rsidRPr="00CC6C14">
              <w:rPr>
                <w:lang w:val="uk-UA"/>
              </w:rPr>
              <w:t>4 (15,3)</w:t>
            </w:r>
          </w:p>
        </w:tc>
        <w:tc>
          <w:tcPr>
            <w:tcW w:w="2027" w:type="dxa"/>
          </w:tcPr>
          <w:p w:rsidR="00B12A35" w:rsidRPr="00CC6C14" w:rsidRDefault="00EE6F16" w:rsidP="00CC6C14">
            <w:pPr>
              <w:spacing w:line="360" w:lineRule="auto"/>
              <w:jc w:val="both"/>
              <w:rPr>
                <w:lang w:val="uk-UA"/>
              </w:rPr>
            </w:pPr>
            <w:r w:rsidRPr="00CC6C14">
              <w:rPr>
                <w:lang w:val="uk-UA"/>
              </w:rPr>
              <w:t>3 (7,5)</w:t>
            </w:r>
            <w:r w:rsidR="001E3F23" w:rsidRPr="00CC6C14">
              <w:rPr>
                <w:lang w:val="uk-UA"/>
              </w:rPr>
              <w:t>*</w:t>
            </w:r>
          </w:p>
        </w:tc>
        <w:tc>
          <w:tcPr>
            <w:tcW w:w="2028" w:type="dxa"/>
          </w:tcPr>
          <w:p w:rsidR="00B12A35" w:rsidRPr="00CC6C14" w:rsidRDefault="00F8513F" w:rsidP="00CC6C14">
            <w:pPr>
              <w:spacing w:line="360" w:lineRule="auto"/>
              <w:jc w:val="both"/>
              <w:rPr>
                <w:lang w:val="uk-UA"/>
              </w:rPr>
            </w:pPr>
            <w:r w:rsidRPr="00CC6C14">
              <w:rPr>
                <w:lang w:val="uk-UA"/>
              </w:rPr>
              <w:t>12 (14,1)</w:t>
            </w:r>
          </w:p>
        </w:tc>
        <w:tc>
          <w:tcPr>
            <w:tcW w:w="2028" w:type="dxa"/>
          </w:tcPr>
          <w:p w:rsidR="00B12A35" w:rsidRPr="00CC6C14" w:rsidRDefault="00D41921" w:rsidP="00CC6C14">
            <w:pPr>
              <w:spacing w:line="360" w:lineRule="auto"/>
              <w:jc w:val="both"/>
              <w:rPr>
                <w:lang w:val="uk-UA"/>
              </w:rPr>
            </w:pPr>
            <w:r w:rsidRPr="00CC6C14">
              <w:rPr>
                <w:lang w:val="uk-UA"/>
              </w:rPr>
              <w:t>6 (28,5)</w:t>
            </w:r>
          </w:p>
        </w:tc>
      </w:tr>
      <w:tr w:rsidR="00B12A35" w:rsidRPr="00CC6C14" w:rsidTr="00CC6C14">
        <w:tc>
          <w:tcPr>
            <w:tcW w:w="2027" w:type="dxa"/>
          </w:tcPr>
          <w:p w:rsidR="00B12A35" w:rsidRPr="00CC6C14" w:rsidRDefault="00B12A35" w:rsidP="00CC6C14">
            <w:pPr>
              <w:spacing w:line="360" w:lineRule="auto"/>
              <w:jc w:val="both"/>
              <w:rPr>
                <w:lang w:val="uk-UA"/>
              </w:rPr>
            </w:pPr>
            <w:r w:rsidRPr="00CC6C14">
              <w:rPr>
                <w:lang w:val="uk-UA"/>
              </w:rPr>
              <w:t>понад 24 міс</w:t>
            </w:r>
          </w:p>
        </w:tc>
        <w:tc>
          <w:tcPr>
            <w:tcW w:w="2027" w:type="dxa"/>
          </w:tcPr>
          <w:p w:rsidR="00B12A35" w:rsidRPr="00CC6C14" w:rsidRDefault="004F735A" w:rsidP="00CC6C14">
            <w:pPr>
              <w:spacing w:line="360" w:lineRule="auto"/>
              <w:jc w:val="both"/>
              <w:rPr>
                <w:lang w:val="uk-UA"/>
              </w:rPr>
            </w:pPr>
            <w:r w:rsidRPr="00CC6C14">
              <w:rPr>
                <w:lang w:val="uk-UA"/>
              </w:rPr>
              <w:t>1 (3,8)</w:t>
            </w:r>
          </w:p>
        </w:tc>
        <w:tc>
          <w:tcPr>
            <w:tcW w:w="2027" w:type="dxa"/>
          </w:tcPr>
          <w:p w:rsidR="00B12A35" w:rsidRPr="00CC6C14" w:rsidRDefault="00EE6F16" w:rsidP="00CC6C14">
            <w:pPr>
              <w:spacing w:line="360" w:lineRule="auto"/>
              <w:jc w:val="both"/>
              <w:rPr>
                <w:lang w:val="uk-UA"/>
              </w:rPr>
            </w:pPr>
            <w:r w:rsidRPr="00CC6C14">
              <w:rPr>
                <w:lang w:val="uk-UA"/>
              </w:rPr>
              <w:t>3 (7,5)</w:t>
            </w:r>
          </w:p>
        </w:tc>
        <w:tc>
          <w:tcPr>
            <w:tcW w:w="2028" w:type="dxa"/>
          </w:tcPr>
          <w:p w:rsidR="00B12A35" w:rsidRPr="00CC6C14" w:rsidRDefault="00F8513F" w:rsidP="00CC6C14">
            <w:pPr>
              <w:spacing w:line="360" w:lineRule="auto"/>
              <w:jc w:val="both"/>
              <w:rPr>
                <w:lang w:val="uk-UA"/>
              </w:rPr>
            </w:pPr>
            <w:r w:rsidRPr="00CC6C14">
              <w:rPr>
                <w:lang w:val="uk-UA"/>
              </w:rPr>
              <w:t>8 (9,4)</w:t>
            </w:r>
          </w:p>
        </w:tc>
        <w:tc>
          <w:tcPr>
            <w:tcW w:w="2028" w:type="dxa"/>
          </w:tcPr>
          <w:p w:rsidR="00B12A35" w:rsidRPr="00CC6C14" w:rsidRDefault="00D41921" w:rsidP="00CC6C14">
            <w:pPr>
              <w:spacing w:line="360" w:lineRule="auto"/>
              <w:jc w:val="both"/>
              <w:rPr>
                <w:lang w:val="uk-UA"/>
              </w:rPr>
            </w:pPr>
            <w:r w:rsidRPr="00CC6C14">
              <w:rPr>
                <w:lang w:val="uk-UA"/>
              </w:rPr>
              <w:t>3 (14,2)</w:t>
            </w:r>
          </w:p>
        </w:tc>
      </w:tr>
    </w:tbl>
    <w:p w:rsidR="00F80F9F" w:rsidRDefault="00F80F9F" w:rsidP="00C53DA3">
      <w:pPr>
        <w:spacing w:line="360" w:lineRule="auto"/>
        <w:jc w:val="both"/>
        <w:rPr>
          <w:lang w:val="uk-UA"/>
        </w:rPr>
      </w:pPr>
      <w:r>
        <w:rPr>
          <w:lang w:val="uk-UA"/>
        </w:rPr>
        <w:t>Примітка.</w:t>
      </w:r>
      <w:r w:rsidR="001E3F23">
        <w:rPr>
          <w:lang w:val="uk-UA"/>
        </w:rPr>
        <w:t xml:space="preserve"> *р</w:t>
      </w:r>
      <w:r w:rsidR="001E3F23" w:rsidRPr="001E3F23">
        <w:rPr>
          <w:vertAlign w:val="subscript"/>
          <w:lang w:val="uk-UA"/>
        </w:rPr>
        <w:t>2,4</w:t>
      </w:r>
      <w:r w:rsidR="001E3F23">
        <w:rPr>
          <w:lang w:val="uk-UA"/>
        </w:rPr>
        <w:t>=0,0341.</w:t>
      </w:r>
    </w:p>
    <w:p w:rsidR="00F34F3D" w:rsidRDefault="001E3F23" w:rsidP="001E3F23">
      <w:pPr>
        <w:spacing w:line="360" w:lineRule="auto"/>
        <w:ind w:firstLine="708"/>
        <w:jc w:val="both"/>
        <w:rPr>
          <w:lang w:val="uk-UA"/>
        </w:rPr>
      </w:pPr>
      <w:r>
        <w:rPr>
          <w:lang w:val="uk-UA"/>
        </w:rPr>
        <w:t>В цілому спостерігається тенденція до зменшення частоти дітей із збільшенням корегованого віку серед дітей 1-ої, 2-ої та 3-ої груп на відміну від дітей 4-ої групи. Взагалі, дітей яких скеровано до реабілітаційної програми корегованим віком до 12 місяців життя було</w:t>
      </w:r>
      <w:r w:rsidR="00634A16">
        <w:rPr>
          <w:lang w:val="uk-UA"/>
        </w:rPr>
        <w:t xml:space="preserve"> 132(76,7%): </w:t>
      </w:r>
      <w:r>
        <w:rPr>
          <w:lang w:val="uk-UA"/>
        </w:rPr>
        <w:t xml:space="preserve">21 (80,7%) (1-а група); 34 (85%) (2-а група); </w:t>
      </w:r>
      <w:r w:rsidR="00634A16">
        <w:rPr>
          <w:lang w:val="uk-UA"/>
        </w:rPr>
        <w:t xml:space="preserve">65 (76,4%) (3-я група), 12 (57,1%) (4-а група). Основним приводом для скеровування був факт передчасного народження та наявність </w:t>
      </w:r>
      <w:proofErr w:type="spellStart"/>
      <w:r w:rsidR="00634A16">
        <w:rPr>
          <w:lang w:val="uk-UA"/>
        </w:rPr>
        <w:t>коморбідних</w:t>
      </w:r>
      <w:proofErr w:type="spellEnd"/>
      <w:r w:rsidR="00634A16">
        <w:rPr>
          <w:lang w:val="uk-UA"/>
        </w:rPr>
        <w:t xml:space="preserve"> станів (табл.4)</w:t>
      </w:r>
      <w:r w:rsidR="00AB2D15">
        <w:rPr>
          <w:lang w:val="uk-UA"/>
        </w:rPr>
        <w:t>.</w:t>
      </w:r>
    </w:p>
    <w:p w:rsidR="00634A16" w:rsidRDefault="00634A16" w:rsidP="00634A16">
      <w:pPr>
        <w:spacing w:line="360" w:lineRule="auto"/>
        <w:ind w:firstLine="708"/>
        <w:jc w:val="right"/>
        <w:rPr>
          <w:lang w:val="uk-UA"/>
        </w:rPr>
      </w:pPr>
      <w:r>
        <w:rPr>
          <w:lang w:val="uk-UA"/>
        </w:rPr>
        <w:t>Таблиця 4</w:t>
      </w:r>
    </w:p>
    <w:p w:rsidR="00634A16" w:rsidRDefault="00634A16" w:rsidP="001E3F23">
      <w:pPr>
        <w:spacing w:line="360" w:lineRule="auto"/>
        <w:ind w:firstLine="708"/>
        <w:jc w:val="both"/>
        <w:rPr>
          <w:lang w:val="uk-UA"/>
        </w:rPr>
      </w:pPr>
      <w:r>
        <w:rPr>
          <w:lang w:val="uk-UA"/>
        </w:rPr>
        <w:t>Характеристика супутньої патології у передчасно народжених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980"/>
        <w:gridCol w:w="1440"/>
        <w:gridCol w:w="1440"/>
        <w:gridCol w:w="1620"/>
      </w:tblGrid>
      <w:tr w:rsidR="00634A16" w:rsidRPr="00CC6C14" w:rsidTr="00CC6C14">
        <w:tc>
          <w:tcPr>
            <w:tcW w:w="3528" w:type="dxa"/>
          </w:tcPr>
          <w:p w:rsidR="00634A16" w:rsidRPr="00CC6C14" w:rsidRDefault="00634A16" w:rsidP="00CC6C14">
            <w:pPr>
              <w:spacing w:line="360" w:lineRule="auto"/>
              <w:jc w:val="both"/>
              <w:rPr>
                <w:lang w:val="uk-UA"/>
              </w:rPr>
            </w:pPr>
            <w:r w:rsidRPr="00CC6C14">
              <w:rPr>
                <w:lang w:val="uk-UA"/>
              </w:rPr>
              <w:t>Патологічний стан</w:t>
            </w:r>
          </w:p>
        </w:tc>
        <w:tc>
          <w:tcPr>
            <w:tcW w:w="1980" w:type="dxa"/>
          </w:tcPr>
          <w:p w:rsidR="00634A16" w:rsidRPr="00CC6C14" w:rsidRDefault="00634A16" w:rsidP="00CC6C14">
            <w:pPr>
              <w:spacing w:line="360" w:lineRule="auto"/>
              <w:jc w:val="center"/>
              <w:rPr>
                <w:lang w:val="uk-UA"/>
              </w:rPr>
            </w:pPr>
            <w:r w:rsidRPr="00CC6C14">
              <w:rPr>
                <w:lang w:val="uk-UA"/>
              </w:rPr>
              <w:t>1-а</w:t>
            </w:r>
          </w:p>
          <w:p w:rsidR="00634A16" w:rsidRPr="00CC6C14" w:rsidRDefault="00634A16" w:rsidP="00CC6C14">
            <w:pPr>
              <w:spacing w:line="360" w:lineRule="auto"/>
              <w:jc w:val="center"/>
              <w:rPr>
                <w:lang w:val="uk-UA"/>
              </w:rPr>
            </w:pPr>
            <w:r w:rsidRPr="00CC6C14">
              <w:rPr>
                <w:lang w:val="uk-UA"/>
              </w:rPr>
              <w:t>(n=26)</w:t>
            </w:r>
          </w:p>
          <w:p w:rsidR="00634A16" w:rsidRPr="00CC6C14" w:rsidRDefault="00634A16" w:rsidP="00CC6C14">
            <w:pPr>
              <w:spacing w:line="360" w:lineRule="auto"/>
              <w:jc w:val="center"/>
              <w:rPr>
                <w:lang w:val="uk-UA"/>
              </w:rPr>
            </w:pPr>
            <w:proofErr w:type="spellStart"/>
            <w:r w:rsidRPr="00CC6C14">
              <w:rPr>
                <w:lang w:val="uk-UA"/>
              </w:rPr>
              <w:t>Абс</w:t>
            </w:r>
            <w:proofErr w:type="spellEnd"/>
            <w:r w:rsidRPr="00CC6C14">
              <w:rPr>
                <w:lang w:val="uk-UA"/>
              </w:rPr>
              <w:t>., (р%)</w:t>
            </w:r>
          </w:p>
        </w:tc>
        <w:tc>
          <w:tcPr>
            <w:tcW w:w="1440" w:type="dxa"/>
          </w:tcPr>
          <w:p w:rsidR="00634A16" w:rsidRPr="00CC6C14" w:rsidRDefault="00634A16" w:rsidP="00CC6C14">
            <w:pPr>
              <w:spacing w:line="360" w:lineRule="auto"/>
              <w:jc w:val="center"/>
              <w:rPr>
                <w:lang w:val="uk-UA"/>
              </w:rPr>
            </w:pPr>
            <w:r w:rsidRPr="00CC6C14">
              <w:rPr>
                <w:lang w:val="uk-UA"/>
              </w:rPr>
              <w:t>2-а</w:t>
            </w:r>
          </w:p>
          <w:p w:rsidR="00634A16" w:rsidRPr="00CC6C14" w:rsidRDefault="00634A16" w:rsidP="00CC6C14">
            <w:pPr>
              <w:spacing w:line="360" w:lineRule="auto"/>
              <w:jc w:val="center"/>
              <w:rPr>
                <w:lang w:val="uk-UA"/>
              </w:rPr>
            </w:pPr>
            <w:r w:rsidRPr="00CC6C14">
              <w:rPr>
                <w:lang w:val="uk-UA"/>
              </w:rPr>
              <w:t>(n=40)</w:t>
            </w:r>
          </w:p>
          <w:p w:rsidR="00634A16" w:rsidRPr="00CC6C14" w:rsidRDefault="00634A16" w:rsidP="00CC6C14">
            <w:pPr>
              <w:spacing w:line="360" w:lineRule="auto"/>
              <w:jc w:val="center"/>
              <w:rPr>
                <w:lang w:val="uk-UA"/>
              </w:rPr>
            </w:pPr>
            <w:proofErr w:type="spellStart"/>
            <w:r w:rsidRPr="00CC6C14">
              <w:rPr>
                <w:lang w:val="uk-UA"/>
              </w:rPr>
              <w:t>Абс</w:t>
            </w:r>
            <w:proofErr w:type="spellEnd"/>
            <w:r w:rsidRPr="00CC6C14">
              <w:rPr>
                <w:lang w:val="uk-UA"/>
              </w:rPr>
              <w:t>., (р%)</w:t>
            </w:r>
          </w:p>
        </w:tc>
        <w:tc>
          <w:tcPr>
            <w:tcW w:w="1440" w:type="dxa"/>
          </w:tcPr>
          <w:p w:rsidR="00634A16" w:rsidRPr="00CC6C14" w:rsidRDefault="00634A16" w:rsidP="00CC6C14">
            <w:pPr>
              <w:spacing w:line="360" w:lineRule="auto"/>
              <w:jc w:val="center"/>
              <w:rPr>
                <w:lang w:val="uk-UA"/>
              </w:rPr>
            </w:pPr>
            <w:r w:rsidRPr="00CC6C14">
              <w:rPr>
                <w:lang w:val="uk-UA"/>
              </w:rPr>
              <w:t>3-я</w:t>
            </w:r>
          </w:p>
          <w:p w:rsidR="00634A16" w:rsidRPr="00CC6C14" w:rsidRDefault="00634A16" w:rsidP="00CC6C14">
            <w:pPr>
              <w:spacing w:line="360" w:lineRule="auto"/>
              <w:jc w:val="center"/>
              <w:rPr>
                <w:lang w:val="uk-UA"/>
              </w:rPr>
            </w:pPr>
            <w:r w:rsidRPr="00CC6C14">
              <w:rPr>
                <w:lang w:val="uk-UA"/>
              </w:rPr>
              <w:t>(n=85)</w:t>
            </w:r>
          </w:p>
          <w:p w:rsidR="00634A16" w:rsidRPr="00CC6C14" w:rsidRDefault="00634A16" w:rsidP="00CC6C14">
            <w:pPr>
              <w:spacing w:line="360" w:lineRule="auto"/>
              <w:jc w:val="center"/>
              <w:rPr>
                <w:lang w:val="uk-UA"/>
              </w:rPr>
            </w:pPr>
            <w:proofErr w:type="spellStart"/>
            <w:r w:rsidRPr="00CC6C14">
              <w:rPr>
                <w:lang w:val="uk-UA"/>
              </w:rPr>
              <w:t>Абс</w:t>
            </w:r>
            <w:proofErr w:type="spellEnd"/>
            <w:r w:rsidRPr="00CC6C14">
              <w:rPr>
                <w:lang w:val="uk-UA"/>
              </w:rPr>
              <w:t>., (р%)</w:t>
            </w:r>
          </w:p>
        </w:tc>
        <w:tc>
          <w:tcPr>
            <w:tcW w:w="1620" w:type="dxa"/>
          </w:tcPr>
          <w:p w:rsidR="00634A16" w:rsidRPr="00CC6C14" w:rsidRDefault="00634A16" w:rsidP="00CC6C14">
            <w:pPr>
              <w:spacing w:line="360" w:lineRule="auto"/>
              <w:jc w:val="center"/>
              <w:rPr>
                <w:lang w:val="uk-UA"/>
              </w:rPr>
            </w:pPr>
            <w:r w:rsidRPr="00CC6C14">
              <w:rPr>
                <w:lang w:val="uk-UA"/>
              </w:rPr>
              <w:t>4-а</w:t>
            </w:r>
          </w:p>
          <w:p w:rsidR="00634A16" w:rsidRPr="00CC6C14" w:rsidRDefault="00634A16" w:rsidP="00CC6C14">
            <w:pPr>
              <w:spacing w:line="360" w:lineRule="auto"/>
              <w:jc w:val="center"/>
              <w:rPr>
                <w:lang w:val="uk-UA"/>
              </w:rPr>
            </w:pPr>
            <w:r w:rsidRPr="00CC6C14">
              <w:rPr>
                <w:lang w:val="uk-UA"/>
              </w:rPr>
              <w:t>(n=21)</w:t>
            </w:r>
          </w:p>
          <w:p w:rsidR="00634A16" w:rsidRPr="00CC6C14" w:rsidRDefault="00634A16" w:rsidP="00CC6C14">
            <w:pPr>
              <w:spacing w:line="360" w:lineRule="auto"/>
              <w:jc w:val="center"/>
              <w:rPr>
                <w:lang w:val="uk-UA"/>
              </w:rPr>
            </w:pPr>
            <w:proofErr w:type="spellStart"/>
            <w:r w:rsidRPr="00CC6C14">
              <w:rPr>
                <w:lang w:val="uk-UA"/>
              </w:rPr>
              <w:t>Абс</w:t>
            </w:r>
            <w:proofErr w:type="spellEnd"/>
            <w:r w:rsidRPr="00CC6C14">
              <w:rPr>
                <w:lang w:val="uk-UA"/>
              </w:rPr>
              <w:t>., (р%)</w:t>
            </w:r>
          </w:p>
        </w:tc>
      </w:tr>
      <w:tr w:rsidR="00634A16" w:rsidRPr="00CC6C14" w:rsidTr="00CC6C14">
        <w:tc>
          <w:tcPr>
            <w:tcW w:w="3528" w:type="dxa"/>
          </w:tcPr>
          <w:p w:rsidR="00634A16" w:rsidRPr="00CC6C14" w:rsidRDefault="00B865C9" w:rsidP="00CC6C14">
            <w:pPr>
              <w:spacing w:line="360" w:lineRule="auto"/>
              <w:jc w:val="both"/>
              <w:rPr>
                <w:lang w:val="uk-UA"/>
              </w:rPr>
            </w:pPr>
            <w:proofErr w:type="spellStart"/>
            <w:r w:rsidRPr="00CC6C14">
              <w:rPr>
                <w:lang w:val="uk-UA"/>
              </w:rPr>
              <w:t>Бронхолегенева</w:t>
            </w:r>
            <w:proofErr w:type="spellEnd"/>
            <w:r w:rsidRPr="00CC6C14">
              <w:rPr>
                <w:lang w:val="uk-UA"/>
              </w:rPr>
              <w:t xml:space="preserve"> </w:t>
            </w:r>
            <w:proofErr w:type="spellStart"/>
            <w:r w:rsidRPr="00CC6C14">
              <w:rPr>
                <w:lang w:val="uk-UA"/>
              </w:rPr>
              <w:t>дисплазія</w:t>
            </w:r>
            <w:proofErr w:type="spellEnd"/>
          </w:p>
        </w:tc>
        <w:tc>
          <w:tcPr>
            <w:tcW w:w="1980" w:type="dxa"/>
          </w:tcPr>
          <w:p w:rsidR="00634A16" w:rsidRPr="00CC6C14" w:rsidRDefault="00320CCE" w:rsidP="00CC6C14">
            <w:pPr>
              <w:spacing w:line="360" w:lineRule="auto"/>
              <w:jc w:val="center"/>
              <w:rPr>
                <w:lang w:val="uk-UA"/>
              </w:rPr>
            </w:pPr>
            <w:r w:rsidRPr="00CC6C14">
              <w:rPr>
                <w:lang w:val="uk-UA"/>
              </w:rPr>
              <w:t xml:space="preserve">0 </w:t>
            </w:r>
          </w:p>
        </w:tc>
        <w:tc>
          <w:tcPr>
            <w:tcW w:w="1440" w:type="dxa"/>
          </w:tcPr>
          <w:p w:rsidR="00634A16" w:rsidRPr="00CC6C14" w:rsidRDefault="00320CCE" w:rsidP="00CC6C14">
            <w:pPr>
              <w:spacing w:line="360" w:lineRule="auto"/>
              <w:jc w:val="center"/>
              <w:rPr>
                <w:lang w:val="uk-UA"/>
              </w:rPr>
            </w:pPr>
            <w:r w:rsidRPr="00CC6C14">
              <w:rPr>
                <w:lang w:val="uk-UA"/>
              </w:rPr>
              <w:t>2 (5)</w:t>
            </w:r>
          </w:p>
        </w:tc>
        <w:tc>
          <w:tcPr>
            <w:tcW w:w="1440" w:type="dxa"/>
          </w:tcPr>
          <w:p w:rsidR="00634A16" w:rsidRPr="00CC6C14" w:rsidRDefault="00320CCE" w:rsidP="00CC6C14">
            <w:pPr>
              <w:spacing w:line="360" w:lineRule="auto"/>
              <w:jc w:val="center"/>
              <w:rPr>
                <w:lang w:val="uk-UA"/>
              </w:rPr>
            </w:pPr>
            <w:r w:rsidRPr="00CC6C14">
              <w:rPr>
                <w:lang w:val="uk-UA"/>
              </w:rPr>
              <w:t>7 (8,2)</w:t>
            </w:r>
          </w:p>
        </w:tc>
        <w:tc>
          <w:tcPr>
            <w:tcW w:w="1620" w:type="dxa"/>
          </w:tcPr>
          <w:p w:rsidR="00634A16" w:rsidRPr="00CC6C14" w:rsidRDefault="00320CCE" w:rsidP="00CC6C14">
            <w:pPr>
              <w:spacing w:line="360" w:lineRule="auto"/>
              <w:jc w:val="center"/>
              <w:rPr>
                <w:lang w:val="uk-UA"/>
              </w:rPr>
            </w:pPr>
            <w:r w:rsidRPr="00CC6C14">
              <w:rPr>
                <w:lang w:val="uk-UA"/>
              </w:rPr>
              <w:t>9</w:t>
            </w:r>
            <w:r w:rsidR="00E608EE" w:rsidRPr="00CC6C14">
              <w:rPr>
                <w:lang w:val="uk-UA"/>
              </w:rPr>
              <w:t xml:space="preserve"> (42,8)</w:t>
            </w:r>
            <w:r w:rsidR="005C3496" w:rsidRPr="00CC6C14">
              <w:rPr>
                <w:lang w:val="uk-UA"/>
              </w:rPr>
              <w:t>*</w:t>
            </w:r>
          </w:p>
        </w:tc>
      </w:tr>
      <w:tr w:rsidR="00634A16" w:rsidRPr="00CC6C14" w:rsidTr="00CC6C14">
        <w:tc>
          <w:tcPr>
            <w:tcW w:w="3528" w:type="dxa"/>
          </w:tcPr>
          <w:p w:rsidR="00634A16" w:rsidRPr="00CC6C14" w:rsidRDefault="00B865C9" w:rsidP="00CC6C14">
            <w:pPr>
              <w:spacing w:line="360" w:lineRule="auto"/>
              <w:jc w:val="both"/>
              <w:rPr>
                <w:lang w:val="uk-UA"/>
              </w:rPr>
            </w:pPr>
            <w:r w:rsidRPr="00CC6C14">
              <w:rPr>
                <w:lang w:val="uk-UA"/>
              </w:rPr>
              <w:t>Фетальні комунікації</w:t>
            </w:r>
            <w:r w:rsidR="00634A16" w:rsidRPr="00CC6C14">
              <w:rPr>
                <w:lang w:val="uk-UA"/>
              </w:rPr>
              <w:t xml:space="preserve"> </w:t>
            </w:r>
          </w:p>
        </w:tc>
        <w:tc>
          <w:tcPr>
            <w:tcW w:w="1980" w:type="dxa"/>
          </w:tcPr>
          <w:p w:rsidR="00634A16" w:rsidRPr="00CC6C14" w:rsidRDefault="00320CCE" w:rsidP="00CC6C14">
            <w:pPr>
              <w:spacing w:line="360" w:lineRule="auto"/>
              <w:jc w:val="center"/>
              <w:rPr>
                <w:lang w:val="uk-UA"/>
              </w:rPr>
            </w:pPr>
            <w:r w:rsidRPr="00CC6C14">
              <w:rPr>
                <w:lang w:val="uk-UA"/>
              </w:rPr>
              <w:t>9 (34,6)</w:t>
            </w:r>
          </w:p>
        </w:tc>
        <w:tc>
          <w:tcPr>
            <w:tcW w:w="1440" w:type="dxa"/>
          </w:tcPr>
          <w:p w:rsidR="00634A16" w:rsidRPr="00CC6C14" w:rsidRDefault="00320CCE" w:rsidP="00CC6C14">
            <w:pPr>
              <w:spacing w:line="360" w:lineRule="auto"/>
              <w:jc w:val="center"/>
              <w:rPr>
                <w:lang w:val="uk-UA"/>
              </w:rPr>
            </w:pPr>
            <w:r w:rsidRPr="00CC6C14">
              <w:rPr>
                <w:lang w:val="uk-UA"/>
              </w:rPr>
              <w:t>8 (20)</w:t>
            </w:r>
          </w:p>
        </w:tc>
        <w:tc>
          <w:tcPr>
            <w:tcW w:w="1440" w:type="dxa"/>
          </w:tcPr>
          <w:p w:rsidR="00634A16" w:rsidRPr="00CC6C14" w:rsidRDefault="00320CCE" w:rsidP="00CC6C14">
            <w:pPr>
              <w:spacing w:line="360" w:lineRule="auto"/>
              <w:jc w:val="center"/>
              <w:rPr>
                <w:lang w:val="uk-UA"/>
              </w:rPr>
            </w:pPr>
            <w:r w:rsidRPr="00CC6C14">
              <w:rPr>
                <w:lang w:val="uk-UA"/>
              </w:rPr>
              <w:t>19 (22,3)</w:t>
            </w:r>
          </w:p>
        </w:tc>
        <w:tc>
          <w:tcPr>
            <w:tcW w:w="1620" w:type="dxa"/>
          </w:tcPr>
          <w:p w:rsidR="00634A16" w:rsidRPr="00CC6C14" w:rsidRDefault="00320CCE" w:rsidP="00CC6C14">
            <w:pPr>
              <w:spacing w:line="360" w:lineRule="auto"/>
              <w:jc w:val="center"/>
              <w:rPr>
                <w:lang w:val="uk-UA"/>
              </w:rPr>
            </w:pPr>
            <w:r w:rsidRPr="00CC6C14">
              <w:rPr>
                <w:lang w:val="uk-UA"/>
              </w:rPr>
              <w:t>12</w:t>
            </w:r>
            <w:r w:rsidR="00E608EE" w:rsidRPr="00CC6C14">
              <w:rPr>
                <w:lang w:val="uk-UA"/>
              </w:rPr>
              <w:t xml:space="preserve"> (57,1)</w:t>
            </w:r>
            <w:r w:rsidR="00BA5007" w:rsidRPr="00CC6C14">
              <w:rPr>
                <w:lang w:val="uk-UA"/>
              </w:rPr>
              <w:t>*</w:t>
            </w:r>
          </w:p>
        </w:tc>
      </w:tr>
      <w:tr w:rsidR="00634A16" w:rsidRPr="00CC6C14" w:rsidTr="00CC6C14">
        <w:tc>
          <w:tcPr>
            <w:tcW w:w="3528" w:type="dxa"/>
          </w:tcPr>
          <w:p w:rsidR="00634A16" w:rsidRPr="00CC6C14" w:rsidRDefault="00B865C9" w:rsidP="00CC6C14">
            <w:pPr>
              <w:spacing w:line="360" w:lineRule="auto"/>
              <w:jc w:val="both"/>
              <w:rPr>
                <w:lang w:val="uk-UA"/>
              </w:rPr>
            </w:pPr>
            <w:proofErr w:type="spellStart"/>
            <w:r w:rsidRPr="00CC6C14">
              <w:rPr>
                <w:lang w:val="uk-UA"/>
              </w:rPr>
              <w:t>Перивентрикулярна</w:t>
            </w:r>
            <w:proofErr w:type="spellEnd"/>
            <w:r w:rsidRPr="00CC6C14">
              <w:rPr>
                <w:lang w:val="uk-UA"/>
              </w:rPr>
              <w:t xml:space="preserve"> </w:t>
            </w:r>
            <w:proofErr w:type="spellStart"/>
            <w:r w:rsidRPr="00CC6C14">
              <w:rPr>
                <w:lang w:val="uk-UA"/>
              </w:rPr>
              <w:t>лейкомаляція</w:t>
            </w:r>
            <w:proofErr w:type="spellEnd"/>
            <w:r w:rsidR="00320CCE" w:rsidRPr="00CC6C14">
              <w:rPr>
                <w:lang w:val="uk-UA"/>
              </w:rPr>
              <w:t xml:space="preserve"> 3-4 стадія</w:t>
            </w:r>
          </w:p>
        </w:tc>
        <w:tc>
          <w:tcPr>
            <w:tcW w:w="1980" w:type="dxa"/>
          </w:tcPr>
          <w:p w:rsidR="00634A16" w:rsidRPr="00CC6C14" w:rsidRDefault="00320CCE" w:rsidP="00CC6C14">
            <w:pPr>
              <w:spacing w:line="360" w:lineRule="auto"/>
              <w:jc w:val="center"/>
              <w:rPr>
                <w:lang w:val="uk-UA"/>
              </w:rPr>
            </w:pPr>
            <w:r w:rsidRPr="00CC6C14">
              <w:rPr>
                <w:lang w:val="uk-UA"/>
              </w:rPr>
              <w:t>0</w:t>
            </w:r>
          </w:p>
        </w:tc>
        <w:tc>
          <w:tcPr>
            <w:tcW w:w="1440" w:type="dxa"/>
          </w:tcPr>
          <w:p w:rsidR="00634A16" w:rsidRPr="00CC6C14" w:rsidRDefault="00320CCE" w:rsidP="00CC6C14">
            <w:pPr>
              <w:spacing w:line="360" w:lineRule="auto"/>
              <w:jc w:val="center"/>
              <w:rPr>
                <w:lang w:val="uk-UA"/>
              </w:rPr>
            </w:pPr>
            <w:r w:rsidRPr="00CC6C14">
              <w:rPr>
                <w:lang w:val="uk-UA"/>
              </w:rPr>
              <w:t>0</w:t>
            </w:r>
          </w:p>
        </w:tc>
        <w:tc>
          <w:tcPr>
            <w:tcW w:w="1440" w:type="dxa"/>
          </w:tcPr>
          <w:p w:rsidR="00634A16" w:rsidRPr="00CC6C14" w:rsidRDefault="00320CCE" w:rsidP="00CC6C14">
            <w:pPr>
              <w:spacing w:line="360" w:lineRule="auto"/>
              <w:jc w:val="center"/>
              <w:rPr>
                <w:lang w:val="uk-UA"/>
              </w:rPr>
            </w:pPr>
            <w:r w:rsidRPr="00CC6C14">
              <w:rPr>
                <w:lang w:val="uk-UA"/>
              </w:rPr>
              <w:t xml:space="preserve">8 </w:t>
            </w:r>
            <w:r w:rsidR="00E608EE" w:rsidRPr="00CC6C14">
              <w:rPr>
                <w:lang w:val="uk-UA"/>
              </w:rPr>
              <w:t>(9,4)</w:t>
            </w:r>
          </w:p>
        </w:tc>
        <w:tc>
          <w:tcPr>
            <w:tcW w:w="1620" w:type="dxa"/>
          </w:tcPr>
          <w:p w:rsidR="00634A16" w:rsidRPr="00CC6C14" w:rsidRDefault="00320CCE" w:rsidP="00CC6C14">
            <w:pPr>
              <w:spacing w:line="360" w:lineRule="auto"/>
              <w:jc w:val="center"/>
              <w:rPr>
                <w:lang w:val="uk-UA"/>
              </w:rPr>
            </w:pPr>
            <w:r w:rsidRPr="00CC6C14">
              <w:rPr>
                <w:lang w:val="uk-UA"/>
              </w:rPr>
              <w:t>8</w:t>
            </w:r>
            <w:r w:rsidR="00E608EE" w:rsidRPr="00CC6C14">
              <w:rPr>
                <w:lang w:val="uk-UA"/>
              </w:rPr>
              <w:t xml:space="preserve"> (38)</w:t>
            </w:r>
            <w:r w:rsidR="00BA5007" w:rsidRPr="00CC6C14">
              <w:rPr>
                <w:lang w:val="uk-UA"/>
              </w:rPr>
              <w:t>*</w:t>
            </w:r>
          </w:p>
        </w:tc>
      </w:tr>
      <w:tr w:rsidR="00B865C9" w:rsidRPr="00CC6C14" w:rsidTr="00CC6C14">
        <w:tc>
          <w:tcPr>
            <w:tcW w:w="3528" w:type="dxa"/>
          </w:tcPr>
          <w:p w:rsidR="00B865C9" w:rsidRPr="00CC6C14" w:rsidRDefault="00B865C9" w:rsidP="00CC6C14">
            <w:pPr>
              <w:spacing w:line="360" w:lineRule="auto"/>
              <w:jc w:val="both"/>
              <w:rPr>
                <w:lang w:val="uk-UA"/>
              </w:rPr>
            </w:pPr>
            <w:r w:rsidRPr="00CC6C14">
              <w:rPr>
                <w:lang w:val="uk-UA"/>
              </w:rPr>
              <w:t>Ретинопатія /лазерна корекція</w:t>
            </w:r>
          </w:p>
        </w:tc>
        <w:tc>
          <w:tcPr>
            <w:tcW w:w="1980" w:type="dxa"/>
          </w:tcPr>
          <w:p w:rsidR="00B865C9" w:rsidRPr="00CC6C14" w:rsidRDefault="00320CCE" w:rsidP="00CC6C14">
            <w:pPr>
              <w:spacing w:line="360" w:lineRule="auto"/>
              <w:jc w:val="center"/>
              <w:rPr>
                <w:lang w:val="uk-UA"/>
              </w:rPr>
            </w:pPr>
            <w:r w:rsidRPr="00CC6C14">
              <w:rPr>
                <w:lang w:val="uk-UA"/>
              </w:rPr>
              <w:t>2/0</w:t>
            </w:r>
          </w:p>
          <w:p w:rsidR="00320CCE" w:rsidRPr="00CC6C14" w:rsidRDefault="00320CCE" w:rsidP="00CC6C14">
            <w:pPr>
              <w:spacing w:line="360" w:lineRule="auto"/>
              <w:jc w:val="center"/>
              <w:rPr>
                <w:lang w:val="uk-UA"/>
              </w:rPr>
            </w:pPr>
            <w:r w:rsidRPr="00CC6C14">
              <w:rPr>
                <w:lang w:val="uk-UA"/>
              </w:rPr>
              <w:t>(7,6/0)</w:t>
            </w:r>
          </w:p>
        </w:tc>
        <w:tc>
          <w:tcPr>
            <w:tcW w:w="1440" w:type="dxa"/>
          </w:tcPr>
          <w:p w:rsidR="00B865C9" w:rsidRPr="00CC6C14" w:rsidRDefault="00320CCE" w:rsidP="00CC6C14">
            <w:pPr>
              <w:spacing w:line="360" w:lineRule="auto"/>
              <w:jc w:val="center"/>
              <w:rPr>
                <w:lang w:val="uk-UA"/>
              </w:rPr>
            </w:pPr>
            <w:r w:rsidRPr="00CC6C14">
              <w:rPr>
                <w:lang w:val="uk-UA"/>
              </w:rPr>
              <w:t>3/2</w:t>
            </w:r>
          </w:p>
          <w:p w:rsidR="00320CCE" w:rsidRPr="00CC6C14" w:rsidRDefault="00320CCE" w:rsidP="00CC6C14">
            <w:pPr>
              <w:spacing w:line="360" w:lineRule="auto"/>
              <w:jc w:val="center"/>
              <w:rPr>
                <w:lang w:val="uk-UA"/>
              </w:rPr>
            </w:pPr>
            <w:r w:rsidRPr="00CC6C14">
              <w:rPr>
                <w:lang w:val="uk-UA"/>
              </w:rPr>
              <w:t>(7,5/5)</w:t>
            </w:r>
            <w:r w:rsidR="00BA5007" w:rsidRPr="00CC6C14">
              <w:rPr>
                <w:lang w:val="uk-UA"/>
              </w:rPr>
              <w:t>˅</w:t>
            </w:r>
          </w:p>
        </w:tc>
        <w:tc>
          <w:tcPr>
            <w:tcW w:w="1440" w:type="dxa"/>
          </w:tcPr>
          <w:p w:rsidR="00B865C9" w:rsidRPr="00CC6C14" w:rsidRDefault="00320CCE" w:rsidP="00CC6C14">
            <w:pPr>
              <w:spacing w:line="360" w:lineRule="auto"/>
              <w:jc w:val="center"/>
              <w:rPr>
                <w:lang w:val="uk-UA"/>
              </w:rPr>
            </w:pPr>
            <w:r w:rsidRPr="00CC6C14">
              <w:rPr>
                <w:lang w:val="uk-UA"/>
              </w:rPr>
              <w:t>20/7</w:t>
            </w:r>
          </w:p>
          <w:p w:rsidR="00320CCE" w:rsidRPr="00CC6C14" w:rsidRDefault="00E608EE" w:rsidP="00CC6C14">
            <w:pPr>
              <w:spacing w:line="360" w:lineRule="auto"/>
              <w:jc w:val="center"/>
              <w:rPr>
                <w:lang w:val="uk-UA"/>
              </w:rPr>
            </w:pPr>
            <w:r w:rsidRPr="00CC6C14">
              <w:rPr>
                <w:lang w:val="uk-UA"/>
              </w:rPr>
              <w:t>(23,5/8,2)</w:t>
            </w:r>
          </w:p>
        </w:tc>
        <w:tc>
          <w:tcPr>
            <w:tcW w:w="1620" w:type="dxa"/>
          </w:tcPr>
          <w:p w:rsidR="00B865C9" w:rsidRPr="00CC6C14" w:rsidRDefault="00320CCE" w:rsidP="00CC6C14">
            <w:pPr>
              <w:spacing w:line="360" w:lineRule="auto"/>
              <w:jc w:val="center"/>
              <w:rPr>
                <w:lang w:val="uk-UA"/>
              </w:rPr>
            </w:pPr>
            <w:r w:rsidRPr="00CC6C14">
              <w:rPr>
                <w:lang w:val="uk-UA"/>
              </w:rPr>
              <w:t>14/7</w:t>
            </w:r>
            <w:r w:rsidR="00BA5007" w:rsidRPr="00CC6C14">
              <w:rPr>
                <w:lang w:val="uk-UA"/>
              </w:rPr>
              <w:t>*</w:t>
            </w:r>
          </w:p>
          <w:p w:rsidR="00E608EE" w:rsidRPr="00CC6C14" w:rsidRDefault="00E608EE" w:rsidP="00CC6C14">
            <w:pPr>
              <w:spacing w:line="360" w:lineRule="auto"/>
              <w:jc w:val="center"/>
              <w:rPr>
                <w:lang w:val="uk-UA"/>
              </w:rPr>
            </w:pPr>
            <w:r w:rsidRPr="00CC6C14">
              <w:rPr>
                <w:lang w:val="uk-UA"/>
              </w:rPr>
              <w:t>(66,6/33,3)</w:t>
            </w:r>
          </w:p>
        </w:tc>
      </w:tr>
    </w:tbl>
    <w:p w:rsidR="00634A16" w:rsidRPr="005C3496" w:rsidRDefault="00C163A4" w:rsidP="001E3F23">
      <w:pPr>
        <w:spacing w:line="360" w:lineRule="auto"/>
        <w:ind w:firstLine="708"/>
        <w:jc w:val="both"/>
        <w:rPr>
          <w:lang w:val="uk-UA"/>
        </w:rPr>
      </w:pPr>
      <w:r>
        <w:rPr>
          <w:lang w:val="uk-UA"/>
        </w:rPr>
        <w:t>Примітка.</w:t>
      </w:r>
      <w:r w:rsidR="00BA5007" w:rsidRPr="00BA5007">
        <w:rPr>
          <w:lang w:val="uk-UA"/>
        </w:rPr>
        <w:t xml:space="preserve"> </w:t>
      </w:r>
      <w:r w:rsidR="00BA5007">
        <w:rPr>
          <w:lang w:val="uk-UA"/>
        </w:rPr>
        <w:t>˅ р</w:t>
      </w:r>
      <w:r w:rsidR="00BA5007" w:rsidRPr="00BA5007">
        <w:rPr>
          <w:lang w:val="uk-UA"/>
        </w:rPr>
        <w:t>&lt;0</w:t>
      </w:r>
      <w:r w:rsidR="00BA5007">
        <w:rPr>
          <w:lang w:val="uk-UA"/>
        </w:rPr>
        <w:t>,</w:t>
      </w:r>
      <w:r w:rsidR="00BA5007" w:rsidRPr="00BA5007">
        <w:rPr>
          <w:lang w:val="uk-UA"/>
        </w:rPr>
        <w:t>05</w:t>
      </w:r>
      <w:r w:rsidR="00BA5007">
        <w:rPr>
          <w:lang w:val="uk-UA"/>
        </w:rPr>
        <w:t xml:space="preserve"> при порівнянні показників 2-ої та 3-ої груп, *р</w:t>
      </w:r>
      <w:r w:rsidR="00BA5007" w:rsidRPr="00BA5007">
        <w:rPr>
          <w:lang w:val="uk-UA"/>
        </w:rPr>
        <w:t>&lt;0</w:t>
      </w:r>
      <w:r w:rsidR="00BA5007">
        <w:rPr>
          <w:lang w:val="uk-UA"/>
        </w:rPr>
        <w:t>,</w:t>
      </w:r>
      <w:r w:rsidR="00BA5007" w:rsidRPr="00BA5007">
        <w:rPr>
          <w:lang w:val="uk-UA"/>
        </w:rPr>
        <w:t>05</w:t>
      </w:r>
      <w:r w:rsidR="00BA5007">
        <w:rPr>
          <w:lang w:val="uk-UA"/>
        </w:rPr>
        <w:t xml:space="preserve"> при порівнянні показників 3-ої та 4-ої груп, </w:t>
      </w:r>
      <w:r>
        <w:rPr>
          <w:lang w:val="uk-UA"/>
        </w:rPr>
        <w:t xml:space="preserve"> </w:t>
      </w:r>
    </w:p>
    <w:p w:rsidR="00AB2D15" w:rsidRPr="00862DAC" w:rsidRDefault="00BA5007" w:rsidP="0009042D">
      <w:pPr>
        <w:spacing w:line="360" w:lineRule="auto"/>
        <w:ind w:firstLine="708"/>
        <w:jc w:val="both"/>
        <w:rPr>
          <w:lang w:val="uk-UA"/>
        </w:rPr>
      </w:pPr>
      <w:r>
        <w:rPr>
          <w:lang w:val="uk-UA"/>
        </w:rPr>
        <w:lastRenderedPageBreak/>
        <w:t xml:space="preserve">У передчасно народжених дітей 3-ої групи спостереження серед патологічних станів </w:t>
      </w:r>
      <w:r w:rsidRPr="00862DAC">
        <w:rPr>
          <w:lang w:val="uk-UA"/>
        </w:rPr>
        <w:t xml:space="preserve">набувала високою частота ретинопатій, а у дітей 4-ої </w:t>
      </w:r>
      <w:r w:rsidR="001F16D3" w:rsidRPr="00862DAC">
        <w:rPr>
          <w:lang w:val="uk-UA"/>
        </w:rPr>
        <w:t>групи статистично значуще вищими були всі перелічен</w:t>
      </w:r>
      <w:r w:rsidR="00AB2D15" w:rsidRPr="00862DAC">
        <w:rPr>
          <w:lang w:val="uk-UA"/>
        </w:rPr>
        <w:t>і</w:t>
      </w:r>
      <w:r w:rsidR="001F16D3" w:rsidRPr="00862DAC">
        <w:rPr>
          <w:lang w:val="uk-UA"/>
        </w:rPr>
        <w:t xml:space="preserve"> в табл.. 4 патологічні стани</w:t>
      </w:r>
      <w:r w:rsidR="00AB2D15" w:rsidRPr="00862DAC">
        <w:rPr>
          <w:lang w:val="uk-UA"/>
        </w:rPr>
        <w:t xml:space="preserve"> з найбільшою частотою ретинопатії новонароджених.</w:t>
      </w:r>
    </w:p>
    <w:p w:rsidR="00862DAC" w:rsidRPr="00862DAC" w:rsidRDefault="00862DAC" w:rsidP="000F4812">
      <w:pPr>
        <w:spacing w:line="360" w:lineRule="auto"/>
        <w:jc w:val="both"/>
        <w:rPr>
          <w:lang w:val="uk-UA"/>
        </w:rPr>
      </w:pPr>
      <w:r w:rsidRPr="00862DAC">
        <w:rPr>
          <w:shd w:val="clear" w:color="auto" w:fill="FFFFFF"/>
          <w:lang w:val="uk-UA"/>
        </w:rPr>
        <w:t xml:space="preserve">Варто зазначити, що в Регіональному </w:t>
      </w:r>
      <w:proofErr w:type="spellStart"/>
      <w:r w:rsidRPr="00862DAC">
        <w:rPr>
          <w:shd w:val="clear" w:color="auto" w:fill="FFFFFF"/>
          <w:lang w:val="uk-UA"/>
        </w:rPr>
        <w:t>перинатальному</w:t>
      </w:r>
      <w:proofErr w:type="spellEnd"/>
      <w:r w:rsidRPr="00862DAC">
        <w:rPr>
          <w:shd w:val="clear" w:color="auto" w:fill="FFFFFF"/>
          <w:lang w:val="uk-UA"/>
        </w:rPr>
        <w:t xml:space="preserve"> центрі в 2013 році ретинопатія новонароджених діагностовано у 18 передчасно народжених дітей, а в 2014 році у 41. Причому з медіанним значенням </w:t>
      </w:r>
      <w:proofErr w:type="spellStart"/>
      <w:r w:rsidRPr="00862DAC">
        <w:rPr>
          <w:shd w:val="clear" w:color="auto" w:fill="FFFFFF"/>
          <w:lang w:val="uk-UA"/>
        </w:rPr>
        <w:t>гестаційного</w:t>
      </w:r>
      <w:proofErr w:type="spellEnd"/>
      <w:r w:rsidRPr="00862DAC">
        <w:rPr>
          <w:shd w:val="clear" w:color="auto" w:fill="FFFFFF"/>
          <w:lang w:val="uk-UA"/>
        </w:rPr>
        <w:t xml:space="preserve"> віку 28 тижнів (</w:t>
      </w:r>
      <w:r w:rsidRPr="00862DAC">
        <w:rPr>
          <w:shd w:val="clear" w:color="auto" w:fill="FFFFFF"/>
          <w:lang w:val="en-US"/>
        </w:rPr>
        <w:t>min</w:t>
      </w:r>
      <w:r w:rsidRPr="00862DAC">
        <w:rPr>
          <w:shd w:val="clear" w:color="auto" w:fill="FFFFFF"/>
          <w:lang w:val="uk-UA"/>
        </w:rPr>
        <w:t xml:space="preserve"> - 24 тижня,</w:t>
      </w:r>
      <w:r w:rsidRPr="00862DAC">
        <w:rPr>
          <w:rStyle w:val="apple-converted-space"/>
          <w:shd w:val="clear" w:color="auto" w:fill="FFFFFF"/>
          <w:lang w:val="uk-UA"/>
        </w:rPr>
        <w:t xml:space="preserve"> </w:t>
      </w:r>
      <w:r w:rsidRPr="00862DAC">
        <w:rPr>
          <w:shd w:val="clear" w:color="auto" w:fill="FFFFFF"/>
          <w:lang w:val="en-US"/>
        </w:rPr>
        <w:t>max</w:t>
      </w:r>
      <w:r w:rsidRPr="00862DAC">
        <w:rPr>
          <w:rStyle w:val="apple-converted-space"/>
          <w:shd w:val="clear" w:color="auto" w:fill="FFFFFF"/>
          <w:lang w:val="uk-UA"/>
        </w:rPr>
        <w:t xml:space="preserve"> </w:t>
      </w:r>
      <w:r w:rsidRPr="00862DAC">
        <w:rPr>
          <w:shd w:val="clear" w:color="auto" w:fill="FFFFFF"/>
          <w:lang w:val="uk-UA"/>
        </w:rPr>
        <w:t>- 36 тижнів). Ретинопатія І</w:t>
      </w:r>
      <w:r w:rsidR="00436CE7">
        <w:rPr>
          <w:shd w:val="clear" w:color="auto" w:fill="FFFFFF"/>
          <w:lang w:val="uk-UA"/>
        </w:rPr>
        <w:t xml:space="preserve"> </w:t>
      </w:r>
      <w:r w:rsidRPr="00862DAC">
        <w:rPr>
          <w:shd w:val="clear" w:color="auto" w:fill="FFFFFF"/>
          <w:lang w:val="uk-UA"/>
        </w:rPr>
        <w:t>ступеня – 20 дітей, ІІ ступеня – 16 дітей, ІІІ ступеня – 4 дитини.</w:t>
      </w:r>
      <w:r w:rsidR="00436CE7">
        <w:rPr>
          <w:shd w:val="clear" w:color="auto" w:fill="FFFFFF"/>
          <w:lang w:val="uk-UA"/>
        </w:rPr>
        <w:t xml:space="preserve"> </w:t>
      </w:r>
      <w:r w:rsidRPr="00862DAC">
        <w:rPr>
          <w:shd w:val="clear" w:color="auto" w:fill="FFFFFF"/>
          <w:lang w:val="uk-UA"/>
        </w:rPr>
        <w:t xml:space="preserve">Одна дитина з 41 мала </w:t>
      </w:r>
      <w:proofErr w:type="spellStart"/>
      <w:r w:rsidRPr="00862DAC">
        <w:rPr>
          <w:shd w:val="clear" w:color="auto" w:fill="FFFFFF"/>
          <w:lang w:val="uk-UA"/>
        </w:rPr>
        <w:t>вітректомію</w:t>
      </w:r>
      <w:proofErr w:type="spellEnd"/>
      <w:r w:rsidRPr="00862DAC">
        <w:rPr>
          <w:shd w:val="clear" w:color="auto" w:fill="FFFFFF"/>
          <w:lang w:val="uk-UA"/>
        </w:rPr>
        <w:t>. В 2014 році 11з 190 передчасно народжених дітей було скеровано до реабілітаційних послуг ХОСБД№1.</w:t>
      </w:r>
      <w:r w:rsidR="00CF14CC" w:rsidRPr="00862DAC">
        <w:rPr>
          <w:lang w:val="uk-UA"/>
        </w:rPr>
        <w:tab/>
      </w:r>
    </w:p>
    <w:p w:rsidR="00335E52" w:rsidRPr="0009042D" w:rsidRDefault="00CF14CC" w:rsidP="00862DAC">
      <w:pPr>
        <w:spacing w:line="360" w:lineRule="auto"/>
        <w:ind w:firstLine="708"/>
        <w:jc w:val="both"/>
        <w:rPr>
          <w:lang w:val="uk-UA"/>
        </w:rPr>
      </w:pPr>
      <w:r w:rsidRPr="00862DAC">
        <w:rPr>
          <w:lang w:val="uk-UA"/>
        </w:rPr>
        <w:t xml:space="preserve">І, насамкінець, </w:t>
      </w:r>
      <w:r w:rsidR="00335E52" w:rsidRPr="00862DAC">
        <w:rPr>
          <w:lang w:val="uk-UA"/>
        </w:rPr>
        <w:t>динамічне спостереження за дітьми раннього віку упродовж перших трьох років життя дало змогу не лише залучити їх до сучасної реабілітаційної технології, а й, нажаль, віднести до групи дітей з тяжкими порушенням розвитку та інвалідністю</w:t>
      </w:r>
      <w:r w:rsidR="0009042D" w:rsidRPr="00862DAC">
        <w:rPr>
          <w:lang w:val="uk-UA"/>
        </w:rPr>
        <w:t xml:space="preserve"> у майже половини дітей, які народилися с</w:t>
      </w:r>
      <w:r w:rsidR="00862DAC">
        <w:rPr>
          <w:lang w:val="uk-UA"/>
        </w:rPr>
        <w:t xml:space="preserve"> </w:t>
      </w:r>
      <w:proofErr w:type="spellStart"/>
      <w:r w:rsidR="0009042D" w:rsidRPr="00862DAC">
        <w:rPr>
          <w:lang w:val="uk-UA"/>
        </w:rPr>
        <w:t>гестаційним</w:t>
      </w:r>
      <w:proofErr w:type="spellEnd"/>
      <w:r w:rsidR="0009042D" w:rsidRPr="00862DAC">
        <w:rPr>
          <w:lang w:val="uk-UA"/>
        </w:rPr>
        <w:t xml:space="preserve"> віком 31-28 тижнів та майже у всіх дітей з </w:t>
      </w:r>
      <w:proofErr w:type="spellStart"/>
      <w:r w:rsidR="0009042D" w:rsidRPr="00862DAC">
        <w:rPr>
          <w:lang w:val="uk-UA"/>
        </w:rPr>
        <w:t>гестаційним</w:t>
      </w:r>
      <w:proofErr w:type="spellEnd"/>
      <w:r w:rsidR="0009042D" w:rsidRPr="00862DAC">
        <w:rPr>
          <w:lang w:val="uk-UA"/>
        </w:rPr>
        <w:t xml:space="preserve"> віком до 28</w:t>
      </w:r>
      <w:r w:rsidR="0009042D">
        <w:rPr>
          <w:lang w:val="uk-UA"/>
        </w:rPr>
        <w:t xml:space="preserve"> тижнів</w:t>
      </w:r>
      <w:r w:rsidR="00335E52" w:rsidRPr="0009042D">
        <w:rPr>
          <w:lang w:val="uk-UA"/>
        </w:rPr>
        <w:t xml:space="preserve">: </w:t>
      </w:r>
      <w:r w:rsidR="009C7F6B" w:rsidRPr="0009042D">
        <w:rPr>
          <w:lang w:val="uk-UA"/>
        </w:rPr>
        <w:t>10 (38,4%) -1-а група; 11 (27,5%) – 2-а група; 40 (47%) -</w:t>
      </w:r>
      <w:r w:rsidR="0009042D">
        <w:rPr>
          <w:lang w:val="uk-UA"/>
        </w:rPr>
        <w:t xml:space="preserve"> </w:t>
      </w:r>
      <w:r w:rsidR="009C7F6B" w:rsidRPr="0009042D">
        <w:rPr>
          <w:lang w:val="uk-UA"/>
        </w:rPr>
        <w:t>3-я група; 19 (90,4%)</w:t>
      </w:r>
      <w:r w:rsidR="0091139C" w:rsidRPr="0009042D">
        <w:rPr>
          <w:lang w:val="uk-UA"/>
        </w:rPr>
        <w:t xml:space="preserve"> – 4-а група (р</w:t>
      </w:r>
      <w:r w:rsidR="0091139C" w:rsidRPr="0009042D">
        <w:rPr>
          <w:vertAlign w:val="subscript"/>
          <w:lang w:val="uk-UA"/>
        </w:rPr>
        <w:t>1,2</w:t>
      </w:r>
      <w:r w:rsidR="0091139C" w:rsidRPr="0009042D">
        <w:rPr>
          <w:lang w:val="uk-UA"/>
        </w:rPr>
        <w:t>=0,3</w:t>
      </w:r>
      <w:r w:rsidR="0009042D" w:rsidRPr="0009042D">
        <w:rPr>
          <w:lang w:val="uk-UA"/>
        </w:rPr>
        <w:t>501</w:t>
      </w:r>
      <w:r w:rsidR="0091139C" w:rsidRPr="0009042D">
        <w:rPr>
          <w:lang w:val="uk-UA"/>
        </w:rPr>
        <w:t>; р</w:t>
      </w:r>
      <w:r w:rsidR="0091139C" w:rsidRPr="0009042D">
        <w:rPr>
          <w:vertAlign w:val="subscript"/>
          <w:lang w:val="uk-UA"/>
        </w:rPr>
        <w:t>1,3</w:t>
      </w:r>
      <w:r w:rsidR="0091139C" w:rsidRPr="0009042D">
        <w:rPr>
          <w:lang w:val="uk-UA"/>
        </w:rPr>
        <w:t>=0,</w:t>
      </w:r>
      <w:r w:rsidR="0009042D" w:rsidRPr="0009042D">
        <w:rPr>
          <w:lang w:val="uk-UA"/>
        </w:rPr>
        <w:t>4212</w:t>
      </w:r>
      <w:r w:rsidR="0091139C" w:rsidRPr="0009042D">
        <w:rPr>
          <w:lang w:val="uk-UA"/>
        </w:rPr>
        <w:t>; р</w:t>
      </w:r>
      <w:r w:rsidR="0091139C" w:rsidRPr="0009042D">
        <w:rPr>
          <w:vertAlign w:val="subscript"/>
          <w:lang w:val="uk-UA"/>
        </w:rPr>
        <w:t>1,4</w:t>
      </w:r>
      <w:r w:rsidR="0091139C" w:rsidRPr="0009042D">
        <w:rPr>
          <w:lang w:val="uk-UA"/>
        </w:rPr>
        <w:t>=0,</w:t>
      </w:r>
      <w:r w:rsidR="0009042D">
        <w:rPr>
          <w:lang w:val="uk-UA"/>
        </w:rPr>
        <w:t>0007</w:t>
      </w:r>
      <w:r w:rsidR="0091139C" w:rsidRPr="0009042D">
        <w:rPr>
          <w:lang w:val="uk-UA"/>
        </w:rPr>
        <w:t>;</w:t>
      </w:r>
      <w:r w:rsidR="0009042D">
        <w:rPr>
          <w:lang w:val="uk-UA"/>
        </w:rPr>
        <w:t xml:space="preserve"> </w:t>
      </w:r>
      <w:r w:rsidR="0091139C" w:rsidRPr="0009042D">
        <w:rPr>
          <w:lang w:val="uk-UA"/>
        </w:rPr>
        <w:t>р</w:t>
      </w:r>
      <w:r w:rsidR="0091139C" w:rsidRPr="0009042D">
        <w:rPr>
          <w:vertAlign w:val="subscript"/>
          <w:lang w:val="uk-UA"/>
        </w:rPr>
        <w:t>2,3</w:t>
      </w:r>
      <w:r w:rsidR="0091139C" w:rsidRPr="0009042D">
        <w:rPr>
          <w:lang w:val="uk-UA"/>
        </w:rPr>
        <w:t>=0,03</w:t>
      </w:r>
      <w:r w:rsidR="0009042D">
        <w:rPr>
          <w:lang w:val="uk-UA"/>
        </w:rPr>
        <w:t>57</w:t>
      </w:r>
      <w:r w:rsidR="0091139C" w:rsidRPr="0009042D">
        <w:rPr>
          <w:lang w:val="uk-UA"/>
        </w:rPr>
        <w:t>; р</w:t>
      </w:r>
      <w:r w:rsidR="0091139C" w:rsidRPr="0009042D">
        <w:rPr>
          <w:vertAlign w:val="subscript"/>
          <w:lang w:val="uk-UA"/>
        </w:rPr>
        <w:t>2,4</w:t>
      </w:r>
      <w:r w:rsidR="0091139C" w:rsidRPr="0009042D">
        <w:rPr>
          <w:lang w:val="uk-UA"/>
        </w:rPr>
        <w:t>=0,</w:t>
      </w:r>
      <w:r w:rsidR="0009042D">
        <w:rPr>
          <w:lang w:val="uk-UA"/>
        </w:rPr>
        <w:t>0001</w:t>
      </w:r>
      <w:r w:rsidR="0091139C" w:rsidRPr="0009042D">
        <w:rPr>
          <w:lang w:val="uk-UA"/>
        </w:rPr>
        <w:t>;  р</w:t>
      </w:r>
      <w:r w:rsidR="0091139C" w:rsidRPr="0009042D">
        <w:rPr>
          <w:vertAlign w:val="subscript"/>
          <w:lang w:val="uk-UA"/>
        </w:rPr>
        <w:t>3,4</w:t>
      </w:r>
      <w:r w:rsidR="0091139C" w:rsidRPr="0009042D">
        <w:rPr>
          <w:lang w:val="uk-UA"/>
        </w:rPr>
        <w:t>=0,0</w:t>
      </w:r>
      <w:r w:rsidR="0009042D">
        <w:rPr>
          <w:lang w:val="uk-UA"/>
        </w:rPr>
        <w:t>00</w:t>
      </w:r>
      <w:r w:rsidR="0091139C" w:rsidRPr="0009042D">
        <w:rPr>
          <w:lang w:val="uk-UA"/>
        </w:rPr>
        <w:t>6).</w:t>
      </w:r>
    </w:p>
    <w:p w:rsidR="008B6452" w:rsidRPr="007E1C40" w:rsidRDefault="00335E52" w:rsidP="00644A81">
      <w:pPr>
        <w:spacing w:line="360" w:lineRule="auto"/>
        <w:jc w:val="both"/>
        <w:rPr>
          <w:lang w:val="uk-UA"/>
        </w:rPr>
      </w:pPr>
      <w:r w:rsidRPr="0009042D">
        <w:rPr>
          <w:lang w:val="uk-UA"/>
        </w:rPr>
        <w:t>Висновки.</w:t>
      </w:r>
      <w:r w:rsidR="00644A81">
        <w:rPr>
          <w:lang w:val="uk-UA"/>
        </w:rPr>
        <w:t xml:space="preserve"> </w:t>
      </w:r>
      <w:r w:rsidR="00D3548A" w:rsidRPr="007E1C40">
        <w:rPr>
          <w:lang w:val="uk-UA"/>
        </w:rPr>
        <w:t xml:space="preserve">Стан здоров’я передчасно народжених дітей залежить від </w:t>
      </w:r>
      <w:proofErr w:type="spellStart"/>
      <w:r w:rsidR="00D3548A" w:rsidRPr="007E1C40">
        <w:rPr>
          <w:lang w:val="uk-UA"/>
        </w:rPr>
        <w:t>гестаціного</w:t>
      </w:r>
      <w:proofErr w:type="spellEnd"/>
      <w:r w:rsidR="00D3548A" w:rsidRPr="007E1C40">
        <w:rPr>
          <w:lang w:val="uk-UA"/>
        </w:rPr>
        <w:t xml:space="preserve"> віку.</w:t>
      </w:r>
      <w:r w:rsidR="00644A81" w:rsidRPr="007E1C40">
        <w:rPr>
          <w:lang w:val="uk-UA"/>
        </w:rPr>
        <w:t xml:space="preserve"> Найбільша частота патологічних станів та їх сполучення спостерігаються у дітей, які народилися до 28 тижня </w:t>
      </w:r>
      <w:proofErr w:type="spellStart"/>
      <w:r w:rsidR="00644A81" w:rsidRPr="007E1C40">
        <w:rPr>
          <w:lang w:val="uk-UA"/>
        </w:rPr>
        <w:t>гестації</w:t>
      </w:r>
      <w:proofErr w:type="spellEnd"/>
      <w:r w:rsidR="00644A81" w:rsidRPr="007E1C40">
        <w:rPr>
          <w:lang w:val="uk-UA"/>
        </w:rPr>
        <w:t xml:space="preserve">. А найбільша частота дітей, які надходять до реабілітаційної програми спостерігається серед тих, хто народився </w:t>
      </w:r>
      <w:proofErr w:type="spellStart"/>
      <w:r w:rsidR="00644A81" w:rsidRPr="007E1C40">
        <w:rPr>
          <w:lang w:val="uk-UA"/>
        </w:rPr>
        <w:t>гестаційним</w:t>
      </w:r>
      <w:proofErr w:type="spellEnd"/>
      <w:r w:rsidR="00644A81" w:rsidRPr="007E1C40">
        <w:rPr>
          <w:lang w:val="uk-UA"/>
        </w:rPr>
        <w:t xml:space="preserve"> віком 31-28 тижнів. Однією з проблем стану здоров’я є ретинопатія новонароджених, частота якої також залежить від терміну </w:t>
      </w:r>
      <w:proofErr w:type="spellStart"/>
      <w:r w:rsidR="00644A81" w:rsidRPr="007E1C40">
        <w:rPr>
          <w:lang w:val="uk-UA"/>
        </w:rPr>
        <w:t>гестації</w:t>
      </w:r>
      <w:proofErr w:type="spellEnd"/>
      <w:r w:rsidR="00436CE7">
        <w:rPr>
          <w:lang w:val="uk-UA"/>
        </w:rPr>
        <w:t xml:space="preserve"> при народженні</w:t>
      </w:r>
      <w:r w:rsidR="00644A81" w:rsidRPr="007E1C40">
        <w:rPr>
          <w:lang w:val="uk-UA"/>
        </w:rPr>
        <w:t xml:space="preserve">. Більшість передчасно народжених дітей надходять для отримання реабілітаційних послуг вже на першому році життя. </w:t>
      </w:r>
    </w:p>
    <w:p w:rsidR="002F04F2" w:rsidRDefault="00862DAC" w:rsidP="007F3CCF">
      <w:pPr>
        <w:spacing w:line="360" w:lineRule="auto"/>
        <w:ind w:firstLine="708"/>
        <w:jc w:val="both"/>
        <w:rPr>
          <w:lang w:val="uk-UA"/>
        </w:rPr>
      </w:pPr>
      <w:r>
        <w:rPr>
          <w:lang w:val="uk-UA"/>
        </w:rPr>
        <w:t xml:space="preserve">Перспективами подальших досліджень буде визначення розвитку передчасно народжених дітей </w:t>
      </w:r>
    </w:p>
    <w:p w:rsidR="00D3548A" w:rsidRDefault="005A6A05" w:rsidP="007F3CCF">
      <w:pPr>
        <w:spacing w:line="360" w:lineRule="auto"/>
        <w:ind w:firstLine="708"/>
        <w:jc w:val="both"/>
        <w:rPr>
          <w:lang w:val="uk-UA"/>
        </w:rPr>
      </w:pPr>
      <w:r>
        <w:rPr>
          <w:lang w:val="uk-UA"/>
        </w:rPr>
        <w:t>ЛІТЕРАТУРА</w:t>
      </w:r>
    </w:p>
    <w:p w:rsidR="005A6A05" w:rsidRPr="004474D0" w:rsidRDefault="005A6A05" w:rsidP="005A6A05">
      <w:pPr>
        <w:pStyle w:val="a7"/>
        <w:numPr>
          <w:ilvl w:val="0"/>
          <w:numId w:val="10"/>
        </w:numPr>
        <w:spacing w:after="200" w:line="360" w:lineRule="auto"/>
        <w:jc w:val="both"/>
        <w:rPr>
          <w:sz w:val="24"/>
          <w:szCs w:val="24"/>
          <w:lang w:val="uk-UA"/>
        </w:rPr>
      </w:pPr>
      <w:r w:rsidRPr="004474D0">
        <w:rPr>
          <w:sz w:val="24"/>
          <w:szCs w:val="24"/>
          <w:lang w:val="uk-UA"/>
        </w:rPr>
        <w:t xml:space="preserve">Наказ МОЗ України № 179  від 29.03.2006 «Про затвердження Інструкції з визначення критеріїв </w:t>
      </w:r>
      <w:proofErr w:type="spellStart"/>
      <w:r w:rsidRPr="004474D0">
        <w:rPr>
          <w:sz w:val="24"/>
          <w:szCs w:val="24"/>
          <w:lang w:val="uk-UA"/>
        </w:rPr>
        <w:t>перинатального</w:t>
      </w:r>
      <w:proofErr w:type="spellEnd"/>
      <w:r w:rsidRPr="004474D0">
        <w:rPr>
          <w:sz w:val="24"/>
          <w:szCs w:val="24"/>
          <w:lang w:val="uk-UA"/>
        </w:rPr>
        <w:t xml:space="preserve"> періоду, </w:t>
      </w:r>
      <w:proofErr w:type="spellStart"/>
      <w:r w:rsidRPr="004474D0">
        <w:rPr>
          <w:sz w:val="24"/>
          <w:szCs w:val="24"/>
          <w:lang w:val="uk-UA"/>
        </w:rPr>
        <w:t>живонародженості</w:t>
      </w:r>
      <w:proofErr w:type="spellEnd"/>
      <w:r w:rsidRPr="004474D0">
        <w:rPr>
          <w:sz w:val="24"/>
          <w:szCs w:val="24"/>
          <w:lang w:val="uk-UA"/>
        </w:rPr>
        <w:t xml:space="preserve"> та </w:t>
      </w:r>
      <w:proofErr w:type="spellStart"/>
      <w:r w:rsidRPr="004474D0">
        <w:rPr>
          <w:sz w:val="24"/>
          <w:szCs w:val="24"/>
          <w:lang w:val="uk-UA"/>
        </w:rPr>
        <w:t>мертвонародженості</w:t>
      </w:r>
      <w:proofErr w:type="spellEnd"/>
      <w:r w:rsidRPr="004474D0">
        <w:rPr>
          <w:sz w:val="24"/>
          <w:szCs w:val="24"/>
          <w:lang w:val="uk-UA"/>
        </w:rPr>
        <w:t xml:space="preserve">. Порядку реєстрації </w:t>
      </w:r>
      <w:proofErr w:type="spellStart"/>
      <w:r w:rsidRPr="004474D0">
        <w:rPr>
          <w:sz w:val="24"/>
          <w:szCs w:val="24"/>
          <w:lang w:val="uk-UA"/>
        </w:rPr>
        <w:t>живонароджених</w:t>
      </w:r>
      <w:proofErr w:type="spellEnd"/>
      <w:r w:rsidRPr="004474D0">
        <w:rPr>
          <w:sz w:val="24"/>
          <w:szCs w:val="24"/>
          <w:lang w:val="uk-UA"/>
        </w:rPr>
        <w:t xml:space="preserve"> і мертвонароджених». - Київ, 2006. – 77 с.</w:t>
      </w:r>
    </w:p>
    <w:p w:rsidR="00B46C04" w:rsidRDefault="00B277EF" w:rsidP="00B46C04">
      <w:pPr>
        <w:pStyle w:val="a7"/>
        <w:numPr>
          <w:ilvl w:val="0"/>
          <w:numId w:val="10"/>
        </w:numPr>
        <w:spacing w:after="200" w:line="360" w:lineRule="auto"/>
        <w:jc w:val="both"/>
        <w:rPr>
          <w:rStyle w:val="cit"/>
          <w:sz w:val="24"/>
          <w:szCs w:val="24"/>
          <w:lang w:val="uk-UA"/>
        </w:rPr>
      </w:pPr>
      <w:hyperlink r:id="rId6" w:history="1">
        <w:r w:rsidRPr="00B46C04">
          <w:rPr>
            <w:rStyle w:val="a5"/>
            <w:color w:val="auto"/>
            <w:sz w:val="24"/>
            <w:szCs w:val="24"/>
            <w:u w:val="none"/>
            <w:lang w:val="en-US"/>
          </w:rPr>
          <w:t>J. Hutton</w:t>
        </w:r>
      </w:hyperlink>
      <w:r w:rsidR="00B46C04" w:rsidRPr="00B46C04">
        <w:rPr>
          <w:sz w:val="24"/>
          <w:szCs w:val="24"/>
          <w:lang w:val="uk-UA"/>
        </w:rPr>
        <w:t>.</w:t>
      </w:r>
      <w:r w:rsidRPr="00B46C04">
        <w:rPr>
          <w:rStyle w:val="cit"/>
          <w:sz w:val="24"/>
          <w:szCs w:val="24"/>
          <w:lang w:val="uk-UA"/>
        </w:rPr>
        <w:t xml:space="preserve"> </w:t>
      </w:r>
      <w:r w:rsidRPr="00B46C04">
        <w:rPr>
          <w:sz w:val="24"/>
          <w:szCs w:val="24"/>
          <w:lang w:val="en-US"/>
        </w:rPr>
        <w:t>Differential effects of preterm birth and small gestational age on cognitive and motor development</w:t>
      </w:r>
      <w:r w:rsidR="00B46C04" w:rsidRPr="00B46C04">
        <w:rPr>
          <w:sz w:val="24"/>
          <w:szCs w:val="24"/>
          <w:lang w:val="uk-UA"/>
        </w:rPr>
        <w:t xml:space="preserve"> </w:t>
      </w:r>
      <w:r w:rsidR="006651A1">
        <w:rPr>
          <w:sz w:val="24"/>
          <w:szCs w:val="24"/>
          <w:lang w:val="en-US"/>
        </w:rPr>
        <w:t xml:space="preserve">[text] </w:t>
      </w:r>
      <w:r w:rsidR="00B46C04" w:rsidRPr="00B46C04">
        <w:rPr>
          <w:sz w:val="24"/>
          <w:szCs w:val="24"/>
          <w:lang w:val="uk-UA"/>
        </w:rPr>
        <w:t>/</w:t>
      </w:r>
      <w:hyperlink r:id="rId7" w:history="1">
        <w:r w:rsidR="00B46C04" w:rsidRPr="00B46C04">
          <w:rPr>
            <w:rStyle w:val="a5"/>
            <w:color w:val="auto"/>
            <w:sz w:val="24"/>
            <w:szCs w:val="24"/>
            <w:u w:val="none"/>
            <w:lang w:val="en-US"/>
          </w:rPr>
          <w:t>J. Hutton</w:t>
        </w:r>
      </w:hyperlink>
      <w:r w:rsidR="00B46C04" w:rsidRPr="00B46C04">
        <w:rPr>
          <w:sz w:val="24"/>
          <w:szCs w:val="24"/>
          <w:lang w:val="en-US"/>
        </w:rPr>
        <w:t>,</w:t>
      </w:r>
      <w:r w:rsidR="00B46C04">
        <w:rPr>
          <w:sz w:val="24"/>
          <w:szCs w:val="24"/>
          <w:lang w:val="uk-UA"/>
        </w:rPr>
        <w:t xml:space="preserve"> </w:t>
      </w:r>
      <w:hyperlink r:id="rId8" w:history="1">
        <w:proofErr w:type="spellStart"/>
        <w:r w:rsidR="00B46C04">
          <w:rPr>
            <w:rStyle w:val="a5"/>
            <w:color w:val="auto"/>
            <w:sz w:val="24"/>
            <w:szCs w:val="24"/>
            <w:u w:val="none"/>
            <w:lang w:val="en-US"/>
          </w:rPr>
          <w:t>P.</w:t>
        </w:r>
        <w:r w:rsidR="00B46C04" w:rsidRPr="00B46C04">
          <w:rPr>
            <w:rStyle w:val="a5"/>
            <w:color w:val="auto"/>
            <w:sz w:val="24"/>
            <w:szCs w:val="24"/>
            <w:u w:val="none"/>
            <w:lang w:val="en-US"/>
          </w:rPr>
          <w:t>Pharoah</w:t>
        </w:r>
        <w:proofErr w:type="spellEnd"/>
      </w:hyperlink>
      <w:r w:rsidR="00B46C04" w:rsidRPr="00B46C04">
        <w:rPr>
          <w:sz w:val="24"/>
          <w:szCs w:val="24"/>
          <w:lang w:val="en-US"/>
        </w:rPr>
        <w:t>,</w:t>
      </w:r>
      <w:r w:rsidR="00B46C04">
        <w:rPr>
          <w:rStyle w:val="apple-converted-space"/>
          <w:sz w:val="24"/>
          <w:szCs w:val="24"/>
          <w:lang w:val="uk-UA"/>
        </w:rPr>
        <w:t xml:space="preserve"> </w:t>
      </w:r>
      <w:hyperlink r:id="rId9" w:history="1">
        <w:proofErr w:type="spellStart"/>
        <w:r w:rsidR="00B46C04">
          <w:rPr>
            <w:rStyle w:val="a5"/>
            <w:color w:val="auto"/>
            <w:sz w:val="24"/>
            <w:szCs w:val="24"/>
            <w:u w:val="none"/>
            <w:lang w:val="en-US"/>
          </w:rPr>
          <w:t>R.</w:t>
        </w:r>
        <w:r w:rsidR="00B46C04" w:rsidRPr="00B46C04">
          <w:rPr>
            <w:rStyle w:val="a5"/>
            <w:color w:val="auto"/>
            <w:sz w:val="24"/>
            <w:szCs w:val="24"/>
            <w:u w:val="none"/>
            <w:lang w:val="en-US"/>
          </w:rPr>
          <w:t>Cooke</w:t>
        </w:r>
        <w:proofErr w:type="spellEnd"/>
      </w:hyperlink>
      <w:r w:rsidR="00B46C04" w:rsidRPr="00B46C04">
        <w:rPr>
          <w:sz w:val="24"/>
          <w:szCs w:val="24"/>
          <w:lang w:val="en-US"/>
        </w:rPr>
        <w:t>, and</w:t>
      </w:r>
      <w:r w:rsidR="00B46C04">
        <w:rPr>
          <w:rStyle w:val="apple-converted-space"/>
          <w:sz w:val="24"/>
          <w:szCs w:val="24"/>
          <w:lang w:val="uk-UA"/>
        </w:rPr>
        <w:t xml:space="preserve"> </w:t>
      </w:r>
      <w:hyperlink r:id="rId10" w:history="1">
        <w:proofErr w:type="spellStart"/>
        <w:r w:rsidR="00B46C04">
          <w:rPr>
            <w:rStyle w:val="a5"/>
            <w:color w:val="auto"/>
            <w:sz w:val="24"/>
            <w:szCs w:val="24"/>
            <w:u w:val="none"/>
            <w:lang w:val="en-US"/>
          </w:rPr>
          <w:t>R.</w:t>
        </w:r>
        <w:r w:rsidR="00B46C04" w:rsidRPr="00B46C04">
          <w:rPr>
            <w:rStyle w:val="a5"/>
            <w:color w:val="auto"/>
            <w:sz w:val="24"/>
            <w:szCs w:val="24"/>
            <w:u w:val="none"/>
            <w:lang w:val="en-US"/>
          </w:rPr>
          <w:t>Stevenson</w:t>
        </w:r>
        <w:proofErr w:type="spellEnd"/>
      </w:hyperlink>
      <w:r w:rsidR="00B46C04" w:rsidRPr="00B46C04">
        <w:rPr>
          <w:sz w:val="24"/>
          <w:szCs w:val="24"/>
          <w:lang w:val="uk-UA"/>
        </w:rPr>
        <w:t>/</w:t>
      </w:r>
      <w:r w:rsidR="00B46C04">
        <w:rPr>
          <w:sz w:val="24"/>
          <w:szCs w:val="24"/>
          <w:lang w:val="uk-UA"/>
        </w:rPr>
        <w:t>/</w:t>
      </w:r>
      <w:r w:rsidRPr="00B46C04">
        <w:rPr>
          <w:rStyle w:val="cit"/>
          <w:sz w:val="24"/>
          <w:szCs w:val="24"/>
          <w:lang w:val="en-US"/>
        </w:rPr>
        <w:t xml:space="preserve">Arch </w:t>
      </w:r>
      <w:proofErr w:type="spellStart"/>
      <w:r w:rsidRPr="00B46C04">
        <w:rPr>
          <w:rStyle w:val="cit"/>
          <w:sz w:val="24"/>
          <w:szCs w:val="24"/>
          <w:lang w:val="en-US"/>
        </w:rPr>
        <w:t>Dis</w:t>
      </w:r>
      <w:proofErr w:type="spellEnd"/>
      <w:r w:rsidRPr="00B46C04">
        <w:rPr>
          <w:rStyle w:val="cit"/>
          <w:sz w:val="24"/>
          <w:szCs w:val="24"/>
          <w:lang w:val="en-US"/>
        </w:rPr>
        <w:t xml:space="preserve"> Child Fetal Neonatal Ed. </w:t>
      </w:r>
      <w:r w:rsidR="00B46C04">
        <w:rPr>
          <w:rStyle w:val="cit"/>
          <w:sz w:val="24"/>
          <w:szCs w:val="24"/>
          <w:lang w:val="uk-UA"/>
        </w:rPr>
        <w:t xml:space="preserve">– </w:t>
      </w:r>
      <w:r w:rsidRPr="00B46C04">
        <w:rPr>
          <w:rStyle w:val="cit"/>
          <w:sz w:val="24"/>
          <w:szCs w:val="24"/>
          <w:lang w:val="en-US"/>
        </w:rPr>
        <w:t>1997</w:t>
      </w:r>
      <w:r w:rsidR="00B46C04">
        <w:rPr>
          <w:rStyle w:val="cit"/>
          <w:sz w:val="24"/>
          <w:szCs w:val="24"/>
          <w:lang w:val="uk-UA"/>
        </w:rPr>
        <w:t>. - №</w:t>
      </w:r>
      <w:r w:rsidR="00B46C04">
        <w:rPr>
          <w:rStyle w:val="cit"/>
          <w:sz w:val="24"/>
          <w:szCs w:val="24"/>
          <w:lang w:val="en-US"/>
        </w:rPr>
        <w:t xml:space="preserve"> 76(2)</w:t>
      </w:r>
      <w:r w:rsidR="00B46C04">
        <w:rPr>
          <w:rStyle w:val="cit"/>
          <w:sz w:val="24"/>
          <w:szCs w:val="24"/>
          <w:lang w:val="uk-UA"/>
        </w:rPr>
        <w:t>. - Р.</w:t>
      </w:r>
      <w:r w:rsidRPr="00B46C04">
        <w:rPr>
          <w:rStyle w:val="cit"/>
          <w:sz w:val="24"/>
          <w:szCs w:val="24"/>
          <w:lang w:val="en-US"/>
        </w:rPr>
        <w:t>75–81.</w:t>
      </w:r>
    </w:p>
    <w:p w:rsidR="00D3548A" w:rsidRPr="002F04F2" w:rsidRDefault="00D3548A" w:rsidP="00B46C04">
      <w:pPr>
        <w:pStyle w:val="a7"/>
        <w:numPr>
          <w:ilvl w:val="0"/>
          <w:numId w:val="10"/>
        </w:numPr>
        <w:spacing w:after="200" w:line="360" w:lineRule="auto"/>
        <w:jc w:val="both"/>
        <w:rPr>
          <w:sz w:val="24"/>
          <w:szCs w:val="24"/>
          <w:lang w:val="uk-UA"/>
        </w:rPr>
      </w:pPr>
      <w:hyperlink r:id="rId11" w:history="1">
        <w:r w:rsidRPr="002F04F2">
          <w:rPr>
            <w:rStyle w:val="a5"/>
            <w:color w:val="333333"/>
            <w:sz w:val="24"/>
            <w:szCs w:val="24"/>
            <w:u w:val="none"/>
            <w:bdr w:val="none" w:sz="0" w:space="0" w:color="auto" w:frame="1"/>
            <w:lang w:val="en-US"/>
          </w:rPr>
          <w:t>Jennifer E. McGowan</w:t>
        </w:r>
      </w:hyperlink>
      <w:r w:rsidR="002F04F2">
        <w:rPr>
          <w:rStyle w:val="contrib-degrees"/>
          <w:color w:val="403838"/>
          <w:sz w:val="24"/>
          <w:szCs w:val="24"/>
          <w:bdr w:val="none" w:sz="0" w:space="0" w:color="auto" w:frame="1"/>
          <w:lang w:val="en-US"/>
        </w:rPr>
        <w:t xml:space="preserve">. </w:t>
      </w:r>
      <w:r w:rsidRPr="002F04F2">
        <w:rPr>
          <w:color w:val="403838"/>
          <w:sz w:val="24"/>
          <w:szCs w:val="24"/>
          <w:lang w:val="en-US"/>
        </w:rPr>
        <w:t>Early Childhood Development of Late-Preterm Infants: A Systematic Review</w:t>
      </w:r>
      <w:r w:rsidR="006651A1">
        <w:rPr>
          <w:color w:val="403838"/>
          <w:sz w:val="24"/>
          <w:szCs w:val="24"/>
          <w:lang w:val="en-US"/>
        </w:rPr>
        <w:t xml:space="preserve"> </w:t>
      </w:r>
      <w:r w:rsidR="006651A1">
        <w:rPr>
          <w:sz w:val="24"/>
          <w:szCs w:val="24"/>
          <w:lang w:val="en-US"/>
        </w:rPr>
        <w:t xml:space="preserve">[text] </w:t>
      </w:r>
      <w:r w:rsidR="002F04F2" w:rsidRPr="002F04F2">
        <w:rPr>
          <w:sz w:val="24"/>
          <w:szCs w:val="24"/>
          <w:lang w:val="en-US"/>
        </w:rPr>
        <w:t>/</w:t>
      </w:r>
      <w:hyperlink r:id="rId12" w:history="1">
        <w:r w:rsidR="002F04F2" w:rsidRPr="002F04F2">
          <w:rPr>
            <w:rStyle w:val="a5"/>
            <w:color w:val="333333"/>
            <w:sz w:val="24"/>
            <w:szCs w:val="24"/>
            <w:u w:val="none"/>
            <w:bdr w:val="none" w:sz="0" w:space="0" w:color="auto" w:frame="1"/>
            <w:lang w:val="en-US"/>
          </w:rPr>
          <w:t>Jennifer E. McGowan</w:t>
        </w:r>
      </w:hyperlink>
      <w:r w:rsidR="002F04F2" w:rsidRPr="002F04F2">
        <w:rPr>
          <w:rStyle w:val="contrib-degrees"/>
          <w:color w:val="403838"/>
          <w:sz w:val="24"/>
          <w:szCs w:val="24"/>
          <w:bdr w:val="none" w:sz="0" w:space="0" w:color="auto" w:frame="1"/>
          <w:lang w:val="en-US"/>
        </w:rPr>
        <w:t xml:space="preserve">, </w:t>
      </w:r>
      <w:hyperlink r:id="rId13" w:history="1">
        <w:r w:rsidR="002F04F2" w:rsidRPr="002F04F2">
          <w:rPr>
            <w:rStyle w:val="a5"/>
            <w:color w:val="333333"/>
            <w:sz w:val="24"/>
            <w:szCs w:val="24"/>
            <w:u w:val="none"/>
            <w:bdr w:val="none" w:sz="0" w:space="0" w:color="auto" w:frame="1"/>
            <w:lang w:val="en-US"/>
          </w:rPr>
          <w:t xml:space="preserve">Fiona A. </w:t>
        </w:r>
        <w:proofErr w:type="spellStart"/>
        <w:r w:rsidR="002F04F2" w:rsidRPr="002F04F2">
          <w:rPr>
            <w:rStyle w:val="a5"/>
            <w:color w:val="333333"/>
            <w:sz w:val="24"/>
            <w:szCs w:val="24"/>
            <w:u w:val="none"/>
            <w:bdr w:val="none" w:sz="0" w:space="0" w:color="auto" w:frame="1"/>
            <w:lang w:val="en-US"/>
          </w:rPr>
          <w:t>Alderdice</w:t>
        </w:r>
        <w:proofErr w:type="spellEnd"/>
      </w:hyperlink>
      <w:r w:rsidR="002F04F2" w:rsidRPr="002F04F2">
        <w:rPr>
          <w:rStyle w:val="contrib-degrees"/>
          <w:color w:val="403838"/>
          <w:sz w:val="24"/>
          <w:szCs w:val="24"/>
          <w:bdr w:val="none" w:sz="0" w:space="0" w:color="auto" w:frame="1"/>
          <w:lang w:val="en-US"/>
        </w:rPr>
        <w:t xml:space="preserve">, </w:t>
      </w:r>
      <w:hyperlink r:id="rId14" w:history="1">
        <w:r w:rsidR="002F04F2" w:rsidRPr="002F04F2">
          <w:rPr>
            <w:rStyle w:val="a5"/>
            <w:color w:val="333333"/>
            <w:sz w:val="24"/>
            <w:szCs w:val="24"/>
            <w:u w:val="none"/>
            <w:bdr w:val="none" w:sz="0" w:space="0" w:color="auto" w:frame="1"/>
            <w:lang w:val="en-US"/>
          </w:rPr>
          <w:t>Valerie A. Holmes</w:t>
        </w:r>
      </w:hyperlink>
      <w:r w:rsidR="002F04F2" w:rsidRPr="002F04F2">
        <w:rPr>
          <w:rStyle w:val="contrib-degrees"/>
          <w:color w:val="403838"/>
          <w:sz w:val="24"/>
          <w:szCs w:val="24"/>
          <w:bdr w:val="none" w:sz="0" w:space="0" w:color="auto" w:frame="1"/>
          <w:lang w:val="en-US"/>
        </w:rPr>
        <w:t xml:space="preserve">, </w:t>
      </w:r>
      <w:hyperlink r:id="rId15" w:history="1">
        <w:r w:rsidR="002F04F2" w:rsidRPr="002F04F2">
          <w:rPr>
            <w:rStyle w:val="a5"/>
            <w:color w:val="333333"/>
            <w:sz w:val="24"/>
            <w:szCs w:val="24"/>
            <w:u w:val="none"/>
            <w:bdr w:val="none" w:sz="0" w:space="0" w:color="auto" w:frame="1"/>
            <w:lang w:val="en-US"/>
          </w:rPr>
          <w:t>Linda Johnston</w:t>
        </w:r>
      </w:hyperlink>
      <w:r w:rsidR="002F04F2" w:rsidRPr="002F04F2">
        <w:rPr>
          <w:color w:val="403838"/>
          <w:sz w:val="24"/>
          <w:szCs w:val="24"/>
          <w:lang w:val="en-US"/>
        </w:rPr>
        <w:t xml:space="preserve"> //</w:t>
      </w:r>
      <w:r w:rsidR="002F04F2" w:rsidRPr="002F04F2">
        <w:rPr>
          <w:sz w:val="24"/>
          <w:szCs w:val="24"/>
          <w:lang w:val="en-US"/>
        </w:rPr>
        <w:t>Pediatrics</w:t>
      </w:r>
      <w:r w:rsidR="00B46C04" w:rsidRPr="002F04F2">
        <w:rPr>
          <w:sz w:val="24"/>
          <w:szCs w:val="24"/>
          <w:lang w:val="uk-UA"/>
        </w:rPr>
        <w:t xml:space="preserve"> </w:t>
      </w:r>
      <w:r w:rsidR="002F04F2">
        <w:rPr>
          <w:sz w:val="24"/>
          <w:szCs w:val="24"/>
          <w:lang w:val="en-US"/>
        </w:rPr>
        <w:t>- 2011. -</w:t>
      </w:r>
      <w:r w:rsidR="00B46C04" w:rsidRPr="002F04F2">
        <w:rPr>
          <w:sz w:val="24"/>
          <w:szCs w:val="24"/>
          <w:lang w:val="uk-UA"/>
        </w:rPr>
        <w:t xml:space="preserve"> </w:t>
      </w:r>
      <w:r w:rsidR="00B46C04" w:rsidRPr="002F04F2">
        <w:rPr>
          <w:sz w:val="24"/>
          <w:szCs w:val="24"/>
          <w:lang w:val="en-US"/>
        </w:rPr>
        <w:t xml:space="preserve">Vol. 127 No </w:t>
      </w:r>
      <w:proofErr w:type="gramStart"/>
      <w:r w:rsidR="002F04F2" w:rsidRPr="002F04F2">
        <w:rPr>
          <w:sz w:val="24"/>
          <w:szCs w:val="24"/>
          <w:lang w:val="en-US"/>
        </w:rPr>
        <w:t>6</w:t>
      </w:r>
      <w:proofErr w:type="gramEnd"/>
      <w:r w:rsidR="002F04F2" w:rsidRPr="002F04F2">
        <w:rPr>
          <w:sz w:val="24"/>
          <w:szCs w:val="24"/>
          <w:lang w:val="en-US"/>
        </w:rPr>
        <w:t xml:space="preserve"> – P. 1111 – 1124. </w:t>
      </w:r>
    </w:p>
    <w:p w:rsidR="006651A1" w:rsidRPr="006651A1" w:rsidRDefault="002F04F2" w:rsidP="006651A1">
      <w:pPr>
        <w:pStyle w:val="a7"/>
        <w:numPr>
          <w:ilvl w:val="0"/>
          <w:numId w:val="10"/>
        </w:numPr>
        <w:spacing w:after="200" w:line="360" w:lineRule="auto"/>
        <w:jc w:val="both"/>
        <w:rPr>
          <w:rStyle w:val="HTML"/>
          <w:i w:val="0"/>
          <w:iCs w:val="0"/>
          <w:sz w:val="24"/>
          <w:szCs w:val="24"/>
          <w:lang w:val="uk-UA"/>
        </w:rPr>
      </w:pPr>
      <w:r w:rsidRPr="00DC7768">
        <w:rPr>
          <w:sz w:val="24"/>
          <w:szCs w:val="24"/>
          <w:lang w:val="en-US"/>
        </w:rPr>
        <w:t xml:space="preserve"> </w:t>
      </w:r>
      <w:r w:rsidR="00D3548A" w:rsidRPr="00DC7768">
        <w:rPr>
          <w:rStyle w:val="cit-name-surname"/>
          <w:color w:val="222222"/>
          <w:sz w:val="24"/>
          <w:szCs w:val="24"/>
          <w:bdr w:val="none" w:sz="0" w:space="0" w:color="auto" w:frame="1"/>
          <w:lang w:val="en-US"/>
        </w:rPr>
        <w:t>Stephens</w:t>
      </w:r>
      <w:r w:rsidR="00DC7768">
        <w:rPr>
          <w:rStyle w:val="cit-name-surname"/>
          <w:color w:val="222222"/>
          <w:sz w:val="24"/>
          <w:szCs w:val="24"/>
          <w:bdr w:val="none" w:sz="0" w:space="0" w:color="auto" w:frame="1"/>
          <w:lang w:val="en-US"/>
        </w:rPr>
        <w:t xml:space="preserve"> </w:t>
      </w:r>
      <w:r w:rsidR="00D3548A" w:rsidRPr="00DC7768">
        <w:rPr>
          <w:rStyle w:val="cit-name-given-names"/>
          <w:color w:val="222222"/>
          <w:sz w:val="24"/>
          <w:szCs w:val="24"/>
          <w:bdr w:val="none" w:sz="0" w:space="0" w:color="auto" w:frame="1"/>
          <w:lang w:val="en-US"/>
        </w:rPr>
        <w:t>BE</w:t>
      </w:r>
      <w:r w:rsidR="00DC7768">
        <w:rPr>
          <w:rStyle w:val="cit-name-given-names"/>
          <w:color w:val="222222"/>
          <w:sz w:val="24"/>
          <w:szCs w:val="24"/>
          <w:bdr w:val="none" w:sz="0" w:space="0" w:color="auto" w:frame="1"/>
          <w:lang w:val="en-US"/>
        </w:rPr>
        <w:t xml:space="preserve">. </w:t>
      </w:r>
      <w:proofErr w:type="spellStart"/>
      <w:proofErr w:type="gramStart"/>
      <w:r w:rsidR="00D3548A" w:rsidRPr="00DC7768">
        <w:rPr>
          <w:rStyle w:val="cit-article-title"/>
          <w:color w:val="222222"/>
          <w:sz w:val="24"/>
          <w:szCs w:val="24"/>
          <w:bdr w:val="none" w:sz="0" w:space="0" w:color="auto" w:frame="1"/>
          <w:lang w:val="en-US"/>
        </w:rPr>
        <w:t>Neurodevelopmental</w:t>
      </w:r>
      <w:proofErr w:type="spellEnd"/>
      <w:r w:rsidR="00D3548A" w:rsidRPr="00DC7768">
        <w:rPr>
          <w:rStyle w:val="cit-article-title"/>
          <w:color w:val="222222"/>
          <w:sz w:val="24"/>
          <w:szCs w:val="24"/>
          <w:bdr w:val="none" w:sz="0" w:space="0" w:color="auto" w:frame="1"/>
          <w:lang w:val="en-US"/>
        </w:rPr>
        <w:t xml:space="preserve"> outcome of the preterm infant</w:t>
      </w:r>
      <w:r w:rsidR="006651A1">
        <w:rPr>
          <w:rStyle w:val="cit-article-title"/>
          <w:color w:val="222222"/>
          <w:sz w:val="24"/>
          <w:szCs w:val="24"/>
          <w:bdr w:val="none" w:sz="0" w:space="0" w:color="auto" w:frame="1"/>
          <w:lang w:val="en-US"/>
        </w:rPr>
        <w:t xml:space="preserve"> </w:t>
      </w:r>
      <w:r w:rsidR="006651A1">
        <w:rPr>
          <w:sz w:val="24"/>
          <w:szCs w:val="24"/>
          <w:lang w:val="en-US"/>
        </w:rPr>
        <w:t xml:space="preserve">[text] </w:t>
      </w:r>
      <w:r w:rsidR="00DC7768">
        <w:rPr>
          <w:rStyle w:val="HTML"/>
          <w:i w:val="0"/>
          <w:iCs w:val="0"/>
          <w:color w:val="222222"/>
          <w:sz w:val="24"/>
          <w:szCs w:val="24"/>
          <w:bdr w:val="none" w:sz="0" w:space="0" w:color="auto" w:frame="1"/>
          <w:lang w:val="en-US"/>
        </w:rPr>
        <w:t>/</w:t>
      </w:r>
      <w:r w:rsidR="00DC7768" w:rsidRPr="00DC7768">
        <w:rPr>
          <w:sz w:val="24"/>
          <w:szCs w:val="24"/>
          <w:lang w:val="en-US"/>
        </w:rPr>
        <w:t xml:space="preserve"> </w:t>
      </w:r>
      <w:r w:rsidR="00DC7768" w:rsidRPr="00DC7768">
        <w:rPr>
          <w:rStyle w:val="cit-name-surname"/>
          <w:color w:val="222222"/>
          <w:sz w:val="24"/>
          <w:szCs w:val="24"/>
          <w:bdr w:val="none" w:sz="0" w:space="0" w:color="auto" w:frame="1"/>
          <w:lang w:val="en-US"/>
        </w:rPr>
        <w:t>Stephens</w:t>
      </w:r>
      <w:r w:rsidR="00DC7768">
        <w:rPr>
          <w:rStyle w:val="cit-name-surname"/>
          <w:color w:val="222222"/>
          <w:sz w:val="24"/>
          <w:szCs w:val="24"/>
          <w:bdr w:val="none" w:sz="0" w:space="0" w:color="auto" w:frame="1"/>
          <w:lang w:val="en-US"/>
        </w:rPr>
        <w:t xml:space="preserve"> </w:t>
      </w:r>
      <w:r w:rsidR="00DC7768" w:rsidRPr="00DC7768">
        <w:rPr>
          <w:rStyle w:val="cit-name-given-names"/>
          <w:color w:val="222222"/>
          <w:sz w:val="24"/>
          <w:szCs w:val="24"/>
          <w:bdr w:val="none" w:sz="0" w:space="0" w:color="auto" w:frame="1"/>
          <w:lang w:val="en-US"/>
        </w:rPr>
        <w:t>BE</w:t>
      </w:r>
      <w:r w:rsidR="00DC7768" w:rsidRPr="00DC7768">
        <w:rPr>
          <w:color w:val="222222"/>
          <w:sz w:val="24"/>
          <w:szCs w:val="24"/>
          <w:lang w:val="en-US"/>
        </w:rPr>
        <w:t>,</w:t>
      </w:r>
      <w:r w:rsidR="00DC7768">
        <w:rPr>
          <w:rStyle w:val="apple-converted-space"/>
          <w:color w:val="222222"/>
          <w:sz w:val="24"/>
          <w:szCs w:val="24"/>
          <w:lang w:val="en-US"/>
        </w:rPr>
        <w:t xml:space="preserve"> </w:t>
      </w:r>
      <w:proofErr w:type="spellStart"/>
      <w:r w:rsidR="00DC7768" w:rsidRPr="00DC7768">
        <w:rPr>
          <w:rStyle w:val="cit-name-surname"/>
          <w:color w:val="222222"/>
          <w:sz w:val="24"/>
          <w:szCs w:val="24"/>
          <w:bdr w:val="none" w:sz="0" w:space="0" w:color="auto" w:frame="1"/>
          <w:lang w:val="en-US"/>
        </w:rPr>
        <w:t>Vohr</w:t>
      </w:r>
      <w:proofErr w:type="spellEnd"/>
      <w:r w:rsidR="00DC7768">
        <w:rPr>
          <w:rStyle w:val="apple-converted-space"/>
          <w:color w:val="222222"/>
          <w:sz w:val="24"/>
          <w:szCs w:val="24"/>
          <w:bdr w:val="none" w:sz="0" w:space="0" w:color="auto" w:frame="1"/>
          <w:lang w:val="en-US"/>
        </w:rPr>
        <w:t xml:space="preserve"> </w:t>
      </w:r>
      <w:r w:rsidR="00DC7768" w:rsidRPr="00DC7768">
        <w:rPr>
          <w:rStyle w:val="cit-name-given-names"/>
          <w:color w:val="222222"/>
          <w:sz w:val="24"/>
          <w:szCs w:val="24"/>
          <w:bdr w:val="none" w:sz="0" w:space="0" w:color="auto" w:frame="1"/>
          <w:lang w:val="en-US"/>
        </w:rPr>
        <w:t>BR</w:t>
      </w:r>
      <w:r w:rsidR="00DC7768" w:rsidRPr="00DC7768">
        <w:rPr>
          <w:rStyle w:val="cit-name-given-names"/>
          <w:color w:val="222222"/>
          <w:sz w:val="24"/>
          <w:szCs w:val="24"/>
          <w:bdr w:val="none" w:sz="0" w:space="0" w:color="auto" w:frame="1"/>
          <w:lang w:val="uk-UA"/>
        </w:rPr>
        <w:t xml:space="preserve"> </w:t>
      </w:r>
      <w:proofErr w:type="spellStart"/>
      <w:r w:rsidR="00D3548A" w:rsidRPr="00DC7768">
        <w:rPr>
          <w:rStyle w:val="HTML"/>
          <w:i w:val="0"/>
          <w:iCs w:val="0"/>
          <w:color w:val="222222"/>
          <w:sz w:val="24"/>
          <w:szCs w:val="24"/>
          <w:bdr w:val="none" w:sz="0" w:space="0" w:color="auto" w:frame="1"/>
          <w:lang w:val="en-US"/>
        </w:rPr>
        <w:t>Pediatr</w:t>
      </w:r>
      <w:proofErr w:type="spellEnd"/>
      <w:r w:rsidR="00D3548A" w:rsidRPr="00DC7768">
        <w:rPr>
          <w:rStyle w:val="HTML"/>
          <w:i w:val="0"/>
          <w:iCs w:val="0"/>
          <w:color w:val="222222"/>
          <w:sz w:val="24"/>
          <w:szCs w:val="24"/>
          <w:bdr w:val="none" w:sz="0" w:space="0" w:color="auto" w:frame="1"/>
          <w:lang w:val="en-US"/>
        </w:rPr>
        <w:t xml:space="preserve"> </w:t>
      </w:r>
      <w:proofErr w:type="spellStart"/>
      <w:r w:rsidR="00D3548A" w:rsidRPr="00DC7768">
        <w:rPr>
          <w:rStyle w:val="HTML"/>
          <w:i w:val="0"/>
          <w:iCs w:val="0"/>
          <w:color w:val="222222"/>
          <w:sz w:val="24"/>
          <w:szCs w:val="24"/>
          <w:bdr w:val="none" w:sz="0" w:space="0" w:color="auto" w:frame="1"/>
          <w:lang w:val="en-US"/>
        </w:rPr>
        <w:t>Clin</w:t>
      </w:r>
      <w:proofErr w:type="spellEnd"/>
      <w:r w:rsidR="00D3548A" w:rsidRPr="00DC7768">
        <w:rPr>
          <w:rStyle w:val="HTML"/>
          <w:i w:val="0"/>
          <w:iCs w:val="0"/>
          <w:color w:val="222222"/>
          <w:sz w:val="24"/>
          <w:szCs w:val="24"/>
          <w:bdr w:val="none" w:sz="0" w:space="0" w:color="auto" w:frame="1"/>
          <w:lang w:val="en-US"/>
        </w:rPr>
        <w:t xml:space="preserve"> North Am.</w:t>
      </w:r>
      <w:r w:rsidR="00DC7768">
        <w:rPr>
          <w:rStyle w:val="apple-converted-space"/>
          <w:color w:val="222222"/>
          <w:sz w:val="24"/>
          <w:szCs w:val="24"/>
          <w:bdr w:val="none" w:sz="0" w:space="0" w:color="auto" w:frame="1"/>
          <w:lang w:val="en-US"/>
        </w:rPr>
        <w:t xml:space="preserve"> – </w:t>
      </w:r>
      <w:r w:rsidR="00D3548A" w:rsidRPr="00DC7768">
        <w:rPr>
          <w:rStyle w:val="cit-pub-date"/>
          <w:color w:val="222222"/>
          <w:sz w:val="24"/>
          <w:szCs w:val="24"/>
          <w:bdr w:val="none" w:sz="0" w:space="0" w:color="auto" w:frame="1"/>
          <w:lang w:val="en-US"/>
        </w:rPr>
        <w:t>2009</w:t>
      </w:r>
      <w:r w:rsidR="00DC7768">
        <w:rPr>
          <w:rStyle w:val="cit-pub-date"/>
          <w:color w:val="222222"/>
          <w:sz w:val="24"/>
          <w:szCs w:val="24"/>
          <w:bdr w:val="none" w:sz="0" w:space="0" w:color="auto" w:frame="1"/>
          <w:lang w:val="en-US"/>
        </w:rPr>
        <w:t>.</w:t>
      </w:r>
      <w:proofErr w:type="gramEnd"/>
      <w:r w:rsidR="00DC7768">
        <w:rPr>
          <w:rStyle w:val="cit-pub-date"/>
          <w:color w:val="222222"/>
          <w:sz w:val="24"/>
          <w:szCs w:val="24"/>
          <w:bdr w:val="none" w:sz="0" w:space="0" w:color="auto" w:frame="1"/>
          <w:lang w:val="en-US"/>
        </w:rPr>
        <w:t xml:space="preserve"> - </w:t>
      </w:r>
      <w:proofErr w:type="gramStart"/>
      <w:r w:rsidR="00DC7768">
        <w:rPr>
          <w:rStyle w:val="cit-pub-date"/>
          <w:color w:val="222222"/>
          <w:sz w:val="24"/>
          <w:szCs w:val="24"/>
          <w:bdr w:val="none" w:sz="0" w:space="0" w:color="auto" w:frame="1"/>
          <w:lang w:val="en-US"/>
        </w:rPr>
        <w:t>No</w:t>
      </w:r>
      <w:r w:rsidR="00D3548A" w:rsidRPr="00DC7768">
        <w:rPr>
          <w:rStyle w:val="cit-vol"/>
          <w:color w:val="222222"/>
          <w:sz w:val="24"/>
          <w:szCs w:val="24"/>
          <w:bdr w:val="none" w:sz="0" w:space="0" w:color="auto" w:frame="1"/>
          <w:lang w:val="en-US"/>
        </w:rPr>
        <w:t>56</w:t>
      </w:r>
      <w:r w:rsidR="00D3548A" w:rsidRPr="00DC7768">
        <w:rPr>
          <w:rStyle w:val="HTML"/>
          <w:i w:val="0"/>
          <w:iCs w:val="0"/>
          <w:color w:val="222222"/>
          <w:sz w:val="24"/>
          <w:szCs w:val="24"/>
          <w:bdr w:val="none" w:sz="0" w:space="0" w:color="auto" w:frame="1"/>
          <w:lang w:val="en-US"/>
        </w:rPr>
        <w:t>(</w:t>
      </w:r>
      <w:proofErr w:type="gramEnd"/>
      <w:r w:rsidR="00D3548A" w:rsidRPr="00DC7768">
        <w:rPr>
          <w:rStyle w:val="cit-issue"/>
          <w:color w:val="222222"/>
          <w:sz w:val="24"/>
          <w:szCs w:val="24"/>
          <w:bdr w:val="none" w:sz="0" w:space="0" w:color="auto" w:frame="1"/>
          <w:lang w:val="en-US"/>
        </w:rPr>
        <w:t>3</w:t>
      </w:r>
      <w:r w:rsidR="00DC7768">
        <w:rPr>
          <w:rStyle w:val="HTML"/>
          <w:i w:val="0"/>
          <w:iCs w:val="0"/>
          <w:color w:val="222222"/>
          <w:sz w:val="24"/>
          <w:szCs w:val="24"/>
          <w:bdr w:val="none" w:sz="0" w:space="0" w:color="auto" w:frame="1"/>
          <w:lang w:val="en-US"/>
        </w:rPr>
        <w:t xml:space="preserve">). </w:t>
      </w:r>
      <w:proofErr w:type="gramStart"/>
      <w:r w:rsidR="00DC7768">
        <w:rPr>
          <w:rStyle w:val="HTML"/>
          <w:i w:val="0"/>
          <w:iCs w:val="0"/>
          <w:color w:val="222222"/>
          <w:sz w:val="24"/>
          <w:szCs w:val="24"/>
          <w:bdr w:val="none" w:sz="0" w:space="0" w:color="auto" w:frame="1"/>
          <w:lang w:val="en-US"/>
        </w:rPr>
        <w:t xml:space="preserve">– </w:t>
      </w:r>
      <w:r w:rsidR="00DC7768">
        <w:rPr>
          <w:rStyle w:val="HTML"/>
          <w:i w:val="0"/>
          <w:iCs w:val="0"/>
          <w:sz w:val="24"/>
          <w:szCs w:val="24"/>
          <w:lang w:val="en-US"/>
        </w:rPr>
        <w:t xml:space="preserve">P. </w:t>
      </w:r>
      <w:r w:rsidR="00D3548A" w:rsidRPr="00DC7768">
        <w:rPr>
          <w:rStyle w:val="cit-fpage"/>
          <w:color w:val="222222"/>
          <w:sz w:val="24"/>
          <w:szCs w:val="24"/>
          <w:bdr w:val="none" w:sz="0" w:space="0" w:color="auto" w:frame="1"/>
          <w:lang w:val="en-US"/>
        </w:rPr>
        <w:t>631</w:t>
      </w:r>
      <w:r w:rsidR="006651A1">
        <w:rPr>
          <w:rStyle w:val="cit-fpage"/>
          <w:color w:val="222222"/>
          <w:sz w:val="24"/>
          <w:szCs w:val="24"/>
          <w:bdr w:val="none" w:sz="0" w:space="0" w:color="auto" w:frame="1"/>
          <w:lang w:val="uk-UA"/>
        </w:rPr>
        <w:t xml:space="preserve"> </w:t>
      </w:r>
      <w:r w:rsidR="00D3548A" w:rsidRPr="00DC7768">
        <w:rPr>
          <w:rStyle w:val="HTML"/>
          <w:i w:val="0"/>
          <w:iCs w:val="0"/>
          <w:color w:val="222222"/>
          <w:sz w:val="24"/>
          <w:szCs w:val="24"/>
          <w:bdr w:val="none" w:sz="0" w:space="0" w:color="auto" w:frame="1"/>
          <w:lang w:val="en-US"/>
        </w:rPr>
        <w:t>–</w:t>
      </w:r>
      <w:r w:rsidR="006651A1">
        <w:rPr>
          <w:rStyle w:val="HTML"/>
          <w:i w:val="0"/>
          <w:iCs w:val="0"/>
          <w:color w:val="222222"/>
          <w:sz w:val="24"/>
          <w:szCs w:val="24"/>
          <w:bdr w:val="none" w:sz="0" w:space="0" w:color="auto" w:frame="1"/>
          <w:lang w:val="uk-UA"/>
        </w:rPr>
        <w:t xml:space="preserve"> </w:t>
      </w:r>
      <w:r w:rsidR="00D3548A" w:rsidRPr="00DC7768">
        <w:rPr>
          <w:rStyle w:val="cit-lpage"/>
          <w:color w:val="222222"/>
          <w:sz w:val="24"/>
          <w:szCs w:val="24"/>
          <w:bdr w:val="none" w:sz="0" w:space="0" w:color="auto" w:frame="1"/>
          <w:lang w:val="en-US"/>
        </w:rPr>
        <w:t>646</w:t>
      </w:r>
      <w:r w:rsidR="00DC7768">
        <w:rPr>
          <w:rStyle w:val="HTML"/>
          <w:i w:val="0"/>
          <w:iCs w:val="0"/>
          <w:color w:val="222222"/>
          <w:sz w:val="24"/>
          <w:szCs w:val="24"/>
          <w:bdr w:val="none" w:sz="0" w:space="0" w:color="auto" w:frame="1"/>
          <w:lang w:val="en-US"/>
        </w:rPr>
        <w:t>.</w:t>
      </w:r>
      <w:proofErr w:type="gramEnd"/>
    </w:p>
    <w:p w:rsidR="006651A1" w:rsidRPr="006651A1" w:rsidRDefault="006651A1" w:rsidP="006651A1">
      <w:pPr>
        <w:pStyle w:val="a7"/>
        <w:numPr>
          <w:ilvl w:val="0"/>
          <w:numId w:val="10"/>
        </w:numPr>
        <w:spacing w:after="200" w:line="360" w:lineRule="auto"/>
        <w:jc w:val="both"/>
        <w:rPr>
          <w:rStyle w:val="cit-lpage"/>
          <w:sz w:val="24"/>
          <w:szCs w:val="24"/>
          <w:lang w:val="uk-UA"/>
        </w:rPr>
      </w:pPr>
      <w:proofErr w:type="spellStart"/>
      <w:r w:rsidRPr="006651A1">
        <w:rPr>
          <w:rStyle w:val="cit-name-surname"/>
          <w:color w:val="222222"/>
          <w:sz w:val="24"/>
          <w:szCs w:val="24"/>
          <w:bdr w:val="none" w:sz="0" w:space="0" w:color="auto" w:frame="1"/>
          <w:lang w:val="en-US"/>
        </w:rPr>
        <w:t>Kerstjens</w:t>
      </w:r>
      <w:proofErr w:type="spellEnd"/>
      <w:r>
        <w:rPr>
          <w:rStyle w:val="apple-converted-space"/>
          <w:color w:val="222222"/>
          <w:sz w:val="24"/>
          <w:szCs w:val="24"/>
          <w:bdr w:val="none" w:sz="0" w:space="0" w:color="auto" w:frame="1"/>
          <w:lang w:val="uk-UA"/>
        </w:rPr>
        <w:t xml:space="preserve"> </w:t>
      </w:r>
      <w:r w:rsidRPr="006651A1">
        <w:rPr>
          <w:rStyle w:val="cit-name-given-names"/>
          <w:color w:val="222222"/>
          <w:sz w:val="24"/>
          <w:szCs w:val="24"/>
          <w:bdr w:val="none" w:sz="0" w:space="0" w:color="auto" w:frame="1"/>
          <w:lang w:val="en-US"/>
        </w:rPr>
        <w:t>JM</w:t>
      </w:r>
      <w:r>
        <w:rPr>
          <w:color w:val="222222"/>
          <w:sz w:val="24"/>
          <w:szCs w:val="24"/>
          <w:lang w:val="uk-UA"/>
        </w:rPr>
        <w:t xml:space="preserve">. </w:t>
      </w:r>
      <w:r w:rsidRPr="006651A1">
        <w:rPr>
          <w:rStyle w:val="cit-article-title"/>
          <w:color w:val="222222"/>
          <w:sz w:val="24"/>
          <w:szCs w:val="24"/>
          <w:bdr w:val="none" w:sz="0" w:space="0" w:color="auto" w:frame="1"/>
          <w:lang w:val="en-US"/>
        </w:rPr>
        <w:t>Developmental delay in moderately preterm-born children at school entry</w:t>
      </w:r>
      <w:r>
        <w:rPr>
          <w:rStyle w:val="cit-article-title"/>
          <w:color w:val="222222"/>
          <w:sz w:val="24"/>
          <w:szCs w:val="24"/>
          <w:bdr w:val="none" w:sz="0" w:space="0" w:color="auto" w:frame="1"/>
          <w:lang w:val="en-US"/>
        </w:rPr>
        <w:t xml:space="preserve"> </w:t>
      </w:r>
      <w:r>
        <w:rPr>
          <w:sz w:val="24"/>
          <w:szCs w:val="24"/>
          <w:lang w:val="en-US"/>
        </w:rPr>
        <w:t xml:space="preserve">[text] </w:t>
      </w:r>
      <w:r>
        <w:rPr>
          <w:rStyle w:val="cit-article-title"/>
          <w:color w:val="222222"/>
          <w:sz w:val="24"/>
          <w:szCs w:val="24"/>
          <w:bdr w:val="none" w:sz="0" w:space="0" w:color="auto" w:frame="1"/>
          <w:lang w:val="uk-UA"/>
        </w:rPr>
        <w:t>/</w:t>
      </w:r>
      <w:r w:rsidRPr="006651A1">
        <w:rPr>
          <w:rStyle w:val="cit-name-surname"/>
          <w:color w:val="222222"/>
          <w:sz w:val="24"/>
          <w:szCs w:val="24"/>
          <w:bdr w:val="none" w:sz="0" w:space="0" w:color="auto" w:frame="1"/>
          <w:lang w:val="en-US"/>
        </w:rPr>
        <w:t xml:space="preserve"> </w:t>
      </w:r>
      <w:proofErr w:type="spellStart"/>
      <w:r w:rsidRPr="006651A1">
        <w:rPr>
          <w:rStyle w:val="cit-name-surname"/>
          <w:color w:val="222222"/>
          <w:sz w:val="24"/>
          <w:szCs w:val="24"/>
          <w:bdr w:val="none" w:sz="0" w:space="0" w:color="auto" w:frame="1"/>
          <w:lang w:val="en-US"/>
        </w:rPr>
        <w:t>Kerstjens</w:t>
      </w:r>
      <w:proofErr w:type="spellEnd"/>
      <w:r>
        <w:rPr>
          <w:rStyle w:val="apple-converted-space"/>
          <w:color w:val="222222"/>
          <w:sz w:val="24"/>
          <w:szCs w:val="24"/>
          <w:bdr w:val="none" w:sz="0" w:space="0" w:color="auto" w:frame="1"/>
          <w:lang w:val="uk-UA"/>
        </w:rPr>
        <w:t xml:space="preserve"> </w:t>
      </w:r>
      <w:r w:rsidRPr="006651A1">
        <w:rPr>
          <w:rStyle w:val="cit-name-given-names"/>
          <w:color w:val="222222"/>
          <w:sz w:val="24"/>
          <w:szCs w:val="24"/>
          <w:bdr w:val="none" w:sz="0" w:space="0" w:color="auto" w:frame="1"/>
          <w:lang w:val="en-US"/>
        </w:rPr>
        <w:t>JM</w:t>
      </w:r>
      <w:r w:rsidRPr="006651A1">
        <w:rPr>
          <w:color w:val="222222"/>
          <w:sz w:val="24"/>
          <w:szCs w:val="24"/>
          <w:lang w:val="en-US"/>
        </w:rPr>
        <w:t>,</w:t>
      </w:r>
      <w:r w:rsidRPr="006651A1">
        <w:rPr>
          <w:color w:val="222222"/>
          <w:sz w:val="24"/>
          <w:szCs w:val="24"/>
          <w:lang w:val="uk-UA"/>
        </w:rPr>
        <w:t xml:space="preserve"> </w:t>
      </w:r>
      <w:r w:rsidRPr="006651A1">
        <w:rPr>
          <w:rStyle w:val="cit-name-surname"/>
          <w:color w:val="222222"/>
          <w:sz w:val="24"/>
          <w:szCs w:val="24"/>
          <w:bdr w:val="none" w:sz="0" w:space="0" w:color="auto" w:frame="1"/>
          <w:lang w:val="en-US"/>
        </w:rPr>
        <w:t>de Winter</w:t>
      </w:r>
      <w:r>
        <w:rPr>
          <w:rStyle w:val="apple-converted-space"/>
          <w:color w:val="222222"/>
          <w:sz w:val="24"/>
          <w:szCs w:val="24"/>
          <w:bdr w:val="none" w:sz="0" w:space="0" w:color="auto" w:frame="1"/>
          <w:lang w:val="uk-UA"/>
        </w:rPr>
        <w:t xml:space="preserve"> </w:t>
      </w:r>
      <w:r w:rsidRPr="006651A1">
        <w:rPr>
          <w:rStyle w:val="cit-name-given-names"/>
          <w:color w:val="222222"/>
          <w:sz w:val="24"/>
          <w:szCs w:val="24"/>
          <w:bdr w:val="none" w:sz="0" w:space="0" w:color="auto" w:frame="1"/>
          <w:lang w:val="en-US"/>
        </w:rPr>
        <w:t>AF</w:t>
      </w:r>
      <w:r w:rsidRPr="006651A1">
        <w:rPr>
          <w:color w:val="222222"/>
          <w:sz w:val="24"/>
          <w:szCs w:val="24"/>
          <w:lang w:val="en-US"/>
        </w:rPr>
        <w:t>,</w:t>
      </w:r>
      <w:r w:rsidRPr="006651A1">
        <w:rPr>
          <w:color w:val="222222"/>
          <w:sz w:val="24"/>
          <w:szCs w:val="24"/>
          <w:lang w:val="uk-UA"/>
        </w:rPr>
        <w:t xml:space="preserve"> </w:t>
      </w:r>
      <w:proofErr w:type="spellStart"/>
      <w:r w:rsidRPr="006651A1">
        <w:rPr>
          <w:rStyle w:val="cit-name-surname"/>
          <w:color w:val="222222"/>
          <w:sz w:val="24"/>
          <w:szCs w:val="24"/>
          <w:bdr w:val="none" w:sz="0" w:space="0" w:color="auto" w:frame="1"/>
          <w:lang w:val="en-US"/>
        </w:rPr>
        <w:t>Bocca-Tjeertes</w:t>
      </w:r>
      <w:proofErr w:type="spellEnd"/>
      <w:r>
        <w:rPr>
          <w:rStyle w:val="apple-converted-space"/>
          <w:color w:val="222222"/>
          <w:sz w:val="24"/>
          <w:szCs w:val="24"/>
          <w:bdr w:val="none" w:sz="0" w:space="0" w:color="auto" w:frame="1"/>
          <w:lang w:val="uk-UA"/>
        </w:rPr>
        <w:t xml:space="preserve"> </w:t>
      </w:r>
      <w:r w:rsidRPr="006651A1">
        <w:rPr>
          <w:rStyle w:val="cit-name-given-names"/>
          <w:color w:val="222222"/>
          <w:sz w:val="24"/>
          <w:szCs w:val="24"/>
          <w:bdr w:val="none" w:sz="0" w:space="0" w:color="auto" w:frame="1"/>
          <w:lang w:val="en-US"/>
        </w:rPr>
        <w:t>IF</w:t>
      </w:r>
      <w:r>
        <w:rPr>
          <w:rStyle w:val="cit-name-given-names"/>
          <w:color w:val="222222"/>
          <w:sz w:val="24"/>
          <w:szCs w:val="24"/>
          <w:bdr w:val="none" w:sz="0" w:space="0" w:color="auto" w:frame="1"/>
          <w:lang w:val="uk-UA"/>
        </w:rPr>
        <w:t xml:space="preserve"> </w:t>
      </w:r>
      <w:r>
        <w:rPr>
          <w:rStyle w:val="cit-name-given-names"/>
          <w:color w:val="222222"/>
          <w:sz w:val="24"/>
          <w:szCs w:val="24"/>
          <w:bdr w:val="none" w:sz="0" w:space="0" w:color="auto" w:frame="1"/>
          <w:lang w:val="en-US"/>
        </w:rPr>
        <w:t>[et al]//</w:t>
      </w:r>
      <w:r w:rsidRPr="006651A1">
        <w:rPr>
          <w:rStyle w:val="HTML"/>
          <w:i w:val="0"/>
          <w:iCs w:val="0"/>
          <w:color w:val="222222"/>
          <w:sz w:val="24"/>
          <w:szCs w:val="24"/>
          <w:bdr w:val="none" w:sz="0" w:space="0" w:color="auto" w:frame="1"/>
          <w:lang w:val="en-US"/>
        </w:rPr>
        <w:t xml:space="preserve"> J </w:t>
      </w:r>
      <w:proofErr w:type="spellStart"/>
      <w:r w:rsidRPr="006651A1">
        <w:rPr>
          <w:rStyle w:val="HTML"/>
          <w:i w:val="0"/>
          <w:iCs w:val="0"/>
          <w:color w:val="222222"/>
          <w:sz w:val="24"/>
          <w:szCs w:val="24"/>
          <w:bdr w:val="none" w:sz="0" w:space="0" w:color="auto" w:frame="1"/>
          <w:lang w:val="en-US"/>
        </w:rPr>
        <w:t>Pediatr</w:t>
      </w:r>
      <w:proofErr w:type="spellEnd"/>
      <w:r w:rsidRPr="006651A1">
        <w:rPr>
          <w:rStyle w:val="HTML"/>
          <w:i w:val="0"/>
          <w:iCs w:val="0"/>
          <w:color w:val="222222"/>
          <w:sz w:val="24"/>
          <w:szCs w:val="24"/>
          <w:bdr w:val="none" w:sz="0" w:space="0" w:color="auto" w:frame="1"/>
          <w:lang w:val="en-US"/>
        </w:rPr>
        <w:t>.</w:t>
      </w:r>
      <w:r>
        <w:rPr>
          <w:rStyle w:val="apple-converted-space"/>
          <w:color w:val="222222"/>
          <w:sz w:val="24"/>
          <w:szCs w:val="24"/>
          <w:bdr w:val="none" w:sz="0" w:space="0" w:color="auto" w:frame="1"/>
          <w:lang w:val="en-US"/>
        </w:rPr>
        <w:t xml:space="preserve"> </w:t>
      </w:r>
      <w:proofErr w:type="gramStart"/>
      <w:r>
        <w:rPr>
          <w:rStyle w:val="apple-converted-space"/>
          <w:color w:val="222222"/>
          <w:sz w:val="24"/>
          <w:szCs w:val="24"/>
          <w:bdr w:val="none" w:sz="0" w:space="0" w:color="auto" w:frame="1"/>
          <w:lang w:val="en-US"/>
        </w:rPr>
        <w:t xml:space="preserve">– </w:t>
      </w:r>
      <w:r w:rsidRPr="006651A1">
        <w:rPr>
          <w:rStyle w:val="cit-pub-date"/>
          <w:color w:val="222222"/>
          <w:sz w:val="24"/>
          <w:szCs w:val="24"/>
          <w:bdr w:val="none" w:sz="0" w:space="0" w:color="auto" w:frame="1"/>
          <w:lang w:val="en-US"/>
        </w:rPr>
        <w:t>2011</w:t>
      </w:r>
      <w:r>
        <w:rPr>
          <w:rStyle w:val="cit-pub-date"/>
          <w:color w:val="222222"/>
          <w:sz w:val="24"/>
          <w:szCs w:val="24"/>
          <w:bdr w:val="none" w:sz="0" w:space="0" w:color="auto" w:frame="1"/>
          <w:lang w:val="en-US"/>
        </w:rPr>
        <w:t>.</w:t>
      </w:r>
      <w:proofErr w:type="gramEnd"/>
      <w:r>
        <w:rPr>
          <w:rStyle w:val="cit-pub-date"/>
          <w:color w:val="222222"/>
          <w:sz w:val="24"/>
          <w:szCs w:val="24"/>
          <w:bdr w:val="none" w:sz="0" w:space="0" w:color="auto" w:frame="1"/>
          <w:lang w:val="en-US"/>
        </w:rPr>
        <w:t xml:space="preserve"> - </w:t>
      </w:r>
      <w:proofErr w:type="gramStart"/>
      <w:r>
        <w:rPr>
          <w:rStyle w:val="cit-pub-date"/>
          <w:color w:val="222222"/>
          <w:sz w:val="24"/>
          <w:szCs w:val="24"/>
          <w:bdr w:val="none" w:sz="0" w:space="0" w:color="auto" w:frame="1"/>
          <w:lang w:val="en-US"/>
        </w:rPr>
        <w:t>No</w:t>
      </w:r>
      <w:r w:rsidRPr="006651A1">
        <w:rPr>
          <w:rStyle w:val="cit-vol"/>
          <w:color w:val="222222"/>
          <w:sz w:val="24"/>
          <w:szCs w:val="24"/>
          <w:bdr w:val="none" w:sz="0" w:space="0" w:color="auto" w:frame="1"/>
          <w:lang w:val="en-US"/>
        </w:rPr>
        <w:t>159</w:t>
      </w:r>
      <w:r w:rsidRPr="006651A1">
        <w:rPr>
          <w:rStyle w:val="HTML"/>
          <w:i w:val="0"/>
          <w:iCs w:val="0"/>
          <w:color w:val="222222"/>
          <w:sz w:val="24"/>
          <w:szCs w:val="24"/>
          <w:bdr w:val="none" w:sz="0" w:space="0" w:color="auto" w:frame="1"/>
          <w:lang w:val="en-US"/>
        </w:rPr>
        <w:t>(</w:t>
      </w:r>
      <w:proofErr w:type="gramEnd"/>
      <w:r w:rsidRPr="006651A1">
        <w:rPr>
          <w:rStyle w:val="cit-issue"/>
          <w:color w:val="222222"/>
          <w:sz w:val="24"/>
          <w:szCs w:val="24"/>
          <w:bdr w:val="none" w:sz="0" w:space="0" w:color="auto" w:frame="1"/>
          <w:lang w:val="en-US"/>
        </w:rPr>
        <w:t>1</w:t>
      </w:r>
      <w:r w:rsidRPr="006651A1">
        <w:rPr>
          <w:rStyle w:val="HTML"/>
          <w:i w:val="0"/>
          <w:iCs w:val="0"/>
          <w:color w:val="222222"/>
          <w:sz w:val="24"/>
          <w:szCs w:val="24"/>
          <w:bdr w:val="none" w:sz="0" w:space="0" w:color="auto" w:frame="1"/>
          <w:lang w:val="en-US"/>
        </w:rPr>
        <w:t>)</w:t>
      </w:r>
      <w:r>
        <w:rPr>
          <w:rStyle w:val="HTML"/>
          <w:i w:val="0"/>
          <w:iCs w:val="0"/>
          <w:color w:val="222222"/>
          <w:sz w:val="24"/>
          <w:szCs w:val="24"/>
          <w:bdr w:val="none" w:sz="0" w:space="0" w:color="auto" w:frame="1"/>
          <w:lang w:val="en-US"/>
        </w:rPr>
        <w:t>. – P.</w:t>
      </w:r>
      <w:r w:rsidRPr="006651A1">
        <w:rPr>
          <w:rStyle w:val="cit-fpage"/>
          <w:color w:val="222222"/>
          <w:sz w:val="24"/>
          <w:szCs w:val="24"/>
          <w:bdr w:val="none" w:sz="0" w:space="0" w:color="auto" w:frame="1"/>
          <w:lang w:val="en-US"/>
        </w:rPr>
        <w:t>92</w:t>
      </w:r>
      <w:r w:rsidRPr="006651A1">
        <w:rPr>
          <w:rStyle w:val="HTML"/>
          <w:i w:val="0"/>
          <w:iCs w:val="0"/>
          <w:color w:val="222222"/>
          <w:sz w:val="24"/>
          <w:szCs w:val="24"/>
          <w:bdr w:val="none" w:sz="0" w:space="0" w:color="auto" w:frame="1"/>
          <w:lang w:val="en-US"/>
        </w:rPr>
        <w:t>–</w:t>
      </w:r>
      <w:r w:rsidRPr="006651A1">
        <w:rPr>
          <w:rStyle w:val="cit-lpage"/>
          <w:color w:val="222222"/>
          <w:sz w:val="24"/>
          <w:szCs w:val="24"/>
          <w:bdr w:val="none" w:sz="0" w:space="0" w:color="auto" w:frame="1"/>
          <w:lang w:val="en-US"/>
        </w:rPr>
        <w:t>98</w:t>
      </w:r>
    </w:p>
    <w:p w:rsidR="00C11875" w:rsidRPr="00C11875" w:rsidRDefault="006651A1" w:rsidP="00C11875">
      <w:pPr>
        <w:pStyle w:val="a7"/>
        <w:numPr>
          <w:ilvl w:val="0"/>
          <w:numId w:val="10"/>
        </w:numPr>
        <w:spacing w:after="200" w:line="360" w:lineRule="auto"/>
        <w:jc w:val="both"/>
        <w:rPr>
          <w:rStyle w:val="cit-lpage"/>
          <w:sz w:val="24"/>
          <w:szCs w:val="24"/>
          <w:lang w:val="uk-UA"/>
        </w:rPr>
      </w:pPr>
      <w:proofErr w:type="spellStart"/>
      <w:r w:rsidRPr="006651A1">
        <w:rPr>
          <w:rStyle w:val="cit-name-surname"/>
          <w:color w:val="222222"/>
          <w:sz w:val="24"/>
          <w:szCs w:val="24"/>
          <w:bdr w:val="none" w:sz="0" w:space="0" w:color="auto" w:frame="1"/>
          <w:lang w:val="en-US"/>
        </w:rPr>
        <w:t>Talge</w:t>
      </w:r>
      <w:proofErr w:type="spellEnd"/>
      <w:r w:rsidRPr="006651A1">
        <w:rPr>
          <w:rStyle w:val="apple-converted-space"/>
          <w:color w:val="222222"/>
          <w:sz w:val="24"/>
          <w:szCs w:val="24"/>
          <w:bdr w:val="none" w:sz="0" w:space="0" w:color="auto" w:frame="1"/>
          <w:lang w:val="en-US"/>
        </w:rPr>
        <w:t xml:space="preserve"> </w:t>
      </w:r>
      <w:r w:rsidRPr="006651A1">
        <w:rPr>
          <w:rStyle w:val="cit-name-given-names"/>
          <w:color w:val="222222"/>
          <w:sz w:val="24"/>
          <w:szCs w:val="24"/>
          <w:bdr w:val="none" w:sz="0" w:space="0" w:color="auto" w:frame="1"/>
          <w:lang w:val="en-US"/>
        </w:rPr>
        <w:t xml:space="preserve">NM. </w:t>
      </w:r>
      <w:r w:rsidRPr="006651A1">
        <w:rPr>
          <w:rStyle w:val="cit-article-title"/>
          <w:color w:val="222222"/>
          <w:sz w:val="24"/>
          <w:szCs w:val="24"/>
          <w:bdr w:val="none" w:sz="0" w:space="0" w:color="auto" w:frame="1"/>
          <w:lang w:val="en-US"/>
        </w:rPr>
        <w:t xml:space="preserve">Late-preterm birth and its association with cognitive and </w:t>
      </w:r>
      <w:proofErr w:type="spellStart"/>
      <w:r w:rsidRPr="006651A1">
        <w:rPr>
          <w:rStyle w:val="cit-article-title"/>
          <w:color w:val="222222"/>
          <w:sz w:val="24"/>
          <w:szCs w:val="24"/>
          <w:bdr w:val="none" w:sz="0" w:space="0" w:color="auto" w:frame="1"/>
          <w:lang w:val="en-US"/>
        </w:rPr>
        <w:t>socioemotional</w:t>
      </w:r>
      <w:proofErr w:type="spellEnd"/>
      <w:r w:rsidRPr="006651A1">
        <w:rPr>
          <w:rStyle w:val="cit-article-title"/>
          <w:color w:val="222222"/>
          <w:sz w:val="24"/>
          <w:szCs w:val="24"/>
          <w:bdr w:val="none" w:sz="0" w:space="0" w:color="auto" w:frame="1"/>
          <w:lang w:val="en-US"/>
        </w:rPr>
        <w:t xml:space="preserve"> outcomes at 6 years of age </w:t>
      </w:r>
      <w:r w:rsidRPr="006651A1">
        <w:rPr>
          <w:sz w:val="24"/>
          <w:szCs w:val="24"/>
          <w:lang w:val="en-US"/>
        </w:rPr>
        <w:t xml:space="preserve">[text] </w:t>
      </w:r>
      <w:r w:rsidRPr="006651A1">
        <w:rPr>
          <w:rStyle w:val="apple-converted-space"/>
          <w:color w:val="222222"/>
          <w:sz w:val="24"/>
          <w:szCs w:val="24"/>
          <w:bdr w:val="none" w:sz="0" w:space="0" w:color="auto" w:frame="1"/>
          <w:lang w:val="en-US"/>
        </w:rPr>
        <w:t>/</w:t>
      </w:r>
      <w:r w:rsidRPr="006651A1">
        <w:rPr>
          <w:rStyle w:val="cit-name-surname"/>
          <w:color w:val="222222"/>
          <w:sz w:val="24"/>
          <w:szCs w:val="24"/>
          <w:bdr w:val="none" w:sz="0" w:space="0" w:color="auto" w:frame="1"/>
          <w:lang w:val="en-US"/>
        </w:rPr>
        <w:t xml:space="preserve"> </w:t>
      </w:r>
      <w:proofErr w:type="spellStart"/>
      <w:r w:rsidRPr="006651A1">
        <w:rPr>
          <w:rStyle w:val="cit-name-surname"/>
          <w:color w:val="222222"/>
          <w:sz w:val="24"/>
          <w:szCs w:val="24"/>
          <w:bdr w:val="none" w:sz="0" w:space="0" w:color="auto" w:frame="1"/>
          <w:lang w:val="en-US"/>
        </w:rPr>
        <w:t>Talge</w:t>
      </w:r>
      <w:proofErr w:type="spellEnd"/>
      <w:r w:rsidRPr="006651A1">
        <w:rPr>
          <w:rStyle w:val="apple-converted-space"/>
          <w:color w:val="222222"/>
          <w:sz w:val="24"/>
          <w:szCs w:val="24"/>
          <w:bdr w:val="none" w:sz="0" w:space="0" w:color="auto" w:frame="1"/>
          <w:lang w:val="en-US"/>
        </w:rPr>
        <w:t xml:space="preserve"> </w:t>
      </w:r>
      <w:r w:rsidRPr="006651A1">
        <w:rPr>
          <w:rStyle w:val="cit-name-given-names"/>
          <w:color w:val="222222"/>
          <w:sz w:val="24"/>
          <w:szCs w:val="24"/>
          <w:bdr w:val="none" w:sz="0" w:space="0" w:color="auto" w:frame="1"/>
          <w:lang w:val="en-US"/>
        </w:rPr>
        <w:t>NM</w:t>
      </w:r>
      <w:r w:rsidRPr="006651A1">
        <w:rPr>
          <w:color w:val="222222"/>
          <w:sz w:val="24"/>
          <w:szCs w:val="24"/>
          <w:lang w:val="en-US"/>
        </w:rPr>
        <w:t>,</w:t>
      </w:r>
      <w:r w:rsidRPr="006651A1">
        <w:rPr>
          <w:color w:val="222222"/>
          <w:sz w:val="24"/>
          <w:szCs w:val="24"/>
          <w:lang w:val="uk-UA"/>
        </w:rPr>
        <w:t xml:space="preserve"> </w:t>
      </w:r>
      <w:proofErr w:type="spellStart"/>
      <w:r w:rsidRPr="006651A1">
        <w:rPr>
          <w:rStyle w:val="cit-name-surname"/>
          <w:color w:val="222222"/>
          <w:sz w:val="24"/>
          <w:szCs w:val="24"/>
          <w:bdr w:val="none" w:sz="0" w:space="0" w:color="auto" w:frame="1"/>
          <w:lang w:val="en-US"/>
        </w:rPr>
        <w:t>Holzman</w:t>
      </w:r>
      <w:proofErr w:type="spellEnd"/>
      <w:r w:rsidRPr="006651A1">
        <w:rPr>
          <w:rStyle w:val="apple-converted-space"/>
          <w:color w:val="222222"/>
          <w:sz w:val="24"/>
          <w:szCs w:val="24"/>
          <w:bdr w:val="none" w:sz="0" w:space="0" w:color="auto" w:frame="1"/>
          <w:lang w:val="en-US"/>
        </w:rPr>
        <w:t xml:space="preserve"> </w:t>
      </w:r>
      <w:r w:rsidRPr="006651A1">
        <w:rPr>
          <w:rStyle w:val="cit-name-given-names"/>
          <w:color w:val="222222"/>
          <w:sz w:val="24"/>
          <w:szCs w:val="24"/>
          <w:bdr w:val="none" w:sz="0" w:space="0" w:color="auto" w:frame="1"/>
          <w:lang w:val="en-US"/>
        </w:rPr>
        <w:t>C</w:t>
      </w:r>
      <w:r w:rsidRPr="006651A1">
        <w:rPr>
          <w:color w:val="222222"/>
          <w:sz w:val="24"/>
          <w:szCs w:val="24"/>
          <w:lang w:val="en-US"/>
        </w:rPr>
        <w:t>,</w:t>
      </w:r>
      <w:r w:rsidRPr="006651A1">
        <w:rPr>
          <w:color w:val="222222"/>
          <w:sz w:val="24"/>
          <w:szCs w:val="24"/>
          <w:lang w:val="uk-UA"/>
        </w:rPr>
        <w:t xml:space="preserve"> </w:t>
      </w:r>
      <w:r w:rsidRPr="006651A1">
        <w:rPr>
          <w:rStyle w:val="cit-name-surname"/>
          <w:color w:val="222222"/>
          <w:sz w:val="24"/>
          <w:szCs w:val="24"/>
          <w:bdr w:val="none" w:sz="0" w:space="0" w:color="auto" w:frame="1"/>
          <w:lang w:val="en-US"/>
        </w:rPr>
        <w:t>Wang</w:t>
      </w:r>
      <w:r w:rsidRPr="006651A1">
        <w:rPr>
          <w:rStyle w:val="apple-converted-space"/>
          <w:color w:val="222222"/>
          <w:sz w:val="24"/>
          <w:szCs w:val="24"/>
          <w:bdr w:val="none" w:sz="0" w:space="0" w:color="auto" w:frame="1"/>
          <w:lang w:val="en-US"/>
        </w:rPr>
        <w:t xml:space="preserve"> </w:t>
      </w:r>
      <w:r w:rsidRPr="006651A1">
        <w:rPr>
          <w:rStyle w:val="cit-name-given-names"/>
          <w:color w:val="222222"/>
          <w:sz w:val="24"/>
          <w:szCs w:val="24"/>
          <w:bdr w:val="none" w:sz="0" w:space="0" w:color="auto" w:frame="1"/>
          <w:lang w:val="en-US"/>
        </w:rPr>
        <w:t>J</w:t>
      </w:r>
      <w:r w:rsidRPr="006651A1">
        <w:rPr>
          <w:color w:val="222222"/>
          <w:sz w:val="24"/>
          <w:szCs w:val="24"/>
          <w:lang w:val="en-US"/>
        </w:rPr>
        <w:t>,</w:t>
      </w:r>
      <w:r w:rsidRPr="006651A1">
        <w:rPr>
          <w:color w:val="222222"/>
          <w:sz w:val="24"/>
          <w:szCs w:val="24"/>
          <w:lang w:val="uk-UA"/>
        </w:rPr>
        <w:t xml:space="preserve"> </w:t>
      </w:r>
      <w:r w:rsidRPr="006651A1">
        <w:rPr>
          <w:rStyle w:val="cit-name-surname"/>
          <w:color w:val="222222"/>
          <w:sz w:val="24"/>
          <w:szCs w:val="24"/>
          <w:bdr w:val="none" w:sz="0" w:space="0" w:color="auto" w:frame="1"/>
          <w:lang w:val="en-US"/>
        </w:rPr>
        <w:t>Lucia</w:t>
      </w:r>
      <w:r w:rsidRPr="006651A1">
        <w:rPr>
          <w:rStyle w:val="apple-converted-space"/>
          <w:color w:val="222222"/>
          <w:sz w:val="24"/>
          <w:szCs w:val="24"/>
          <w:bdr w:val="none" w:sz="0" w:space="0" w:color="auto" w:frame="1"/>
          <w:lang w:val="en-US"/>
        </w:rPr>
        <w:t xml:space="preserve"> </w:t>
      </w:r>
      <w:r w:rsidRPr="006651A1">
        <w:rPr>
          <w:rStyle w:val="cit-name-given-names"/>
          <w:color w:val="222222"/>
          <w:sz w:val="24"/>
          <w:szCs w:val="24"/>
          <w:bdr w:val="none" w:sz="0" w:space="0" w:color="auto" w:frame="1"/>
          <w:lang w:val="en-US"/>
        </w:rPr>
        <w:t>V</w:t>
      </w:r>
      <w:r w:rsidRPr="006651A1">
        <w:rPr>
          <w:color w:val="222222"/>
          <w:sz w:val="24"/>
          <w:szCs w:val="24"/>
          <w:lang w:val="en-US"/>
        </w:rPr>
        <w:t>,</w:t>
      </w:r>
      <w:r w:rsidRPr="006651A1">
        <w:rPr>
          <w:rStyle w:val="apple-converted-space"/>
          <w:color w:val="222222"/>
          <w:sz w:val="24"/>
          <w:szCs w:val="24"/>
          <w:lang w:val="en-US"/>
        </w:rPr>
        <w:t xml:space="preserve"> </w:t>
      </w:r>
      <w:r w:rsidRPr="006651A1">
        <w:rPr>
          <w:rStyle w:val="cit-name-surname"/>
          <w:color w:val="222222"/>
          <w:sz w:val="24"/>
          <w:szCs w:val="24"/>
          <w:bdr w:val="none" w:sz="0" w:space="0" w:color="auto" w:frame="1"/>
          <w:lang w:val="en-US"/>
        </w:rPr>
        <w:t>Gardiner</w:t>
      </w:r>
      <w:r w:rsidRPr="006651A1">
        <w:rPr>
          <w:rStyle w:val="apple-converted-space"/>
          <w:color w:val="222222"/>
          <w:sz w:val="24"/>
          <w:szCs w:val="24"/>
          <w:bdr w:val="none" w:sz="0" w:space="0" w:color="auto" w:frame="1"/>
          <w:lang w:val="en-US"/>
        </w:rPr>
        <w:t xml:space="preserve"> </w:t>
      </w:r>
      <w:proofErr w:type="spellStart"/>
      <w:r w:rsidRPr="006651A1">
        <w:rPr>
          <w:rStyle w:val="cit-name-given-names"/>
          <w:color w:val="222222"/>
          <w:sz w:val="24"/>
          <w:szCs w:val="24"/>
          <w:bdr w:val="none" w:sz="0" w:space="0" w:color="auto" w:frame="1"/>
          <w:lang w:val="en-US"/>
        </w:rPr>
        <w:t>J</w:t>
      </w:r>
      <w:r w:rsidRPr="006651A1">
        <w:rPr>
          <w:color w:val="222222"/>
          <w:sz w:val="24"/>
          <w:szCs w:val="24"/>
          <w:lang w:val="en-US"/>
        </w:rPr>
        <w:t>,</w:t>
      </w:r>
      <w:r w:rsidRPr="006651A1">
        <w:rPr>
          <w:rStyle w:val="cit-name-surname"/>
          <w:color w:val="222222"/>
          <w:sz w:val="24"/>
          <w:szCs w:val="24"/>
          <w:bdr w:val="none" w:sz="0" w:space="0" w:color="auto" w:frame="1"/>
          <w:lang w:val="en-US"/>
        </w:rPr>
        <w:t>Breslau</w:t>
      </w:r>
      <w:proofErr w:type="spellEnd"/>
      <w:r w:rsidRPr="006651A1">
        <w:rPr>
          <w:rStyle w:val="apple-converted-space"/>
          <w:color w:val="222222"/>
          <w:sz w:val="24"/>
          <w:szCs w:val="24"/>
          <w:bdr w:val="none" w:sz="0" w:space="0" w:color="auto" w:frame="1"/>
          <w:lang w:val="en-US"/>
        </w:rPr>
        <w:t xml:space="preserve"> </w:t>
      </w:r>
      <w:r w:rsidRPr="006651A1">
        <w:rPr>
          <w:rStyle w:val="cit-name-given-names"/>
          <w:color w:val="222222"/>
          <w:sz w:val="24"/>
          <w:szCs w:val="24"/>
          <w:bdr w:val="none" w:sz="0" w:space="0" w:color="auto" w:frame="1"/>
          <w:lang w:val="en-US"/>
        </w:rPr>
        <w:t>N.//</w:t>
      </w:r>
      <w:r w:rsidRPr="006651A1">
        <w:rPr>
          <w:rStyle w:val="HTML"/>
          <w:i w:val="0"/>
          <w:iCs w:val="0"/>
          <w:color w:val="222222"/>
          <w:sz w:val="24"/>
          <w:szCs w:val="24"/>
          <w:bdr w:val="none" w:sz="0" w:space="0" w:color="auto" w:frame="1"/>
          <w:lang w:val="en-US"/>
        </w:rPr>
        <w:t>Pediatrics.</w:t>
      </w:r>
      <w:r w:rsidRPr="006651A1">
        <w:rPr>
          <w:rStyle w:val="apple-converted-space"/>
          <w:color w:val="222222"/>
          <w:sz w:val="24"/>
          <w:szCs w:val="24"/>
          <w:bdr w:val="none" w:sz="0" w:space="0" w:color="auto" w:frame="1"/>
          <w:lang w:val="en-US"/>
        </w:rPr>
        <w:t xml:space="preserve">- </w:t>
      </w:r>
      <w:r w:rsidRPr="006651A1">
        <w:rPr>
          <w:rStyle w:val="cit-pub-date"/>
          <w:color w:val="222222"/>
          <w:sz w:val="24"/>
          <w:szCs w:val="24"/>
          <w:bdr w:val="none" w:sz="0" w:space="0" w:color="auto" w:frame="1"/>
          <w:lang w:val="en-US"/>
        </w:rPr>
        <w:t xml:space="preserve">2010. </w:t>
      </w:r>
      <w:proofErr w:type="gramStart"/>
      <w:r w:rsidR="00C11875">
        <w:rPr>
          <w:rStyle w:val="cit-pub-date"/>
          <w:color w:val="222222"/>
          <w:sz w:val="24"/>
          <w:szCs w:val="24"/>
          <w:bdr w:val="none" w:sz="0" w:space="0" w:color="auto" w:frame="1"/>
          <w:lang w:val="en-US"/>
        </w:rPr>
        <w:t>–</w:t>
      </w:r>
      <w:r w:rsidRPr="006651A1">
        <w:rPr>
          <w:rStyle w:val="cit-pub-date"/>
          <w:color w:val="222222"/>
          <w:sz w:val="24"/>
          <w:szCs w:val="24"/>
          <w:bdr w:val="none" w:sz="0" w:space="0" w:color="auto" w:frame="1"/>
          <w:lang w:val="en-US"/>
        </w:rPr>
        <w:t xml:space="preserve"> No</w:t>
      </w:r>
      <w:r w:rsidR="00C11875">
        <w:rPr>
          <w:rStyle w:val="cit-pub-date"/>
          <w:color w:val="222222"/>
          <w:sz w:val="24"/>
          <w:szCs w:val="24"/>
          <w:bdr w:val="none" w:sz="0" w:space="0" w:color="auto" w:frame="1"/>
          <w:lang w:val="en-US"/>
        </w:rPr>
        <w:t xml:space="preserve"> </w:t>
      </w:r>
      <w:r w:rsidRPr="006651A1">
        <w:rPr>
          <w:rStyle w:val="cit-vol"/>
          <w:color w:val="222222"/>
          <w:sz w:val="24"/>
          <w:szCs w:val="24"/>
          <w:bdr w:val="none" w:sz="0" w:space="0" w:color="auto" w:frame="1"/>
          <w:lang w:val="en-US"/>
        </w:rPr>
        <w:t>126</w:t>
      </w:r>
      <w:r w:rsidRPr="006651A1">
        <w:rPr>
          <w:rStyle w:val="HTML"/>
          <w:i w:val="0"/>
          <w:iCs w:val="0"/>
          <w:color w:val="222222"/>
          <w:sz w:val="24"/>
          <w:szCs w:val="24"/>
          <w:bdr w:val="none" w:sz="0" w:space="0" w:color="auto" w:frame="1"/>
          <w:lang w:val="en-US"/>
        </w:rPr>
        <w:t>(</w:t>
      </w:r>
      <w:r w:rsidRPr="006651A1">
        <w:rPr>
          <w:rStyle w:val="cit-issue"/>
          <w:color w:val="222222"/>
          <w:sz w:val="24"/>
          <w:szCs w:val="24"/>
          <w:bdr w:val="none" w:sz="0" w:space="0" w:color="auto" w:frame="1"/>
          <w:lang w:val="en-US"/>
        </w:rPr>
        <w:t>6</w:t>
      </w:r>
      <w:r w:rsidRPr="006651A1">
        <w:rPr>
          <w:rStyle w:val="HTML"/>
          <w:i w:val="0"/>
          <w:iCs w:val="0"/>
          <w:color w:val="222222"/>
          <w:sz w:val="24"/>
          <w:szCs w:val="24"/>
          <w:bdr w:val="none" w:sz="0" w:space="0" w:color="auto" w:frame="1"/>
          <w:lang w:val="en-US"/>
        </w:rPr>
        <w:t>).</w:t>
      </w:r>
      <w:proofErr w:type="gramEnd"/>
      <w:r w:rsidRPr="006651A1">
        <w:rPr>
          <w:rStyle w:val="HTML"/>
          <w:i w:val="0"/>
          <w:iCs w:val="0"/>
          <w:color w:val="222222"/>
          <w:sz w:val="24"/>
          <w:szCs w:val="24"/>
          <w:bdr w:val="none" w:sz="0" w:space="0" w:color="auto" w:frame="1"/>
          <w:lang w:val="en-US"/>
        </w:rPr>
        <w:t xml:space="preserve"> – P. </w:t>
      </w:r>
      <w:r w:rsidRPr="006651A1">
        <w:rPr>
          <w:rStyle w:val="cit-fpage"/>
          <w:color w:val="222222"/>
          <w:sz w:val="24"/>
          <w:szCs w:val="24"/>
          <w:bdr w:val="none" w:sz="0" w:space="0" w:color="auto" w:frame="1"/>
          <w:lang w:val="en-US"/>
        </w:rPr>
        <w:t>1124</w:t>
      </w:r>
      <w:r w:rsidRPr="006651A1">
        <w:rPr>
          <w:rStyle w:val="HTML"/>
          <w:i w:val="0"/>
          <w:iCs w:val="0"/>
          <w:color w:val="222222"/>
          <w:sz w:val="24"/>
          <w:szCs w:val="24"/>
          <w:bdr w:val="none" w:sz="0" w:space="0" w:color="auto" w:frame="1"/>
          <w:lang w:val="en-US"/>
        </w:rPr>
        <w:t>–</w:t>
      </w:r>
      <w:r w:rsidRPr="006651A1">
        <w:rPr>
          <w:rStyle w:val="cit-lpage"/>
          <w:color w:val="222222"/>
          <w:sz w:val="24"/>
          <w:szCs w:val="24"/>
          <w:bdr w:val="none" w:sz="0" w:space="0" w:color="auto" w:frame="1"/>
          <w:lang w:val="en-US"/>
        </w:rPr>
        <w:t>1131</w:t>
      </w:r>
    </w:p>
    <w:p w:rsidR="00C11875" w:rsidRPr="00C11875" w:rsidRDefault="00C11875" w:rsidP="00C11875">
      <w:pPr>
        <w:pStyle w:val="a7"/>
        <w:numPr>
          <w:ilvl w:val="0"/>
          <w:numId w:val="10"/>
        </w:numPr>
        <w:spacing w:after="200" w:line="360" w:lineRule="auto"/>
        <w:jc w:val="both"/>
        <w:rPr>
          <w:sz w:val="24"/>
          <w:szCs w:val="24"/>
          <w:lang w:val="uk-UA"/>
        </w:rPr>
      </w:pPr>
      <w:r w:rsidRPr="00C11875">
        <w:rPr>
          <w:color w:val="222222"/>
          <w:sz w:val="24"/>
          <w:szCs w:val="24"/>
          <w:lang w:val="en-US"/>
        </w:rPr>
        <w:t>Steven A. Rosenberg</w:t>
      </w:r>
      <w:r w:rsidRPr="00C11875">
        <w:rPr>
          <w:b/>
          <w:bCs/>
          <w:sz w:val="24"/>
          <w:szCs w:val="24"/>
          <w:lang w:val="en-US"/>
        </w:rPr>
        <w:t xml:space="preserve">. </w:t>
      </w:r>
      <w:r w:rsidRPr="00C11875">
        <w:rPr>
          <w:bCs/>
          <w:sz w:val="24"/>
          <w:szCs w:val="24"/>
          <w:lang w:val="en-US"/>
        </w:rPr>
        <w:t>Early Intervention</w:t>
      </w:r>
      <w:r w:rsidRPr="00C11875">
        <w:rPr>
          <w:bCs/>
          <w:color w:val="111111"/>
          <w:sz w:val="24"/>
          <w:szCs w:val="24"/>
          <w:lang w:val="en-US"/>
        </w:rPr>
        <w:t xml:space="preserve"> for Infants and Toddlers: Percentage Eligible Versus Served</w:t>
      </w:r>
      <w:r w:rsidRPr="00C11875">
        <w:rPr>
          <w:b/>
          <w:bCs/>
          <w:color w:val="111111"/>
          <w:sz w:val="24"/>
          <w:szCs w:val="24"/>
          <w:lang w:val="en-US"/>
        </w:rPr>
        <w:t xml:space="preserve"> /</w:t>
      </w:r>
      <w:r w:rsidRPr="00C11875">
        <w:rPr>
          <w:color w:val="222222"/>
          <w:sz w:val="24"/>
          <w:szCs w:val="24"/>
          <w:lang w:val="en-US"/>
        </w:rPr>
        <w:t>Steven A. Rosenberg,</w:t>
      </w:r>
      <w:r w:rsidRPr="00C11875">
        <w:rPr>
          <w:sz w:val="24"/>
          <w:szCs w:val="24"/>
          <w:lang w:val="en-US"/>
        </w:rPr>
        <w:t xml:space="preserve"> </w:t>
      </w:r>
      <w:proofErr w:type="spellStart"/>
      <w:r w:rsidRPr="00C11875">
        <w:rPr>
          <w:color w:val="222222"/>
          <w:sz w:val="24"/>
          <w:szCs w:val="24"/>
          <w:lang w:val="en-US"/>
        </w:rPr>
        <w:t>Cordelia</w:t>
      </w:r>
      <w:proofErr w:type="spellEnd"/>
      <w:r w:rsidRPr="00C11875">
        <w:rPr>
          <w:color w:val="222222"/>
          <w:sz w:val="24"/>
          <w:szCs w:val="24"/>
          <w:lang w:val="en-US"/>
        </w:rPr>
        <w:t xml:space="preserve"> C. Robinson, Evelyn F. Shaw, </w:t>
      </w:r>
      <w:proofErr w:type="spellStart"/>
      <w:r w:rsidRPr="00C11875">
        <w:rPr>
          <w:color w:val="222222"/>
          <w:sz w:val="24"/>
          <w:szCs w:val="24"/>
          <w:lang w:val="en-US"/>
        </w:rPr>
        <w:t>Misoo</w:t>
      </w:r>
      <w:proofErr w:type="spellEnd"/>
      <w:r w:rsidRPr="00C11875">
        <w:rPr>
          <w:color w:val="222222"/>
          <w:sz w:val="24"/>
          <w:szCs w:val="24"/>
          <w:lang w:val="en-US"/>
        </w:rPr>
        <w:t xml:space="preserve"> C. Ellison//Pediatrics. </w:t>
      </w:r>
      <w:proofErr w:type="gramStart"/>
      <w:r w:rsidRPr="00C11875">
        <w:rPr>
          <w:color w:val="222222"/>
          <w:sz w:val="24"/>
          <w:szCs w:val="24"/>
          <w:lang w:val="en-US"/>
        </w:rPr>
        <w:t>– 2013.</w:t>
      </w:r>
      <w:proofErr w:type="gramEnd"/>
      <w:r w:rsidRPr="00C11875">
        <w:rPr>
          <w:color w:val="222222"/>
          <w:sz w:val="24"/>
          <w:szCs w:val="24"/>
          <w:lang w:val="en-US"/>
        </w:rPr>
        <w:t xml:space="preserve"> – No131:</w:t>
      </w:r>
      <w:proofErr w:type="gramStart"/>
      <w:r w:rsidRPr="00C11875">
        <w:rPr>
          <w:color w:val="222222"/>
          <w:sz w:val="24"/>
          <w:szCs w:val="24"/>
          <w:lang w:val="en-US"/>
        </w:rPr>
        <w:t>1</w:t>
      </w:r>
      <w:proofErr w:type="gramEnd"/>
      <w:r w:rsidRPr="00C11875">
        <w:rPr>
          <w:color w:val="222222"/>
          <w:sz w:val="24"/>
          <w:szCs w:val="24"/>
          <w:lang w:val="en-US"/>
        </w:rPr>
        <w:t xml:space="preserve">. </w:t>
      </w:r>
      <w:proofErr w:type="gramStart"/>
      <w:r w:rsidRPr="00C11875">
        <w:rPr>
          <w:color w:val="222222"/>
          <w:sz w:val="24"/>
          <w:szCs w:val="24"/>
          <w:lang w:val="en-US"/>
        </w:rPr>
        <w:t>– P. 38</w:t>
      </w:r>
      <w:r>
        <w:rPr>
          <w:color w:val="222222"/>
          <w:sz w:val="24"/>
          <w:szCs w:val="24"/>
          <w:lang w:val="en-US"/>
        </w:rPr>
        <w:t xml:space="preserve"> </w:t>
      </w:r>
      <w:r w:rsidRPr="00C11875">
        <w:rPr>
          <w:color w:val="222222"/>
          <w:sz w:val="24"/>
          <w:szCs w:val="24"/>
          <w:lang w:val="en-US"/>
        </w:rPr>
        <w:t>-</w:t>
      </w:r>
      <w:r>
        <w:rPr>
          <w:color w:val="222222"/>
          <w:sz w:val="24"/>
          <w:szCs w:val="24"/>
          <w:lang w:val="en-US"/>
        </w:rPr>
        <w:t xml:space="preserve"> </w:t>
      </w:r>
      <w:r w:rsidRPr="00C11875">
        <w:rPr>
          <w:color w:val="222222"/>
          <w:sz w:val="24"/>
          <w:szCs w:val="24"/>
          <w:lang w:val="en-US"/>
        </w:rPr>
        <w:t>46.</w:t>
      </w:r>
      <w:proofErr w:type="gramEnd"/>
      <w:r w:rsidRPr="00C11875">
        <w:rPr>
          <w:color w:val="222222"/>
          <w:sz w:val="24"/>
          <w:szCs w:val="24"/>
          <w:lang w:val="en-US"/>
        </w:rPr>
        <w:t xml:space="preserve"> </w:t>
      </w:r>
    </w:p>
    <w:p w:rsidR="00C11875" w:rsidRPr="00C11875" w:rsidRDefault="00C11875" w:rsidP="00C11875">
      <w:pPr>
        <w:pStyle w:val="a7"/>
        <w:numPr>
          <w:ilvl w:val="0"/>
          <w:numId w:val="10"/>
        </w:numPr>
        <w:spacing w:after="200" w:line="360" w:lineRule="auto"/>
        <w:jc w:val="both"/>
        <w:rPr>
          <w:sz w:val="24"/>
          <w:szCs w:val="24"/>
          <w:lang w:val="uk-UA"/>
        </w:rPr>
      </w:pPr>
      <w:proofErr w:type="gramStart"/>
      <w:r w:rsidRPr="00C11875">
        <w:rPr>
          <w:color w:val="222222"/>
          <w:sz w:val="24"/>
          <w:szCs w:val="24"/>
          <w:lang w:val="en-US"/>
        </w:rPr>
        <w:t xml:space="preserve">Tang BG. Missed opportunities in the referral of high-risk infants to </w:t>
      </w:r>
      <w:r w:rsidRPr="00C11875">
        <w:rPr>
          <w:bCs/>
          <w:sz w:val="24"/>
          <w:szCs w:val="24"/>
          <w:lang w:val="en-US"/>
        </w:rPr>
        <w:t>early</w:t>
      </w:r>
      <w:r w:rsidRPr="00C11875">
        <w:rPr>
          <w:sz w:val="24"/>
          <w:szCs w:val="24"/>
          <w:lang w:val="en-US"/>
        </w:rPr>
        <w:t xml:space="preserve"> </w:t>
      </w:r>
      <w:r w:rsidRPr="00C11875">
        <w:rPr>
          <w:bCs/>
          <w:sz w:val="24"/>
          <w:szCs w:val="24"/>
          <w:lang w:val="en-US"/>
        </w:rPr>
        <w:t>interv</w:t>
      </w:r>
      <w:r w:rsidRPr="00C11875">
        <w:rPr>
          <w:color w:val="222222"/>
          <w:sz w:val="24"/>
          <w:szCs w:val="24"/>
          <w:lang w:val="en-US"/>
        </w:rPr>
        <w:t>ention/ Tang</w:t>
      </w:r>
      <w:r w:rsidR="003154B0">
        <w:rPr>
          <w:color w:val="222222"/>
          <w:sz w:val="24"/>
          <w:szCs w:val="24"/>
          <w:lang w:val="en-US"/>
        </w:rPr>
        <w:t xml:space="preserve"> </w:t>
      </w:r>
      <w:r w:rsidRPr="00C11875">
        <w:rPr>
          <w:color w:val="222222"/>
          <w:sz w:val="24"/>
          <w:szCs w:val="24"/>
          <w:lang w:val="en-US"/>
        </w:rPr>
        <w:t>BG,</w:t>
      </w:r>
      <w:r w:rsidR="003154B0">
        <w:rPr>
          <w:color w:val="222222"/>
          <w:sz w:val="24"/>
          <w:szCs w:val="24"/>
          <w:lang w:val="en-US"/>
        </w:rPr>
        <w:t xml:space="preserve"> </w:t>
      </w:r>
      <w:r w:rsidRPr="00C11875">
        <w:rPr>
          <w:color w:val="222222"/>
          <w:sz w:val="24"/>
          <w:szCs w:val="24"/>
          <w:lang w:val="en-US"/>
        </w:rPr>
        <w:t>Feldman</w:t>
      </w:r>
      <w:r w:rsidR="003154B0">
        <w:rPr>
          <w:color w:val="222222"/>
          <w:sz w:val="24"/>
          <w:szCs w:val="24"/>
          <w:lang w:val="en-US"/>
        </w:rPr>
        <w:t xml:space="preserve"> </w:t>
      </w:r>
      <w:r w:rsidRPr="00C11875">
        <w:rPr>
          <w:color w:val="222222"/>
          <w:sz w:val="24"/>
          <w:szCs w:val="24"/>
          <w:lang w:val="en-US"/>
        </w:rPr>
        <w:t>HM,</w:t>
      </w:r>
      <w:r w:rsidR="003154B0">
        <w:rPr>
          <w:color w:val="222222"/>
          <w:sz w:val="24"/>
          <w:szCs w:val="24"/>
          <w:lang w:val="en-US"/>
        </w:rPr>
        <w:t xml:space="preserve"> </w:t>
      </w:r>
      <w:r w:rsidRPr="00C11875">
        <w:rPr>
          <w:color w:val="222222"/>
          <w:sz w:val="24"/>
          <w:szCs w:val="24"/>
          <w:lang w:val="en-US"/>
        </w:rPr>
        <w:t>Huffman</w:t>
      </w:r>
      <w:r w:rsidR="003154B0">
        <w:rPr>
          <w:color w:val="222222"/>
          <w:sz w:val="24"/>
          <w:szCs w:val="24"/>
          <w:lang w:val="en-US"/>
        </w:rPr>
        <w:t xml:space="preserve"> </w:t>
      </w:r>
      <w:r w:rsidRPr="00C11875">
        <w:rPr>
          <w:color w:val="222222"/>
          <w:sz w:val="24"/>
          <w:szCs w:val="24"/>
          <w:lang w:val="en-US"/>
        </w:rPr>
        <w:t>LC</w:t>
      </w:r>
      <w:r w:rsidR="003154B0">
        <w:rPr>
          <w:color w:val="222222"/>
          <w:sz w:val="24"/>
          <w:szCs w:val="24"/>
          <w:lang w:val="en-US"/>
        </w:rPr>
        <w:t xml:space="preserve"> </w:t>
      </w:r>
      <w:r w:rsidR="003154B0">
        <w:rPr>
          <w:rStyle w:val="cit-name-given-names"/>
          <w:color w:val="222222"/>
          <w:sz w:val="24"/>
          <w:szCs w:val="24"/>
          <w:bdr w:val="none" w:sz="0" w:space="0" w:color="auto" w:frame="1"/>
          <w:lang w:val="en-US"/>
        </w:rPr>
        <w:t>[et al.]</w:t>
      </w:r>
      <w:r w:rsidRPr="00C11875">
        <w:rPr>
          <w:color w:val="222222"/>
          <w:sz w:val="24"/>
          <w:szCs w:val="24"/>
          <w:lang w:val="en-US"/>
        </w:rPr>
        <w:t xml:space="preserve"> //Pediatrics.</w:t>
      </w:r>
      <w:proofErr w:type="gramEnd"/>
      <w:r w:rsidR="003154B0">
        <w:rPr>
          <w:color w:val="222222"/>
          <w:sz w:val="24"/>
          <w:szCs w:val="24"/>
          <w:lang w:val="en-US"/>
        </w:rPr>
        <w:t xml:space="preserve"> </w:t>
      </w:r>
      <w:proofErr w:type="gramStart"/>
      <w:r w:rsidR="003154B0">
        <w:rPr>
          <w:color w:val="222222"/>
          <w:sz w:val="24"/>
          <w:szCs w:val="24"/>
          <w:lang w:val="en-US"/>
        </w:rPr>
        <w:t xml:space="preserve">– </w:t>
      </w:r>
      <w:r w:rsidRPr="00C11875">
        <w:rPr>
          <w:color w:val="222222"/>
          <w:sz w:val="24"/>
          <w:szCs w:val="24"/>
          <w:lang w:val="en-US"/>
        </w:rPr>
        <w:t>2012</w:t>
      </w:r>
      <w:r w:rsidR="003154B0">
        <w:rPr>
          <w:color w:val="222222"/>
          <w:sz w:val="24"/>
          <w:szCs w:val="24"/>
          <w:lang w:val="en-US"/>
        </w:rPr>
        <w:t>.</w:t>
      </w:r>
      <w:proofErr w:type="gramEnd"/>
      <w:r w:rsidR="003154B0">
        <w:rPr>
          <w:color w:val="222222"/>
          <w:sz w:val="24"/>
          <w:szCs w:val="24"/>
          <w:lang w:val="en-US"/>
        </w:rPr>
        <w:t xml:space="preserve"> - </w:t>
      </w:r>
      <w:proofErr w:type="gramStart"/>
      <w:r w:rsidR="003154B0">
        <w:rPr>
          <w:color w:val="222222"/>
          <w:sz w:val="24"/>
          <w:szCs w:val="24"/>
          <w:lang w:val="en-US"/>
        </w:rPr>
        <w:t>No</w:t>
      </w:r>
      <w:r w:rsidRPr="00C11875">
        <w:rPr>
          <w:color w:val="222222"/>
          <w:sz w:val="24"/>
          <w:szCs w:val="24"/>
          <w:lang w:val="en-US"/>
        </w:rPr>
        <w:t>129(</w:t>
      </w:r>
      <w:proofErr w:type="gramEnd"/>
      <w:r w:rsidRPr="00C11875">
        <w:rPr>
          <w:color w:val="222222"/>
          <w:sz w:val="24"/>
          <w:szCs w:val="24"/>
          <w:lang w:val="en-US"/>
        </w:rPr>
        <w:t>6)</w:t>
      </w:r>
      <w:r w:rsidR="003154B0">
        <w:rPr>
          <w:color w:val="222222"/>
          <w:sz w:val="24"/>
          <w:szCs w:val="24"/>
          <w:lang w:val="en-US"/>
        </w:rPr>
        <w:t xml:space="preserve">. </w:t>
      </w:r>
      <w:proofErr w:type="gramStart"/>
      <w:r w:rsidR="003154B0">
        <w:rPr>
          <w:color w:val="222222"/>
          <w:sz w:val="24"/>
          <w:szCs w:val="24"/>
          <w:lang w:val="en-US"/>
        </w:rPr>
        <w:t>– P.</w:t>
      </w:r>
      <w:r w:rsidRPr="00C11875">
        <w:rPr>
          <w:color w:val="222222"/>
          <w:sz w:val="24"/>
          <w:szCs w:val="24"/>
          <w:lang w:val="en-US"/>
        </w:rPr>
        <w:t>1027</w:t>
      </w:r>
      <w:r w:rsidR="003154B0">
        <w:rPr>
          <w:color w:val="222222"/>
          <w:sz w:val="24"/>
          <w:szCs w:val="24"/>
          <w:lang w:val="en-US"/>
        </w:rPr>
        <w:t xml:space="preserve"> </w:t>
      </w:r>
      <w:r w:rsidRPr="00C11875">
        <w:rPr>
          <w:color w:val="222222"/>
          <w:sz w:val="24"/>
          <w:szCs w:val="24"/>
          <w:lang w:val="en-US"/>
        </w:rPr>
        <w:t>–</w:t>
      </w:r>
      <w:r w:rsidR="003154B0">
        <w:rPr>
          <w:color w:val="222222"/>
          <w:sz w:val="24"/>
          <w:szCs w:val="24"/>
          <w:lang w:val="en-US"/>
        </w:rPr>
        <w:t xml:space="preserve"> </w:t>
      </w:r>
      <w:r w:rsidRPr="00C11875">
        <w:rPr>
          <w:color w:val="222222"/>
          <w:sz w:val="24"/>
          <w:szCs w:val="24"/>
          <w:lang w:val="en-US"/>
        </w:rPr>
        <w:t>1034</w:t>
      </w:r>
      <w:r w:rsidR="003154B0">
        <w:rPr>
          <w:color w:val="222222"/>
          <w:sz w:val="24"/>
          <w:szCs w:val="24"/>
          <w:lang w:val="en-US"/>
        </w:rPr>
        <w:t>.</w:t>
      </w:r>
      <w:proofErr w:type="gramEnd"/>
    </w:p>
    <w:p w:rsidR="00C11875" w:rsidRPr="00C11875" w:rsidRDefault="00C11875" w:rsidP="00C11875">
      <w:pPr>
        <w:pStyle w:val="a7"/>
        <w:numPr>
          <w:ilvl w:val="0"/>
          <w:numId w:val="10"/>
        </w:numPr>
        <w:spacing w:after="200" w:line="360" w:lineRule="auto"/>
        <w:jc w:val="both"/>
        <w:rPr>
          <w:sz w:val="24"/>
          <w:szCs w:val="24"/>
          <w:lang w:val="uk-UA"/>
        </w:rPr>
      </w:pPr>
      <w:proofErr w:type="spellStart"/>
      <w:r>
        <w:rPr>
          <w:sz w:val="24"/>
          <w:szCs w:val="24"/>
          <w:lang w:val="uk-UA"/>
        </w:rPr>
        <w:t>Лехан</w:t>
      </w:r>
      <w:proofErr w:type="spellEnd"/>
      <w:r w:rsidRPr="004474D0">
        <w:rPr>
          <w:sz w:val="24"/>
          <w:szCs w:val="24"/>
          <w:lang w:val="uk-UA"/>
        </w:rPr>
        <w:t xml:space="preserve"> В.</w:t>
      </w:r>
      <w:r>
        <w:rPr>
          <w:sz w:val="24"/>
          <w:szCs w:val="24"/>
          <w:lang w:val="uk-UA"/>
        </w:rPr>
        <w:t>М</w:t>
      </w:r>
      <w:r w:rsidRPr="004474D0">
        <w:rPr>
          <w:sz w:val="24"/>
          <w:szCs w:val="24"/>
          <w:lang w:val="uk-UA"/>
        </w:rPr>
        <w:t xml:space="preserve">. </w:t>
      </w:r>
      <w:proofErr w:type="spellStart"/>
      <w:r>
        <w:rPr>
          <w:sz w:val="24"/>
          <w:szCs w:val="24"/>
          <w:lang w:val="uk-UA"/>
        </w:rPr>
        <w:t>П</w:t>
      </w:r>
      <w:r w:rsidRPr="004474D0">
        <w:rPr>
          <w:sz w:val="24"/>
          <w:szCs w:val="24"/>
          <w:lang w:val="uk-UA"/>
        </w:rPr>
        <w:t>еринатальна</w:t>
      </w:r>
      <w:proofErr w:type="spellEnd"/>
      <w:r w:rsidRPr="004474D0">
        <w:rPr>
          <w:sz w:val="24"/>
          <w:szCs w:val="24"/>
          <w:lang w:val="uk-UA"/>
        </w:rPr>
        <w:t xml:space="preserve"> смертність в </w:t>
      </w:r>
      <w:r>
        <w:rPr>
          <w:sz w:val="24"/>
          <w:szCs w:val="24"/>
          <w:lang w:val="uk-UA"/>
        </w:rPr>
        <w:t>У</w:t>
      </w:r>
      <w:r w:rsidRPr="004474D0">
        <w:rPr>
          <w:sz w:val="24"/>
          <w:szCs w:val="24"/>
          <w:lang w:val="uk-UA"/>
        </w:rPr>
        <w:t>країні: досягнення та проблеми[</w:t>
      </w:r>
      <w:r>
        <w:rPr>
          <w:sz w:val="24"/>
          <w:szCs w:val="24"/>
          <w:lang w:val="uk-UA"/>
        </w:rPr>
        <w:t>текст</w:t>
      </w:r>
      <w:r w:rsidRPr="004474D0">
        <w:rPr>
          <w:sz w:val="24"/>
          <w:szCs w:val="24"/>
          <w:lang w:val="uk-UA"/>
        </w:rPr>
        <w:t>]</w:t>
      </w:r>
      <w:r>
        <w:rPr>
          <w:sz w:val="24"/>
          <w:szCs w:val="24"/>
          <w:lang w:val="uk-UA"/>
        </w:rPr>
        <w:t>/</w:t>
      </w:r>
      <w:r w:rsidRPr="004474D0">
        <w:rPr>
          <w:sz w:val="24"/>
          <w:szCs w:val="24"/>
          <w:lang w:val="uk-UA"/>
        </w:rPr>
        <w:t xml:space="preserve"> В.М. </w:t>
      </w:r>
      <w:proofErr w:type="spellStart"/>
      <w:r w:rsidRPr="004474D0">
        <w:rPr>
          <w:sz w:val="24"/>
          <w:szCs w:val="24"/>
          <w:lang w:val="uk-UA"/>
        </w:rPr>
        <w:t>Лехан</w:t>
      </w:r>
      <w:proofErr w:type="spellEnd"/>
      <w:r w:rsidRPr="004474D0">
        <w:rPr>
          <w:sz w:val="24"/>
          <w:szCs w:val="24"/>
          <w:lang w:val="uk-UA"/>
        </w:rPr>
        <w:t>, В.Г. Гінзбург</w:t>
      </w:r>
      <w:r>
        <w:rPr>
          <w:sz w:val="24"/>
          <w:szCs w:val="24"/>
          <w:lang w:val="uk-UA"/>
        </w:rPr>
        <w:t>//</w:t>
      </w:r>
      <w:r w:rsidRPr="004474D0">
        <w:rPr>
          <w:sz w:val="24"/>
          <w:szCs w:val="24"/>
          <w:lang w:val="uk-UA"/>
        </w:rPr>
        <w:t xml:space="preserve"> </w:t>
      </w:r>
      <w:r>
        <w:rPr>
          <w:sz w:val="24"/>
          <w:szCs w:val="24"/>
          <w:lang w:val="uk-UA"/>
        </w:rPr>
        <w:t>У</w:t>
      </w:r>
      <w:r w:rsidRPr="004474D0">
        <w:rPr>
          <w:sz w:val="24"/>
          <w:szCs w:val="24"/>
          <w:lang w:val="uk-UA"/>
        </w:rPr>
        <w:t>країна. Здоров’я нації</w:t>
      </w:r>
      <w:r>
        <w:rPr>
          <w:sz w:val="24"/>
          <w:szCs w:val="24"/>
          <w:lang w:val="uk-UA"/>
        </w:rPr>
        <w:t>. – 2012. - №</w:t>
      </w:r>
      <w:r w:rsidRPr="004474D0">
        <w:rPr>
          <w:sz w:val="24"/>
          <w:szCs w:val="24"/>
          <w:lang w:val="uk-UA"/>
        </w:rPr>
        <w:t>1(21).</w:t>
      </w:r>
      <w:r>
        <w:rPr>
          <w:sz w:val="24"/>
          <w:szCs w:val="24"/>
          <w:lang w:val="uk-UA"/>
        </w:rPr>
        <w:t xml:space="preserve"> – С.</w:t>
      </w:r>
      <w:r w:rsidRPr="004474D0">
        <w:rPr>
          <w:sz w:val="24"/>
          <w:szCs w:val="24"/>
          <w:lang w:val="uk-UA"/>
        </w:rPr>
        <w:t>15-25</w:t>
      </w:r>
      <w:r>
        <w:rPr>
          <w:sz w:val="24"/>
          <w:szCs w:val="24"/>
          <w:lang w:val="uk-UA"/>
        </w:rPr>
        <w:t>.</w:t>
      </w:r>
    </w:p>
    <w:p w:rsidR="00D3548A" w:rsidRPr="003154B0" w:rsidRDefault="00DC7768" w:rsidP="00C11875">
      <w:pPr>
        <w:pStyle w:val="a7"/>
        <w:numPr>
          <w:ilvl w:val="0"/>
          <w:numId w:val="10"/>
        </w:numPr>
        <w:spacing w:after="200" w:line="360" w:lineRule="auto"/>
        <w:jc w:val="both"/>
        <w:rPr>
          <w:sz w:val="24"/>
          <w:szCs w:val="24"/>
          <w:lang w:val="uk-UA"/>
        </w:rPr>
      </w:pPr>
      <w:hyperlink r:id="rId16" w:history="1">
        <w:r w:rsidRPr="003154B0">
          <w:rPr>
            <w:rStyle w:val="a5"/>
            <w:color w:val="auto"/>
            <w:sz w:val="24"/>
            <w:szCs w:val="24"/>
            <w:u w:val="none"/>
            <w:bdr w:val="none" w:sz="0" w:space="0" w:color="auto" w:frame="1"/>
            <w:lang w:val="en-US"/>
          </w:rPr>
          <w:t>Jennifer E. McGowan</w:t>
        </w:r>
      </w:hyperlink>
      <w:r w:rsidRPr="003154B0">
        <w:rPr>
          <w:rStyle w:val="contrib-degrees"/>
          <w:sz w:val="24"/>
          <w:szCs w:val="24"/>
          <w:bdr w:val="none" w:sz="0" w:space="0" w:color="auto" w:frame="1"/>
          <w:lang w:val="en-US"/>
        </w:rPr>
        <w:t xml:space="preserve">, </w:t>
      </w:r>
      <w:r w:rsidR="00D3548A" w:rsidRPr="003154B0">
        <w:rPr>
          <w:sz w:val="24"/>
          <w:szCs w:val="24"/>
          <w:lang w:val="en-US"/>
        </w:rPr>
        <w:t>Impact of Neonatal Intensive Care on Late Preterm Infants: Developmental Outcomes at 3 Years</w:t>
      </w:r>
      <w:r w:rsidRPr="003154B0">
        <w:rPr>
          <w:sz w:val="24"/>
          <w:szCs w:val="24"/>
          <w:lang w:val="en-US"/>
        </w:rPr>
        <w:t>/</w:t>
      </w:r>
      <w:hyperlink r:id="rId17" w:history="1">
        <w:r w:rsidR="00D3548A" w:rsidRPr="003154B0">
          <w:rPr>
            <w:rStyle w:val="a5"/>
            <w:color w:val="auto"/>
            <w:sz w:val="24"/>
            <w:szCs w:val="24"/>
            <w:u w:val="none"/>
            <w:bdr w:val="none" w:sz="0" w:space="0" w:color="auto" w:frame="1"/>
            <w:lang w:val="en-US"/>
          </w:rPr>
          <w:t>Jennifer E. McGowan</w:t>
        </w:r>
      </w:hyperlink>
      <w:r w:rsidR="00D3548A" w:rsidRPr="003154B0">
        <w:rPr>
          <w:rStyle w:val="contrib-degrees"/>
          <w:sz w:val="24"/>
          <w:szCs w:val="24"/>
          <w:bdr w:val="none" w:sz="0" w:space="0" w:color="auto" w:frame="1"/>
          <w:lang w:val="en-US"/>
        </w:rPr>
        <w:t xml:space="preserve">, </w:t>
      </w:r>
      <w:hyperlink r:id="rId18" w:history="1">
        <w:r w:rsidR="00D3548A" w:rsidRPr="003154B0">
          <w:rPr>
            <w:rStyle w:val="a5"/>
            <w:color w:val="auto"/>
            <w:sz w:val="24"/>
            <w:szCs w:val="24"/>
            <w:u w:val="none"/>
            <w:bdr w:val="none" w:sz="0" w:space="0" w:color="auto" w:frame="1"/>
            <w:lang w:val="en-US"/>
          </w:rPr>
          <w:t xml:space="preserve">Fiona A. </w:t>
        </w:r>
        <w:proofErr w:type="spellStart"/>
        <w:r w:rsidR="00D3548A" w:rsidRPr="003154B0">
          <w:rPr>
            <w:rStyle w:val="a5"/>
            <w:color w:val="auto"/>
            <w:sz w:val="24"/>
            <w:szCs w:val="24"/>
            <w:u w:val="none"/>
            <w:bdr w:val="none" w:sz="0" w:space="0" w:color="auto" w:frame="1"/>
            <w:lang w:val="en-US"/>
          </w:rPr>
          <w:t>Alderdice</w:t>
        </w:r>
        <w:proofErr w:type="spellEnd"/>
      </w:hyperlink>
      <w:r w:rsidR="00D3548A" w:rsidRPr="003154B0">
        <w:rPr>
          <w:rStyle w:val="contrib-degrees"/>
          <w:sz w:val="24"/>
          <w:szCs w:val="24"/>
          <w:bdr w:val="none" w:sz="0" w:space="0" w:color="auto" w:frame="1"/>
          <w:lang w:val="en-US"/>
        </w:rPr>
        <w:t xml:space="preserve">, </w:t>
      </w:r>
      <w:hyperlink r:id="rId19" w:history="1">
        <w:r w:rsidR="00D3548A" w:rsidRPr="003154B0">
          <w:rPr>
            <w:rStyle w:val="a5"/>
            <w:color w:val="auto"/>
            <w:sz w:val="24"/>
            <w:szCs w:val="24"/>
            <w:u w:val="none"/>
            <w:bdr w:val="none" w:sz="0" w:space="0" w:color="auto" w:frame="1"/>
            <w:lang w:val="en-US"/>
          </w:rPr>
          <w:t>Jacqueline Doran</w:t>
        </w:r>
      </w:hyperlink>
      <w:r w:rsidR="00D3548A" w:rsidRPr="003154B0">
        <w:rPr>
          <w:rStyle w:val="contrib-degrees"/>
          <w:sz w:val="24"/>
          <w:szCs w:val="24"/>
          <w:bdr w:val="none" w:sz="0" w:space="0" w:color="auto" w:frame="1"/>
          <w:lang w:val="en-US"/>
        </w:rPr>
        <w:t xml:space="preserve">, </w:t>
      </w:r>
      <w:r w:rsidR="003154B0">
        <w:rPr>
          <w:rStyle w:val="cit-name-given-names"/>
          <w:color w:val="222222"/>
          <w:sz w:val="24"/>
          <w:szCs w:val="24"/>
          <w:bdr w:val="none" w:sz="0" w:space="0" w:color="auto" w:frame="1"/>
          <w:lang w:val="en-US"/>
        </w:rPr>
        <w:t>[et al.]//</w:t>
      </w:r>
      <w:r w:rsidRPr="003154B0">
        <w:rPr>
          <w:sz w:val="24"/>
          <w:szCs w:val="24"/>
          <w:lang w:val="en-US"/>
        </w:rPr>
        <w:t>Pediatrics</w:t>
      </w:r>
      <w:r w:rsidRPr="003154B0">
        <w:rPr>
          <w:sz w:val="24"/>
          <w:szCs w:val="24"/>
          <w:lang w:val="uk-UA"/>
        </w:rPr>
        <w:t xml:space="preserve"> </w:t>
      </w:r>
      <w:r w:rsidRPr="003154B0">
        <w:rPr>
          <w:sz w:val="24"/>
          <w:szCs w:val="24"/>
          <w:lang w:val="en-US"/>
        </w:rPr>
        <w:t>- 2011. -</w:t>
      </w:r>
      <w:r w:rsidRPr="003154B0">
        <w:rPr>
          <w:sz w:val="24"/>
          <w:szCs w:val="24"/>
          <w:lang w:val="uk-UA"/>
        </w:rPr>
        <w:t xml:space="preserve"> </w:t>
      </w:r>
      <w:r w:rsidRPr="003154B0">
        <w:rPr>
          <w:sz w:val="24"/>
          <w:szCs w:val="24"/>
          <w:lang w:val="en-US"/>
        </w:rPr>
        <w:t xml:space="preserve">Vol. 130 No </w:t>
      </w:r>
      <w:proofErr w:type="gramStart"/>
      <w:r w:rsidRPr="003154B0">
        <w:rPr>
          <w:sz w:val="24"/>
          <w:szCs w:val="24"/>
          <w:lang w:val="en-US"/>
        </w:rPr>
        <w:t>5</w:t>
      </w:r>
      <w:proofErr w:type="gramEnd"/>
      <w:r w:rsidRPr="003154B0">
        <w:rPr>
          <w:sz w:val="24"/>
          <w:szCs w:val="24"/>
          <w:lang w:val="en-US"/>
        </w:rPr>
        <w:t xml:space="preserve"> – P. 1105 – 1112.</w:t>
      </w:r>
    </w:p>
    <w:p w:rsidR="00862DAC" w:rsidRPr="00862DAC" w:rsidRDefault="00862DAC" w:rsidP="000B6CBB">
      <w:pPr>
        <w:spacing w:line="360" w:lineRule="auto"/>
        <w:jc w:val="both"/>
        <w:rPr>
          <w:rFonts w:ascii="Arial" w:hAnsi="Arial" w:cs="Arial"/>
          <w:sz w:val="20"/>
          <w:szCs w:val="20"/>
          <w:shd w:val="clear" w:color="auto" w:fill="FFFFFF"/>
          <w:lang w:val="uk-UA"/>
        </w:rPr>
      </w:pPr>
    </w:p>
    <w:p w:rsidR="00862DAC" w:rsidRPr="00862DAC" w:rsidRDefault="00862DAC" w:rsidP="00862DAC">
      <w:pPr>
        <w:spacing w:line="360" w:lineRule="auto"/>
        <w:rPr>
          <w:lang w:val="uk-UA"/>
        </w:rPr>
      </w:pPr>
      <w:r w:rsidRPr="00862DAC">
        <w:rPr>
          <w:lang w:val="uk-UA"/>
        </w:rPr>
        <w:t>СТАН ЗДОРОВЬЯ ТА ОСОБЛИВОСТІ СКЕРОВУВАННЯ ПЕРЕДЧАСНО НАРОДЖЕНИХ ДІТЕЙ ДО РЕАБІЛІТАЦІЙНИХ ПРОГРАМ УПРОДОВЖ ПЕРШИХ ТРЬОХ РОКІВ ЖИТТЯ</w:t>
      </w:r>
    </w:p>
    <w:p w:rsidR="00862DAC" w:rsidRPr="00862DAC" w:rsidRDefault="00862DAC" w:rsidP="00862DAC">
      <w:pPr>
        <w:spacing w:line="360" w:lineRule="auto"/>
        <w:rPr>
          <w:lang w:val="uk-UA"/>
        </w:rPr>
      </w:pPr>
      <w:r w:rsidRPr="00862DAC">
        <w:rPr>
          <w:lang w:val="uk-UA"/>
        </w:rPr>
        <w:t xml:space="preserve">О.О. </w:t>
      </w:r>
      <w:proofErr w:type="spellStart"/>
      <w:r w:rsidRPr="00862DAC">
        <w:rPr>
          <w:lang w:val="uk-UA"/>
        </w:rPr>
        <w:t>Ріга</w:t>
      </w:r>
      <w:proofErr w:type="spellEnd"/>
      <w:r w:rsidRPr="00862DAC">
        <w:rPr>
          <w:lang w:val="uk-UA"/>
        </w:rPr>
        <w:t xml:space="preserve">, І.В. Гордієнко*, Р.В. </w:t>
      </w:r>
      <w:proofErr w:type="spellStart"/>
      <w:r w:rsidRPr="00862DAC">
        <w:rPr>
          <w:lang w:val="uk-UA"/>
        </w:rPr>
        <w:t>Марабян</w:t>
      </w:r>
      <w:proofErr w:type="spellEnd"/>
      <w:r w:rsidRPr="00862DAC">
        <w:rPr>
          <w:lang w:val="uk-UA"/>
        </w:rPr>
        <w:t xml:space="preserve">*, Г.О. </w:t>
      </w:r>
      <w:proofErr w:type="spellStart"/>
      <w:r w:rsidRPr="00862DAC">
        <w:rPr>
          <w:lang w:val="uk-UA"/>
        </w:rPr>
        <w:t>Хоценко</w:t>
      </w:r>
      <w:proofErr w:type="spellEnd"/>
      <w:r w:rsidRPr="00862DAC">
        <w:rPr>
          <w:lang w:val="uk-UA"/>
        </w:rPr>
        <w:t xml:space="preserve">**, Ю.О. </w:t>
      </w:r>
      <w:proofErr w:type="spellStart"/>
      <w:r w:rsidRPr="00862DAC">
        <w:rPr>
          <w:lang w:val="uk-UA"/>
        </w:rPr>
        <w:t>Безрукова</w:t>
      </w:r>
      <w:proofErr w:type="spellEnd"/>
      <w:r w:rsidRPr="00862DAC">
        <w:rPr>
          <w:lang w:val="uk-UA"/>
        </w:rPr>
        <w:t xml:space="preserve"> **</w:t>
      </w:r>
    </w:p>
    <w:p w:rsidR="00862DAC" w:rsidRPr="00862DAC" w:rsidRDefault="00862DAC" w:rsidP="000B6CBB">
      <w:pPr>
        <w:spacing w:line="360" w:lineRule="auto"/>
        <w:jc w:val="both"/>
        <w:rPr>
          <w:shd w:val="clear" w:color="auto" w:fill="FFFFFF"/>
          <w:lang w:val="uk-UA"/>
        </w:rPr>
      </w:pPr>
      <w:r w:rsidRPr="00862DAC">
        <w:rPr>
          <w:shd w:val="clear" w:color="auto" w:fill="FFFFFF"/>
          <w:lang w:val="uk-UA"/>
        </w:rPr>
        <w:t xml:space="preserve">В статті представлено дані стану здоров’я, спостереження упродовж раннього віку дітей, які народилися передчасно. Автори подали аналіз особливостей скеровування дітей до реабілітаційних програм на прикладі Харківського регіону. Показано, що діти надходили до реабілітаційних програм у кореговану віці 4,5 місяців, якщо вони мали </w:t>
      </w:r>
      <w:proofErr w:type="spellStart"/>
      <w:r w:rsidRPr="00862DAC">
        <w:rPr>
          <w:shd w:val="clear" w:color="auto" w:fill="FFFFFF"/>
          <w:lang w:val="uk-UA"/>
        </w:rPr>
        <w:t>гестаційний</w:t>
      </w:r>
      <w:proofErr w:type="spellEnd"/>
      <w:r w:rsidRPr="00862DAC">
        <w:rPr>
          <w:shd w:val="clear" w:color="auto" w:fill="FFFFFF"/>
          <w:lang w:val="uk-UA"/>
        </w:rPr>
        <w:t xml:space="preserve"> вік </w:t>
      </w:r>
      <w:r w:rsidRPr="00862DAC">
        <w:rPr>
          <w:lang w:val="uk-UA"/>
        </w:rPr>
        <w:t xml:space="preserve">34 - 37 тижнів; 5,2 місяці - 32 -33 тижня; 5,8 місяців - 31 - 28 тижнів та 10,9 місяців  - менше 28 тижнів. </w:t>
      </w:r>
    </w:p>
    <w:p w:rsidR="00862DAC" w:rsidRPr="00862DAC" w:rsidRDefault="00862DAC" w:rsidP="000B6CBB">
      <w:pPr>
        <w:spacing w:line="360" w:lineRule="auto"/>
        <w:jc w:val="both"/>
        <w:rPr>
          <w:shd w:val="clear" w:color="auto" w:fill="FFFFFF"/>
          <w:lang w:val="uk-UA"/>
        </w:rPr>
      </w:pPr>
      <w:r w:rsidRPr="00862DAC">
        <w:rPr>
          <w:shd w:val="clear" w:color="auto" w:fill="FFFFFF"/>
          <w:lang w:val="uk-UA"/>
        </w:rPr>
        <w:t>Ключові слова: недоношені діти, реабілітаційні програми, ранній вік</w:t>
      </w:r>
    </w:p>
    <w:p w:rsidR="00862DAC" w:rsidRPr="00862DAC" w:rsidRDefault="00862DAC" w:rsidP="00862DAC">
      <w:pPr>
        <w:spacing w:line="360" w:lineRule="auto"/>
        <w:jc w:val="both"/>
        <w:rPr>
          <w:shd w:val="clear" w:color="auto" w:fill="FFFFFF"/>
          <w:lang w:val="uk-UA"/>
        </w:rPr>
      </w:pPr>
    </w:p>
    <w:p w:rsidR="00862DAC" w:rsidRPr="00862DAC" w:rsidRDefault="00862DAC" w:rsidP="00862DAC">
      <w:pPr>
        <w:spacing w:line="360" w:lineRule="auto"/>
        <w:jc w:val="both"/>
        <w:rPr>
          <w:shd w:val="clear" w:color="auto" w:fill="FFFFFF"/>
          <w:lang w:val="uk-UA"/>
        </w:rPr>
      </w:pPr>
      <w:r w:rsidRPr="00862DAC">
        <w:rPr>
          <w:shd w:val="clear" w:color="auto" w:fill="FFFFFF"/>
        </w:rPr>
        <w:t>С</w:t>
      </w:r>
      <w:r w:rsidRPr="00862DAC">
        <w:rPr>
          <w:shd w:val="clear" w:color="auto" w:fill="FFFFFF"/>
          <w:lang w:val="uk-UA"/>
        </w:rPr>
        <w:t>ОСТОЯНИЕ ЗДОРОВЬЯ И ОСОБЕННОСТИ НАПРАВЛЕНЯ НЕДОНОШЕННЫХ ДЕТЕЙ В РЕАБИЛИТАЦИОННЫЕ ПРОГРАММЫ В ТЕЧЕНИЕ ПЕРВЫХ ТРЕХ ЛЕТ ЖИЗНИ</w:t>
      </w:r>
    </w:p>
    <w:p w:rsidR="00862DAC" w:rsidRPr="00862DAC" w:rsidRDefault="00862DAC" w:rsidP="00862DAC">
      <w:pPr>
        <w:spacing w:line="360" w:lineRule="auto"/>
        <w:jc w:val="both"/>
        <w:rPr>
          <w:shd w:val="clear" w:color="auto" w:fill="FFFFFF"/>
        </w:rPr>
      </w:pPr>
      <w:r w:rsidRPr="00862DAC">
        <w:rPr>
          <w:shd w:val="clear" w:color="auto" w:fill="FFFFFF"/>
        </w:rPr>
        <w:lastRenderedPageBreak/>
        <w:t xml:space="preserve">Е.А. Рига, И.В. Гордиенко *, Р.В. </w:t>
      </w:r>
      <w:proofErr w:type="spellStart"/>
      <w:r w:rsidRPr="00862DAC">
        <w:rPr>
          <w:shd w:val="clear" w:color="auto" w:fill="FFFFFF"/>
        </w:rPr>
        <w:t>Марабян</w:t>
      </w:r>
      <w:proofErr w:type="spellEnd"/>
      <w:r w:rsidRPr="00862DAC">
        <w:rPr>
          <w:shd w:val="clear" w:color="auto" w:fill="FFFFFF"/>
        </w:rPr>
        <w:t xml:space="preserve"> * А.А. </w:t>
      </w:r>
      <w:proofErr w:type="spellStart"/>
      <w:r w:rsidRPr="00862DAC">
        <w:rPr>
          <w:shd w:val="clear" w:color="auto" w:fill="FFFFFF"/>
        </w:rPr>
        <w:t>Хоценко</w:t>
      </w:r>
      <w:proofErr w:type="spellEnd"/>
      <w:r w:rsidRPr="00862DAC">
        <w:rPr>
          <w:shd w:val="clear" w:color="auto" w:fill="FFFFFF"/>
        </w:rPr>
        <w:t xml:space="preserve"> **, Безрукова Ю.А. **</w:t>
      </w:r>
    </w:p>
    <w:p w:rsidR="00862DAC" w:rsidRPr="00862DAC" w:rsidRDefault="00862DAC" w:rsidP="00862DAC">
      <w:pPr>
        <w:spacing w:line="360" w:lineRule="auto"/>
        <w:jc w:val="both"/>
        <w:rPr>
          <w:shd w:val="clear" w:color="auto" w:fill="FFFFFF"/>
        </w:rPr>
      </w:pPr>
      <w:r w:rsidRPr="00862DAC">
        <w:rPr>
          <w:shd w:val="clear" w:color="auto" w:fill="FFFFFF"/>
        </w:rPr>
        <w:t xml:space="preserve">В статье представлены данные состояния здоровья, наблюдение на протяжении раннего возраста детей, родившихся преждевременно. Авторы </w:t>
      </w:r>
      <w:r>
        <w:rPr>
          <w:shd w:val="clear" w:color="auto" w:fill="FFFFFF"/>
        </w:rPr>
        <w:t>представили</w:t>
      </w:r>
      <w:r w:rsidRPr="00862DAC">
        <w:rPr>
          <w:shd w:val="clear" w:color="auto" w:fill="FFFFFF"/>
        </w:rPr>
        <w:t xml:space="preserve"> анализ особенностей </w:t>
      </w:r>
      <w:r>
        <w:rPr>
          <w:shd w:val="clear" w:color="auto" w:fill="FFFFFF"/>
        </w:rPr>
        <w:t>направления</w:t>
      </w:r>
      <w:r w:rsidRPr="00862DAC">
        <w:rPr>
          <w:shd w:val="clear" w:color="auto" w:fill="FFFFFF"/>
        </w:rPr>
        <w:t xml:space="preserve"> детей </w:t>
      </w:r>
      <w:proofErr w:type="gramStart"/>
      <w:r w:rsidRPr="00862DAC">
        <w:rPr>
          <w:shd w:val="clear" w:color="auto" w:fill="FFFFFF"/>
        </w:rPr>
        <w:t>в</w:t>
      </w:r>
      <w:proofErr w:type="gramEnd"/>
      <w:r w:rsidRPr="00862DAC">
        <w:rPr>
          <w:shd w:val="clear" w:color="auto" w:fill="FFFFFF"/>
        </w:rPr>
        <w:t xml:space="preserve"> реабилитационных программ на примере Харьковского региона. Показано, что дети поступали в реабилитационны</w:t>
      </w:r>
      <w:r>
        <w:rPr>
          <w:shd w:val="clear" w:color="auto" w:fill="FFFFFF"/>
        </w:rPr>
        <w:t>е</w:t>
      </w:r>
      <w:r w:rsidRPr="00862DAC">
        <w:rPr>
          <w:shd w:val="clear" w:color="auto" w:fill="FFFFFF"/>
        </w:rPr>
        <w:t xml:space="preserve"> программ</w:t>
      </w:r>
      <w:r>
        <w:rPr>
          <w:shd w:val="clear" w:color="auto" w:fill="FFFFFF"/>
        </w:rPr>
        <w:t>ы</w:t>
      </w:r>
      <w:r w:rsidRPr="00862DAC">
        <w:rPr>
          <w:shd w:val="clear" w:color="auto" w:fill="FFFFFF"/>
        </w:rPr>
        <w:t xml:space="preserve"> в </w:t>
      </w:r>
      <w:proofErr w:type="spellStart"/>
      <w:r>
        <w:rPr>
          <w:shd w:val="clear" w:color="auto" w:fill="FFFFFF"/>
        </w:rPr>
        <w:t>коррегируемом</w:t>
      </w:r>
      <w:proofErr w:type="spellEnd"/>
      <w:r>
        <w:rPr>
          <w:shd w:val="clear" w:color="auto" w:fill="FFFFFF"/>
        </w:rPr>
        <w:t xml:space="preserve"> возрасте </w:t>
      </w:r>
      <w:r w:rsidRPr="00862DAC">
        <w:rPr>
          <w:shd w:val="clear" w:color="auto" w:fill="FFFFFF"/>
        </w:rPr>
        <w:t xml:space="preserve">4,5 месяцев, если они имели </w:t>
      </w:r>
      <w:proofErr w:type="spellStart"/>
      <w:r w:rsidRPr="00862DAC">
        <w:rPr>
          <w:shd w:val="clear" w:color="auto" w:fill="FFFFFF"/>
        </w:rPr>
        <w:t>гестационный</w:t>
      </w:r>
      <w:proofErr w:type="spellEnd"/>
      <w:r w:rsidRPr="00862DAC">
        <w:rPr>
          <w:shd w:val="clear" w:color="auto" w:fill="FFFFFF"/>
        </w:rPr>
        <w:t xml:space="preserve"> возраст 34 - 37 недель; 5,2 месяца - 32 -33 недели; 5,8 месяцев - 31 - 28 недель и 10,9 месяцев - менее 28 недель.</w:t>
      </w:r>
    </w:p>
    <w:p w:rsidR="00862DAC" w:rsidRDefault="00862DAC" w:rsidP="00862DAC">
      <w:pPr>
        <w:spacing w:line="360" w:lineRule="auto"/>
        <w:jc w:val="both"/>
      </w:pPr>
      <w:r w:rsidRPr="00862DAC">
        <w:rPr>
          <w:shd w:val="clear" w:color="auto" w:fill="FFFFFF"/>
        </w:rPr>
        <w:t>Ключевые слова: недоношенные дети, реабилитационные программы, ранний возраст</w:t>
      </w:r>
      <w:r w:rsidRPr="00862DAC">
        <w:t xml:space="preserve"> </w:t>
      </w:r>
    </w:p>
    <w:p w:rsidR="00862DAC" w:rsidRDefault="00862DAC" w:rsidP="00862DAC">
      <w:pPr>
        <w:spacing w:line="360" w:lineRule="auto"/>
        <w:jc w:val="both"/>
      </w:pPr>
    </w:p>
    <w:p w:rsidR="00862DAC" w:rsidRPr="00E11899" w:rsidRDefault="00862DAC" w:rsidP="00862DAC">
      <w:pPr>
        <w:spacing w:line="360" w:lineRule="auto"/>
        <w:jc w:val="both"/>
        <w:rPr>
          <w:shd w:val="clear" w:color="auto" w:fill="FFFFFF"/>
          <w:lang w:val="en-US"/>
        </w:rPr>
      </w:pPr>
      <w:r w:rsidRPr="00E11899">
        <w:rPr>
          <w:lang w:val="en-US"/>
        </w:rPr>
        <w:t xml:space="preserve">THE HEALTH AND FEATURES DIRECTION </w:t>
      </w:r>
      <w:r w:rsidRPr="00E11899">
        <w:rPr>
          <w:shd w:val="clear" w:color="auto" w:fill="FFFFFF"/>
          <w:lang w:val="en-US"/>
        </w:rPr>
        <w:t>OF PREMATURE INFANTS TO REHABILITATION PROGRAMS DURING THE FIRST THREE YEARS OF LIFE</w:t>
      </w:r>
    </w:p>
    <w:p w:rsidR="00862DAC" w:rsidRPr="00E11899" w:rsidRDefault="00862DAC" w:rsidP="00862DAC">
      <w:pPr>
        <w:spacing w:line="360" w:lineRule="auto"/>
        <w:jc w:val="both"/>
        <w:rPr>
          <w:shd w:val="clear" w:color="auto" w:fill="FFFFFF"/>
          <w:lang w:val="en-US"/>
        </w:rPr>
      </w:pPr>
      <w:proofErr w:type="gramStart"/>
      <w:r w:rsidRPr="00E11899">
        <w:rPr>
          <w:shd w:val="clear" w:color="auto" w:fill="FFFFFF"/>
          <w:lang w:val="en-US"/>
        </w:rPr>
        <w:t xml:space="preserve">O.O. Riga, I.V. </w:t>
      </w:r>
      <w:proofErr w:type="spellStart"/>
      <w:r w:rsidRPr="00E11899">
        <w:rPr>
          <w:shd w:val="clear" w:color="auto" w:fill="FFFFFF"/>
          <w:lang w:val="en-US"/>
        </w:rPr>
        <w:t>Gordiienko</w:t>
      </w:r>
      <w:proofErr w:type="spellEnd"/>
      <w:r w:rsidRPr="00E11899">
        <w:rPr>
          <w:shd w:val="clear" w:color="auto" w:fill="FFFFFF"/>
          <w:lang w:val="en-US"/>
        </w:rPr>
        <w:t xml:space="preserve"> *, R. V. </w:t>
      </w:r>
      <w:proofErr w:type="spellStart"/>
      <w:r w:rsidRPr="00E11899">
        <w:rPr>
          <w:shd w:val="clear" w:color="auto" w:fill="FFFFFF"/>
          <w:lang w:val="en-US"/>
        </w:rPr>
        <w:t>Marabyan</w:t>
      </w:r>
      <w:proofErr w:type="spellEnd"/>
      <w:r w:rsidRPr="00E11899">
        <w:rPr>
          <w:shd w:val="clear" w:color="auto" w:fill="FFFFFF"/>
          <w:lang w:val="en-US"/>
        </w:rPr>
        <w:t>*, G.</w:t>
      </w:r>
      <w:r w:rsidR="00E11899" w:rsidRPr="00E11899">
        <w:rPr>
          <w:shd w:val="clear" w:color="auto" w:fill="FFFFFF"/>
          <w:lang w:val="en-US"/>
        </w:rPr>
        <w:t>O</w:t>
      </w:r>
      <w:r w:rsidRPr="00E11899">
        <w:rPr>
          <w:shd w:val="clear" w:color="auto" w:fill="FFFFFF"/>
          <w:lang w:val="en-US"/>
        </w:rPr>
        <w:t xml:space="preserve">. </w:t>
      </w:r>
      <w:proofErr w:type="spellStart"/>
      <w:r w:rsidRPr="00E11899">
        <w:rPr>
          <w:shd w:val="clear" w:color="auto" w:fill="FFFFFF"/>
          <w:lang w:val="en-US"/>
        </w:rPr>
        <w:t>Khotsenko</w:t>
      </w:r>
      <w:proofErr w:type="spellEnd"/>
      <w:r w:rsidRPr="00E11899">
        <w:rPr>
          <w:shd w:val="clear" w:color="auto" w:fill="FFFFFF"/>
          <w:lang w:val="en-US"/>
        </w:rPr>
        <w:t xml:space="preserve"> ** </w:t>
      </w:r>
      <w:r w:rsidR="00E11899" w:rsidRPr="00E11899">
        <w:rPr>
          <w:shd w:val="clear" w:color="auto" w:fill="FFFFFF"/>
          <w:lang w:val="en-US"/>
        </w:rPr>
        <w:t>YU.O.</w:t>
      </w:r>
      <w:proofErr w:type="gramEnd"/>
      <w:r w:rsidR="00E11899" w:rsidRPr="00E11899">
        <w:rPr>
          <w:shd w:val="clear" w:color="auto" w:fill="FFFFFF"/>
          <w:lang w:val="en-US"/>
        </w:rPr>
        <w:t xml:space="preserve"> </w:t>
      </w:r>
      <w:proofErr w:type="spellStart"/>
      <w:r w:rsidRPr="00E11899">
        <w:rPr>
          <w:shd w:val="clear" w:color="auto" w:fill="FFFFFF"/>
          <w:lang w:val="en-US"/>
        </w:rPr>
        <w:t>Bezrukov</w:t>
      </w:r>
      <w:r w:rsidR="00E11899" w:rsidRPr="00E11899">
        <w:rPr>
          <w:shd w:val="clear" w:color="auto" w:fill="FFFFFF"/>
          <w:lang w:val="en-US"/>
        </w:rPr>
        <w:t>a</w:t>
      </w:r>
      <w:proofErr w:type="spellEnd"/>
      <w:r w:rsidRPr="00E11899">
        <w:rPr>
          <w:shd w:val="clear" w:color="auto" w:fill="FFFFFF"/>
          <w:lang w:val="en-US"/>
        </w:rPr>
        <w:t xml:space="preserve"> **</w:t>
      </w:r>
    </w:p>
    <w:p w:rsidR="00862DAC" w:rsidRPr="00E11899" w:rsidRDefault="00862DAC" w:rsidP="00862DAC">
      <w:pPr>
        <w:spacing w:line="360" w:lineRule="auto"/>
        <w:jc w:val="both"/>
        <w:rPr>
          <w:shd w:val="clear" w:color="auto" w:fill="FFFFFF"/>
          <w:lang w:val="en-US"/>
        </w:rPr>
      </w:pPr>
      <w:r w:rsidRPr="00E11899">
        <w:rPr>
          <w:shd w:val="clear" w:color="auto" w:fill="FFFFFF"/>
          <w:lang w:val="en-US"/>
        </w:rPr>
        <w:t xml:space="preserve">The </w:t>
      </w:r>
      <w:r w:rsidR="00E11899" w:rsidRPr="00E11899">
        <w:rPr>
          <w:shd w:val="clear" w:color="auto" w:fill="FFFFFF"/>
          <w:lang w:val="en-US"/>
        </w:rPr>
        <w:t>article</w:t>
      </w:r>
      <w:r w:rsidRPr="00E11899">
        <w:rPr>
          <w:shd w:val="clear" w:color="auto" w:fill="FFFFFF"/>
          <w:lang w:val="en-US"/>
        </w:rPr>
        <w:t xml:space="preserve"> presents health data, observations during early childhood </w:t>
      </w:r>
      <w:r w:rsidR="00E11899" w:rsidRPr="00E11899">
        <w:rPr>
          <w:shd w:val="clear" w:color="auto" w:fill="FFFFFF"/>
          <w:lang w:val="en-US"/>
        </w:rPr>
        <w:t xml:space="preserve">the infants who were </w:t>
      </w:r>
      <w:r w:rsidRPr="00E11899">
        <w:rPr>
          <w:shd w:val="clear" w:color="auto" w:fill="FFFFFF"/>
          <w:lang w:val="en-US"/>
        </w:rPr>
        <w:t xml:space="preserve">born prematurely. The authors applied analysis features </w:t>
      </w:r>
      <w:r w:rsidR="00E11899">
        <w:rPr>
          <w:shd w:val="clear" w:color="auto" w:fill="FFFFFF"/>
          <w:lang w:val="en-US"/>
        </w:rPr>
        <w:t>directions of</w:t>
      </w:r>
      <w:r w:rsidRPr="00E11899">
        <w:rPr>
          <w:shd w:val="clear" w:color="auto" w:fill="FFFFFF"/>
          <w:lang w:val="en-US"/>
        </w:rPr>
        <w:t xml:space="preserve"> children </w:t>
      </w:r>
      <w:r w:rsidR="00E11899">
        <w:rPr>
          <w:shd w:val="clear" w:color="auto" w:fill="FFFFFF"/>
          <w:lang w:val="en-US"/>
        </w:rPr>
        <w:t xml:space="preserve">to </w:t>
      </w:r>
      <w:r w:rsidRPr="00E11899">
        <w:rPr>
          <w:shd w:val="clear" w:color="auto" w:fill="FFFFFF"/>
          <w:lang w:val="en-US"/>
        </w:rPr>
        <w:t>rehabilitation programs as an example of the Kharkov region. It has been shown that children received rehabilitation programs in 4.5 months corrected age if they have gestational age 34 - 37 weeks; 5.2 months - 32 -33 week; 5.8 months - 31 - 28 weeks and 10.9 months - less than 28 weeks.</w:t>
      </w:r>
    </w:p>
    <w:p w:rsidR="00862DAC" w:rsidRPr="00E11899" w:rsidRDefault="00862DAC" w:rsidP="00862DAC">
      <w:pPr>
        <w:spacing w:line="360" w:lineRule="auto"/>
        <w:jc w:val="both"/>
        <w:rPr>
          <w:shd w:val="clear" w:color="auto" w:fill="FFFFFF"/>
          <w:lang w:val="en-US"/>
        </w:rPr>
      </w:pPr>
      <w:r w:rsidRPr="00E11899">
        <w:rPr>
          <w:shd w:val="clear" w:color="auto" w:fill="FFFFFF"/>
          <w:lang w:val="en-US"/>
        </w:rPr>
        <w:t>Keywords: premature babies, rehabilitation programs, early age</w:t>
      </w:r>
    </w:p>
    <w:p w:rsidR="00C03B45" w:rsidRDefault="00C03B45" w:rsidP="007F6137">
      <w:pPr>
        <w:jc w:val="both"/>
        <w:rPr>
          <w:b/>
          <w:i/>
          <w:sz w:val="28"/>
          <w:szCs w:val="28"/>
          <w:shd w:val="clear" w:color="auto" w:fill="FFFFFF"/>
          <w:lang w:val="uk-UA"/>
        </w:rPr>
      </w:pPr>
    </w:p>
    <w:p w:rsidR="00C03B45" w:rsidRDefault="00C03B45" w:rsidP="007F6137">
      <w:pPr>
        <w:jc w:val="both"/>
        <w:rPr>
          <w:b/>
          <w:i/>
          <w:sz w:val="28"/>
          <w:szCs w:val="28"/>
          <w:shd w:val="clear" w:color="auto" w:fill="FFFFFF"/>
          <w:lang w:val="uk-UA"/>
        </w:rPr>
      </w:pPr>
    </w:p>
    <w:p w:rsidR="00862DAC" w:rsidRPr="007F6137" w:rsidRDefault="00E11899" w:rsidP="007F6137">
      <w:pPr>
        <w:jc w:val="both"/>
        <w:rPr>
          <w:b/>
          <w:i/>
          <w:sz w:val="28"/>
          <w:szCs w:val="28"/>
          <w:shd w:val="clear" w:color="auto" w:fill="FFFFFF"/>
          <w:lang w:val="uk-UA"/>
        </w:rPr>
      </w:pPr>
      <w:r w:rsidRPr="007F6137">
        <w:rPr>
          <w:b/>
          <w:i/>
          <w:sz w:val="28"/>
          <w:szCs w:val="28"/>
          <w:shd w:val="clear" w:color="auto" w:fill="FFFFFF"/>
          <w:lang w:val="uk-UA"/>
        </w:rPr>
        <w:t>Відомості про авторів</w:t>
      </w:r>
    </w:p>
    <w:p w:rsidR="00E11899" w:rsidRPr="007F6137" w:rsidRDefault="00E11899" w:rsidP="007F6137">
      <w:pPr>
        <w:jc w:val="both"/>
        <w:rPr>
          <w:b/>
          <w:i/>
          <w:sz w:val="28"/>
          <w:szCs w:val="28"/>
          <w:shd w:val="clear" w:color="auto" w:fill="FFFFFF"/>
          <w:lang w:val="uk-UA"/>
        </w:rPr>
      </w:pPr>
      <w:proofErr w:type="spellStart"/>
      <w:r w:rsidRPr="007F6137">
        <w:rPr>
          <w:b/>
          <w:i/>
          <w:sz w:val="28"/>
          <w:szCs w:val="28"/>
          <w:shd w:val="clear" w:color="auto" w:fill="FFFFFF"/>
          <w:lang w:val="uk-UA"/>
        </w:rPr>
        <w:t>Ріга</w:t>
      </w:r>
      <w:proofErr w:type="spellEnd"/>
      <w:r w:rsidRPr="007F6137">
        <w:rPr>
          <w:b/>
          <w:i/>
          <w:sz w:val="28"/>
          <w:szCs w:val="28"/>
          <w:shd w:val="clear" w:color="auto" w:fill="FFFFFF"/>
          <w:lang w:val="uk-UA"/>
        </w:rPr>
        <w:t xml:space="preserve"> Олена Олександрівна  - </w:t>
      </w:r>
      <w:proofErr w:type="spellStart"/>
      <w:r w:rsidRPr="007F6137">
        <w:rPr>
          <w:b/>
          <w:i/>
          <w:sz w:val="28"/>
          <w:szCs w:val="28"/>
          <w:shd w:val="clear" w:color="auto" w:fill="FFFFFF"/>
          <w:lang w:val="uk-UA"/>
        </w:rPr>
        <w:t>д.мед.н</w:t>
      </w:r>
      <w:proofErr w:type="spellEnd"/>
      <w:r w:rsidRPr="007F6137">
        <w:rPr>
          <w:b/>
          <w:i/>
          <w:sz w:val="28"/>
          <w:szCs w:val="28"/>
          <w:shd w:val="clear" w:color="auto" w:fill="FFFFFF"/>
          <w:lang w:val="uk-UA"/>
        </w:rPr>
        <w:t xml:space="preserve">., доцент кафедри педіатрії №1 та </w:t>
      </w:r>
      <w:proofErr w:type="spellStart"/>
      <w:r w:rsidRPr="007F6137">
        <w:rPr>
          <w:b/>
          <w:i/>
          <w:sz w:val="28"/>
          <w:szCs w:val="28"/>
          <w:shd w:val="clear" w:color="auto" w:fill="FFFFFF"/>
          <w:lang w:val="uk-UA"/>
        </w:rPr>
        <w:t>неонатології</w:t>
      </w:r>
      <w:proofErr w:type="spellEnd"/>
      <w:r w:rsidRPr="007F6137">
        <w:rPr>
          <w:b/>
          <w:i/>
          <w:sz w:val="28"/>
          <w:szCs w:val="28"/>
          <w:shd w:val="clear" w:color="auto" w:fill="FFFFFF"/>
          <w:lang w:val="uk-UA"/>
        </w:rPr>
        <w:t xml:space="preserve"> ХНМУ, 61143 </w:t>
      </w:r>
      <w:proofErr w:type="spellStart"/>
      <w:r w:rsidRPr="007F6137">
        <w:rPr>
          <w:b/>
          <w:i/>
          <w:sz w:val="28"/>
          <w:szCs w:val="28"/>
          <w:shd w:val="clear" w:color="auto" w:fill="FFFFFF"/>
          <w:lang w:val="uk-UA"/>
        </w:rPr>
        <w:t>м.Харків</w:t>
      </w:r>
      <w:proofErr w:type="spellEnd"/>
      <w:r w:rsidRPr="007F6137">
        <w:rPr>
          <w:b/>
          <w:i/>
          <w:sz w:val="28"/>
          <w:szCs w:val="28"/>
          <w:shd w:val="clear" w:color="auto" w:fill="FFFFFF"/>
          <w:lang w:val="uk-UA"/>
        </w:rPr>
        <w:t xml:space="preserve">, </w:t>
      </w:r>
      <w:proofErr w:type="spellStart"/>
      <w:r w:rsidRPr="007F6137">
        <w:rPr>
          <w:b/>
          <w:i/>
          <w:sz w:val="28"/>
          <w:szCs w:val="28"/>
          <w:shd w:val="clear" w:color="auto" w:fill="FFFFFF"/>
          <w:lang w:val="uk-UA"/>
        </w:rPr>
        <w:t>б.С.Грицевця</w:t>
      </w:r>
      <w:proofErr w:type="spellEnd"/>
      <w:r w:rsidRPr="007F6137">
        <w:rPr>
          <w:b/>
          <w:i/>
          <w:sz w:val="28"/>
          <w:szCs w:val="28"/>
          <w:shd w:val="clear" w:color="auto" w:fill="FFFFFF"/>
          <w:lang w:val="uk-UA"/>
        </w:rPr>
        <w:t xml:space="preserve"> 11 кв. 42 тел. 0662884409 e-</w:t>
      </w:r>
      <w:proofErr w:type="spellStart"/>
      <w:r w:rsidRPr="007F6137">
        <w:rPr>
          <w:b/>
          <w:i/>
          <w:sz w:val="28"/>
          <w:szCs w:val="28"/>
          <w:shd w:val="clear" w:color="auto" w:fill="FFFFFF"/>
          <w:lang w:val="uk-UA"/>
        </w:rPr>
        <w:t>mal</w:t>
      </w:r>
      <w:proofErr w:type="spellEnd"/>
      <w:r w:rsidR="007F6137" w:rsidRPr="007F6137">
        <w:rPr>
          <w:b/>
          <w:i/>
          <w:sz w:val="28"/>
          <w:szCs w:val="28"/>
          <w:shd w:val="clear" w:color="auto" w:fill="FFFFFF"/>
          <w:lang w:val="uk-UA"/>
        </w:rPr>
        <w:t xml:space="preserve"> </w:t>
      </w:r>
      <w:hyperlink r:id="rId20" w:history="1">
        <w:r w:rsidR="007F6137" w:rsidRPr="007F6137">
          <w:rPr>
            <w:rStyle w:val="a5"/>
            <w:b/>
            <w:i/>
            <w:sz w:val="28"/>
            <w:szCs w:val="28"/>
            <w:shd w:val="clear" w:color="auto" w:fill="FFFFFF"/>
            <w:lang w:val="en-US"/>
          </w:rPr>
          <w:t>rigaelena</w:t>
        </w:r>
        <w:r w:rsidR="007F6137" w:rsidRPr="007F6137">
          <w:rPr>
            <w:rStyle w:val="a5"/>
            <w:b/>
            <w:i/>
            <w:sz w:val="28"/>
            <w:szCs w:val="28"/>
            <w:shd w:val="clear" w:color="auto" w:fill="FFFFFF"/>
            <w:lang w:val="uk-UA"/>
          </w:rPr>
          <w:t>@</w:t>
        </w:r>
        <w:r w:rsidR="007F6137" w:rsidRPr="007F6137">
          <w:rPr>
            <w:rStyle w:val="a5"/>
            <w:b/>
            <w:i/>
            <w:sz w:val="28"/>
            <w:szCs w:val="28"/>
            <w:shd w:val="clear" w:color="auto" w:fill="FFFFFF"/>
            <w:lang w:val="en-US"/>
          </w:rPr>
          <w:t>rambler</w:t>
        </w:r>
        <w:r w:rsidR="007F6137" w:rsidRPr="007F6137">
          <w:rPr>
            <w:rStyle w:val="a5"/>
            <w:b/>
            <w:i/>
            <w:sz w:val="28"/>
            <w:szCs w:val="28"/>
            <w:shd w:val="clear" w:color="auto" w:fill="FFFFFF"/>
            <w:lang w:val="uk-UA"/>
          </w:rPr>
          <w:t>.</w:t>
        </w:r>
        <w:proofErr w:type="spellStart"/>
        <w:r w:rsidR="007F6137" w:rsidRPr="007F6137">
          <w:rPr>
            <w:rStyle w:val="a5"/>
            <w:b/>
            <w:i/>
            <w:sz w:val="28"/>
            <w:szCs w:val="28"/>
            <w:shd w:val="clear" w:color="auto" w:fill="FFFFFF"/>
            <w:lang w:val="en-US"/>
          </w:rPr>
          <w:t>ru</w:t>
        </w:r>
        <w:proofErr w:type="spellEnd"/>
      </w:hyperlink>
      <w:r w:rsidR="007F6137" w:rsidRPr="007F6137">
        <w:rPr>
          <w:b/>
          <w:i/>
          <w:sz w:val="28"/>
          <w:szCs w:val="28"/>
          <w:shd w:val="clear" w:color="auto" w:fill="FFFFFF"/>
          <w:lang w:val="uk-UA"/>
        </w:rPr>
        <w:t xml:space="preserve"> (адреса для листування)</w:t>
      </w:r>
    </w:p>
    <w:p w:rsidR="00E11899" w:rsidRPr="007F6137" w:rsidRDefault="00E11899" w:rsidP="007F6137">
      <w:pPr>
        <w:jc w:val="both"/>
        <w:rPr>
          <w:b/>
          <w:i/>
          <w:sz w:val="28"/>
          <w:szCs w:val="28"/>
          <w:shd w:val="clear" w:color="auto" w:fill="FFFFFF"/>
          <w:lang w:val="uk-UA"/>
        </w:rPr>
      </w:pPr>
      <w:r w:rsidRPr="007F6137">
        <w:rPr>
          <w:b/>
          <w:i/>
          <w:sz w:val="28"/>
          <w:szCs w:val="28"/>
          <w:shd w:val="clear" w:color="auto" w:fill="FFFFFF"/>
          <w:lang w:val="uk-UA"/>
        </w:rPr>
        <w:t xml:space="preserve">Гордієнко Ірина Вікторівна - здобувач доцент кафедри педіатрії №1 та </w:t>
      </w:r>
      <w:proofErr w:type="spellStart"/>
      <w:r w:rsidRPr="007F6137">
        <w:rPr>
          <w:b/>
          <w:i/>
          <w:sz w:val="28"/>
          <w:szCs w:val="28"/>
          <w:shd w:val="clear" w:color="auto" w:fill="FFFFFF"/>
          <w:lang w:val="uk-UA"/>
        </w:rPr>
        <w:t>неонатології</w:t>
      </w:r>
      <w:proofErr w:type="spellEnd"/>
      <w:r w:rsidRPr="007F6137">
        <w:rPr>
          <w:b/>
          <w:i/>
          <w:sz w:val="28"/>
          <w:szCs w:val="28"/>
          <w:shd w:val="clear" w:color="auto" w:fill="FFFFFF"/>
          <w:lang w:val="uk-UA"/>
        </w:rPr>
        <w:t xml:space="preserve"> ХНМУ, лікар Харківського обласного будинку дитини №1</w:t>
      </w:r>
      <w:r w:rsidR="007F6137" w:rsidRPr="007F6137">
        <w:rPr>
          <w:b/>
          <w:i/>
          <w:sz w:val="28"/>
          <w:szCs w:val="28"/>
          <w:shd w:val="clear" w:color="auto" w:fill="FFFFFF"/>
          <w:lang w:val="uk-UA"/>
        </w:rPr>
        <w:t xml:space="preserve">, 61082 </w:t>
      </w:r>
      <w:proofErr w:type="spellStart"/>
      <w:r w:rsidR="007F6137" w:rsidRPr="007F6137">
        <w:rPr>
          <w:b/>
          <w:i/>
          <w:sz w:val="28"/>
          <w:szCs w:val="28"/>
          <w:shd w:val="clear" w:color="auto" w:fill="FFFFFF"/>
          <w:lang w:val="uk-UA"/>
        </w:rPr>
        <w:t>м.Харків</w:t>
      </w:r>
      <w:proofErr w:type="spellEnd"/>
      <w:r w:rsidR="007F6137" w:rsidRPr="007F6137">
        <w:rPr>
          <w:b/>
          <w:i/>
          <w:sz w:val="28"/>
          <w:szCs w:val="28"/>
          <w:shd w:val="clear" w:color="auto" w:fill="FFFFFF"/>
          <w:lang w:val="uk-UA"/>
        </w:rPr>
        <w:t xml:space="preserve">, вул. Рибалка 9 </w:t>
      </w:r>
      <w:hyperlink r:id="rId21" w:history="1">
        <w:r w:rsidR="007F6137" w:rsidRPr="007F6137">
          <w:rPr>
            <w:rStyle w:val="a5"/>
            <w:b/>
            <w:i/>
            <w:sz w:val="28"/>
            <w:szCs w:val="28"/>
            <w:shd w:val="clear" w:color="auto" w:fill="FFFFFF"/>
            <w:lang w:val="uk-UA"/>
          </w:rPr>
          <w:t>gordienko-i@mail.ru</w:t>
        </w:r>
      </w:hyperlink>
    </w:p>
    <w:p w:rsidR="007F6137" w:rsidRPr="007F6137" w:rsidRDefault="007F6137" w:rsidP="007F6137">
      <w:pPr>
        <w:jc w:val="both"/>
        <w:rPr>
          <w:b/>
          <w:i/>
          <w:sz w:val="28"/>
          <w:szCs w:val="28"/>
          <w:shd w:val="clear" w:color="auto" w:fill="FFFFFF"/>
          <w:lang w:val="uk-UA"/>
        </w:rPr>
      </w:pPr>
      <w:proofErr w:type="spellStart"/>
      <w:r w:rsidRPr="007F6137">
        <w:rPr>
          <w:b/>
          <w:i/>
          <w:sz w:val="28"/>
          <w:szCs w:val="28"/>
          <w:shd w:val="clear" w:color="auto" w:fill="FFFFFF"/>
          <w:lang w:val="uk-UA"/>
        </w:rPr>
        <w:t>Марабян</w:t>
      </w:r>
      <w:proofErr w:type="spellEnd"/>
      <w:r w:rsidRPr="007F6137">
        <w:rPr>
          <w:b/>
          <w:i/>
          <w:sz w:val="28"/>
          <w:szCs w:val="28"/>
          <w:shd w:val="clear" w:color="auto" w:fill="FFFFFF"/>
          <w:lang w:val="uk-UA"/>
        </w:rPr>
        <w:t xml:space="preserve"> Роман Володимирович - здобувач доцент кафедри педіатрії №1 та </w:t>
      </w:r>
      <w:proofErr w:type="spellStart"/>
      <w:r w:rsidRPr="007F6137">
        <w:rPr>
          <w:b/>
          <w:i/>
          <w:sz w:val="28"/>
          <w:szCs w:val="28"/>
          <w:shd w:val="clear" w:color="auto" w:fill="FFFFFF"/>
          <w:lang w:val="uk-UA"/>
        </w:rPr>
        <w:t>неонатології</w:t>
      </w:r>
      <w:proofErr w:type="spellEnd"/>
      <w:r w:rsidRPr="007F6137">
        <w:rPr>
          <w:b/>
          <w:i/>
          <w:sz w:val="28"/>
          <w:szCs w:val="28"/>
          <w:shd w:val="clear" w:color="auto" w:fill="FFFFFF"/>
          <w:lang w:val="uk-UA"/>
        </w:rPr>
        <w:t xml:space="preserve"> ХНМУ, Головний лікар Харківського обласного будинку дитини №1, 61082 </w:t>
      </w:r>
      <w:proofErr w:type="spellStart"/>
      <w:r w:rsidRPr="007F6137">
        <w:rPr>
          <w:b/>
          <w:i/>
          <w:sz w:val="28"/>
          <w:szCs w:val="28"/>
          <w:shd w:val="clear" w:color="auto" w:fill="FFFFFF"/>
          <w:lang w:val="uk-UA"/>
        </w:rPr>
        <w:t>м.Харків</w:t>
      </w:r>
      <w:proofErr w:type="spellEnd"/>
      <w:r w:rsidRPr="007F6137">
        <w:rPr>
          <w:b/>
          <w:i/>
          <w:sz w:val="28"/>
          <w:szCs w:val="28"/>
          <w:shd w:val="clear" w:color="auto" w:fill="FFFFFF"/>
          <w:lang w:val="uk-UA"/>
        </w:rPr>
        <w:t xml:space="preserve">, вул. Рибалка 9 </w:t>
      </w:r>
      <w:hyperlink r:id="rId22" w:history="1">
        <w:r w:rsidRPr="007F6137">
          <w:rPr>
            <w:rStyle w:val="a5"/>
            <w:b/>
            <w:i/>
            <w:sz w:val="28"/>
            <w:szCs w:val="28"/>
            <w:shd w:val="clear" w:color="auto" w:fill="FFFFFF"/>
            <w:lang w:val="uk-UA"/>
          </w:rPr>
          <w:t>marabyan.roma@gmail.com</w:t>
        </w:r>
      </w:hyperlink>
    </w:p>
    <w:p w:rsidR="007F6137" w:rsidRDefault="007F6137" w:rsidP="007F6137">
      <w:pPr>
        <w:rPr>
          <w:rFonts w:eastAsia="Times New Roman"/>
          <w:b/>
          <w:i/>
          <w:sz w:val="28"/>
          <w:szCs w:val="28"/>
          <w:lang w:val="uk-UA" w:eastAsia="ru-RU"/>
        </w:rPr>
      </w:pPr>
      <w:proofErr w:type="spellStart"/>
      <w:r w:rsidRPr="007F6137">
        <w:rPr>
          <w:rFonts w:eastAsia="Times New Roman"/>
          <w:b/>
          <w:i/>
          <w:sz w:val="28"/>
          <w:szCs w:val="28"/>
          <w:shd w:val="clear" w:color="auto" w:fill="FFFFFF"/>
          <w:lang w:eastAsia="ru-RU"/>
        </w:rPr>
        <w:t>Хоценко</w:t>
      </w:r>
      <w:proofErr w:type="spellEnd"/>
      <w:r w:rsidRPr="007F6137">
        <w:rPr>
          <w:rFonts w:eastAsia="Times New Roman"/>
          <w:b/>
          <w:i/>
          <w:sz w:val="28"/>
          <w:szCs w:val="28"/>
          <w:shd w:val="clear" w:color="auto" w:fill="FFFFFF"/>
          <w:lang w:eastAsia="ru-RU"/>
        </w:rPr>
        <w:t xml:space="preserve"> Ганна </w:t>
      </w:r>
      <w:proofErr w:type="spellStart"/>
      <w:r w:rsidRPr="007F6137">
        <w:rPr>
          <w:rFonts w:eastAsia="Times New Roman"/>
          <w:b/>
          <w:i/>
          <w:sz w:val="28"/>
          <w:szCs w:val="28"/>
          <w:shd w:val="clear" w:color="auto" w:fill="FFFFFF"/>
          <w:lang w:eastAsia="ru-RU"/>
        </w:rPr>
        <w:t>Олександрывна</w:t>
      </w:r>
      <w:proofErr w:type="spellEnd"/>
      <w:r w:rsidRPr="007F6137">
        <w:rPr>
          <w:rFonts w:eastAsia="Times New Roman"/>
          <w:b/>
          <w:i/>
          <w:sz w:val="28"/>
          <w:szCs w:val="28"/>
          <w:shd w:val="clear" w:color="auto" w:fill="FFFFFF"/>
          <w:lang w:eastAsia="ru-RU"/>
        </w:rPr>
        <w:t xml:space="preserve">, </w:t>
      </w:r>
      <w:proofErr w:type="spellStart"/>
      <w:r w:rsidRPr="007F6137">
        <w:rPr>
          <w:rFonts w:eastAsia="Times New Roman"/>
          <w:b/>
          <w:i/>
          <w:sz w:val="28"/>
          <w:szCs w:val="28"/>
          <w:shd w:val="clear" w:color="auto" w:fill="FFFFFF"/>
          <w:lang w:eastAsia="ru-RU"/>
        </w:rPr>
        <w:t>к</w:t>
      </w:r>
      <w:proofErr w:type="gramStart"/>
      <w:r w:rsidRPr="007F6137">
        <w:rPr>
          <w:rFonts w:eastAsia="Times New Roman"/>
          <w:b/>
          <w:i/>
          <w:sz w:val="28"/>
          <w:szCs w:val="28"/>
          <w:shd w:val="clear" w:color="auto" w:fill="FFFFFF"/>
          <w:lang w:eastAsia="ru-RU"/>
        </w:rPr>
        <w:t>.м</w:t>
      </w:r>
      <w:proofErr w:type="gramEnd"/>
      <w:r w:rsidRPr="007F6137">
        <w:rPr>
          <w:rFonts w:eastAsia="Times New Roman"/>
          <w:b/>
          <w:i/>
          <w:sz w:val="28"/>
          <w:szCs w:val="28"/>
          <w:shd w:val="clear" w:color="auto" w:fill="FFFFFF"/>
          <w:lang w:eastAsia="ru-RU"/>
        </w:rPr>
        <w:t>ед.н</w:t>
      </w:r>
      <w:proofErr w:type="spellEnd"/>
      <w:r w:rsidRPr="007F6137">
        <w:rPr>
          <w:rFonts w:eastAsia="Times New Roman"/>
          <w:b/>
          <w:i/>
          <w:sz w:val="28"/>
          <w:szCs w:val="28"/>
          <w:shd w:val="clear" w:color="auto" w:fill="FFFFFF"/>
          <w:lang w:eastAsia="ru-RU"/>
        </w:rPr>
        <w:t xml:space="preserve">., ас </w:t>
      </w:r>
      <w:proofErr w:type="spellStart"/>
      <w:r w:rsidRPr="007F6137">
        <w:rPr>
          <w:rFonts w:eastAsia="Times New Roman"/>
          <w:b/>
          <w:i/>
          <w:sz w:val="28"/>
          <w:szCs w:val="28"/>
          <w:shd w:val="clear" w:color="auto" w:fill="FFFFFF"/>
          <w:lang w:eastAsia="ru-RU"/>
        </w:rPr>
        <w:t>кафедри</w:t>
      </w:r>
      <w:proofErr w:type="spellEnd"/>
      <w:r w:rsidRPr="007F6137">
        <w:rPr>
          <w:rFonts w:eastAsia="Times New Roman"/>
          <w:b/>
          <w:i/>
          <w:sz w:val="28"/>
          <w:szCs w:val="28"/>
          <w:shd w:val="clear" w:color="auto" w:fill="FFFFFF"/>
          <w:lang w:eastAsia="ru-RU"/>
        </w:rPr>
        <w:t xml:space="preserve"> </w:t>
      </w:r>
      <w:proofErr w:type="spellStart"/>
      <w:r w:rsidRPr="007F6137">
        <w:rPr>
          <w:rFonts w:eastAsia="Times New Roman"/>
          <w:b/>
          <w:i/>
          <w:sz w:val="28"/>
          <w:szCs w:val="28"/>
          <w:shd w:val="clear" w:color="auto" w:fill="FFFFFF"/>
          <w:lang w:eastAsia="ru-RU"/>
        </w:rPr>
        <w:t>педіапрія</w:t>
      </w:r>
      <w:proofErr w:type="spellEnd"/>
      <w:r w:rsidRPr="007F6137">
        <w:rPr>
          <w:rFonts w:eastAsia="Times New Roman"/>
          <w:b/>
          <w:i/>
          <w:sz w:val="28"/>
          <w:szCs w:val="28"/>
          <w:shd w:val="clear" w:color="auto" w:fill="FFFFFF"/>
          <w:lang w:eastAsia="ru-RU"/>
        </w:rPr>
        <w:t xml:space="preserve"> ХНУ </w:t>
      </w:r>
      <w:proofErr w:type="spellStart"/>
      <w:r w:rsidRPr="007F6137">
        <w:rPr>
          <w:rFonts w:eastAsia="Times New Roman"/>
          <w:b/>
          <w:i/>
          <w:sz w:val="28"/>
          <w:szCs w:val="28"/>
          <w:shd w:val="clear" w:color="auto" w:fill="FFFFFF"/>
          <w:lang w:eastAsia="ru-RU"/>
        </w:rPr>
        <w:t>ім</w:t>
      </w:r>
      <w:proofErr w:type="spellEnd"/>
      <w:r w:rsidRPr="007F6137">
        <w:rPr>
          <w:rFonts w:eastAsia="Times New Roman"/>
          <w:b/>
          <w:i/>
          <w:sz w:val="28"/>
          <w:szCs w:val="28"/>
          <w:shd w:val="clear" w:color="auto" w:fill="FFFFFF"/>
          <w:lang w:eastAsia="ru-RU"/>
        </w:rPr>
        <w:t xml:space="preserve">. В.Н. </w:t>
      </w:r>
      <w:proofErr w:type="spellStart"/>
      <w:r w:rsidRPr="007F6137">
        <w:rPr>
          <w:rFonts w:eastAsia="Times New Roman"/>
          <w:b/>
          <w:i/>
          <w:sz w:val="28"/>
          <w:szCs w:val="28"/>
          <w:shd w:val="clear" w:color="auto" w:fill="FFFFFF"/>
          <w:lang w:eastAsia="ru-RU"/>
        </w:rPr>
        <w:t>Каразіна</w:t>
      </w:r>
      <w:proofErr w:type="spellEnd"/>
      <w:r>
        <w:rPr>
          <w:rFonts w:eastAsia="Times New Roman"/>
          <w:b/>
          <w:i/>
          <w:sz w:val="28"/>
          <w:szCs w:val="28"/>
          <w:shd w:val="clear" w:color="auto" w:fill="FFFFFF"/>
          <w:lang w:val="uk-UA" w:eastAsia="ru-RU"/>
        </w:rPr>
        <w:t xml:space="preserve">, </w:t>
      </w:r>
      <w:r w:rsidRPr="007F6137">
        <w:rPr>
          <w:rFonts w:eastAsia="Times New Roman"/>
          <w:b/>
          <w:i/>
          <w:sz w:val="28"/>
          <w:szCs w:val="28"/>
          <w:lang w:eastAsia="ru-RU"/>
        </w:rPr>
        <w:t>КЗОЗ ОКЛ "</w:t>
      </w:r>
      <w:proofErr w:type="spellStart"/>
      <w:r w:rsidRPr="007F6137">
        <w:rPr>
          <w:rFonts w:eastAsia="Times New Roman"/>
          <w:b/>
          <w:i/>
          <w:sz w:val="28"/>
          <w:szCs w:val="28"/>
          <w:lang w:eastAsia="ru-RU"/>
        </w:rPr>
        <w:t>ЦЕМДтаМК</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лікар</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педіатр</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кабінету</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катамнестичного</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моніторування</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хворих</w:t>
      </w:r>
      <w:proofErr w:type="spellEnd"/>
      <w:r w:rsidRPr="007F6137">
        <w:rPr>
          <w:rFonts w:eastAsia="Times New Roman"/>
          <w:b/>
          <w:i/>
          <w:sz w:val="28"/>
          <w:szCs w:val="28"/>
          <w:lang w:eastAsia="ru-RU"/>
        </w:rPr>
        <w:t xml:space="preserve"> на </w:t>
      </w:r>
      <w:proofErr w:type="spellStart"/>
      <w:r w:rsidRPr="007F6137">
        <w:rPr>
          <w:rFonts w:eastAsia="Times New Roman"/>
          <w:b/>
          <w:i/>
          <w:sz w:val="28"/>
          <w:szCs w:val="28"/>
          <w:lang w:eastAsia="ru-RU"/>
        </w:rPr>
        <w:t>недоношених</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дітей</w:t>
      </w:r>
      <w:proofErr w:type="spellEnd"/>
      <w:r w:rsidRPr="007F6137">
        <w:rPr>
          <w:rFonts w:eastAsia="Times New Roman"/>
          <w:b/>
          <w:i/>
          <w:sz w:val="28"/>
          <w:szCs w:val="28"/>
          <w:lang w:val="uk-UA" w:eastAsia="ru-RU"/>
        </w:rPr>
        <w:t xml:space="preserve">, </w:t>
      </w:r>
      <w:proofErr w:type="spellStart"/>
      <w:r w:rsidRPr="007F6137">
        <w:rPr>
          <w:rFonts w:eastAsia="Times New Roman"/>
          <w:b/>
          <w:i/>
          <w:sz w:val="28"/>
          <w:szCs w:val="28"/>
          <w:lang w:eastAsia="ru-RU"/>
        </w:rPr>
        <w:t>Харьків</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вул</w:t>
      </w:r>
      <w:proofErr w:type="spellEnd"/>
      <w:r w:rsidRPr="007F6137">
        <w:rPr>
          <w:rFonts w:eastAsia="Times New Roman"/>
          <w:b/>
          <w:i/>
          <w:sz w:val="28"/>
          <w:szCs w:val="28"/>
          <w:lang w:eastAsia="ru-RU"/>
        </w:rPr>
        <w:t xml:space="preserve"> Командарма </w:t>
      </w:r>
      <w:proofErr w:type="spellStart"/>
      <w:r w:rsidRPr="007F6137">
        <w:rPr>
          <w:rFonts w:eastAsia="Times New Roman"/>
          <w:b/>
          <w:i/>
          <w:sz w:val="28"/>
          <w:szCs w:val="28"/>
          <w:lang w:eastAsia="ru-RU"/>
        </w:rPr>
        <w:t>Уборевіча</w:t>
      </w:r>
      <w:proofErr w:type="spellEnd"/>
      <w:r w:rsidRPr="007F6137">
        <w:rPr>
          <w:rFonts w:eastAsia="Times New Roman"/>
          <w:b/>
          <w:i/>
          <w:sz w:val="28"/>
          <w:szCs w:val="28"/>
          <w:lang w:eastAsia="ru-RU"/>
        </w:rPr>
        <w:t xml:space="preserve"> </w:t>
      </w:r>
      <w:proofErr w:type="spellStart"/>
      <w:r w:rsidRPr="007F6137">
        <w:rPr>
          <w:rFonts w:eastAsia="Times New Roman"/>
          <w:b/>
          <w:i/>
          <w:sz w:val="28"/>
          <w:szCs w:val="28"/>
          <w:lang w:eastAsia="ru-RU"/>
        </w:rPr>
        <w:t>буд</w:t>
      </w:r>
      <w:proofErr w:type="spellEnd"/>
      <w:r w:rsidRPr="007F6137">
        <w:rPr>
          <w:rFonts w:eastAsia="Times New Roman"/>
          <w:b/>
          <w:i/>
          <w:sz w:val="28"/>
          <w:szCs w:val="28"/>
          <w:lang w:eastAsia="ru-RU"/>
        </w:rPr>
        <w:t xml:space="preserve"> 14 </w:t>
      </w:r>
      <w:proofErr w:type="spellStart"/>
      <w:r w:rsidRPr="007F6137">
        <w:rPr>
          <w:rFonts w:eastAsia="Times New Roman"/>
          <w:b/>
          <w:i/>
          <w:sz w:val="28"/>
          <w:szCs w:val="28"/>
          <w:lang w:eastAsia="ru-RU"/>
        </w:rPr>
        <w:t>кв</w:t>
      </w:r>
      <w:proofErr w:type="spellEnd"/>
      <w:r w:rsidRPr="007F6137">
        <w:rPr>
          <w:rFonts w:eastAsia="Times New Roman"/>
          <w:b/>
          <w:i/>
          <w:sz w:val="28"/>
          <w:szCs w:val="28"/>
          <w:lang w:eastAsia="ru-RU"/>
        </w:rPr>
        <w:t xml:space="preserve"> 185</w:t>
      </w:r>
      <w:r w:rsidRPr="007F6137">
        <w:rPr>
          <w:rFonts w:eastAsia="Times New Roman"/>
          <w:b/>
          <w:i/>
          <w:sz w:val="28"/>
          <w:szCs w:val="28"/>
          <w:lang w:val="uk-UA" w:eastAsia="ru-RU"/>
        </w:rPr>
        <w:t xml:space="preserve"> </w:t>
      </w:r>
      <w:hyperlink r:id="rId23" w:history="1">
        <w:r w:rsidRPr="00DB1867">
          <w:rPr>
            <w:rStyle w:val="a5"/>
            <w:rFonts w:eastAsia="Times New Roman"/>
            <w:b/>
            <w:i/>
            <w:sz w:val="28"/>
            <w:szCs w:val="28"/>
            <w:lang w:eastAsia="ru-RU"/>
          </w:rPr>
          <w:t>khotsenko@ukr.net</w:t>
        </w:r>
      </w:hyperlink>
    </w:p>
    <w:p w:rsidR="000B6CBB" w:rsidRDefault="000B6CBB" w:rsidP="007F6137">
      <w:pPr>
        <w:jc w:val="both"/>
        <w:rPr>
          <w:b/>
          <w:i/>
          <w:sz w:val="28"/>
          <w:szCs w:val="28"/>
          <w:shd w:val="clear" w:color="auto" w:fill="FFFFFF"/>
          <w:lang w:val="uk-UA"/>
        </w:rPr>
      </w:pPr>
      <w:proofErr w:type="spellStart"/>
      <w:r w:rsidRPr="007F6137">
        <w:rPr>
          <w:b/>
          <w:i/>
          <w:sz w:val="28"/>
          <w:szCs w:val="28"/>
          <w:shd w:val="clear" w:color="auto" w:fill="FFFFFF"/>
          <w:lang w:val="uk-UA"/>
        </w:rPr>
        <w:t>Безрукова</w:t>
      </w:r>
      <w:proofErr w:type="spellEnd"/>
      <w:r w:rsidRPr="007F6137">
        <w:rPr>
          <w:b/>
          <w:i/>
          <w:sz w:val="28"/>
          <w:szCs w:val="28"/>
          <w:shd w:val="clear" w:color="auto" w:fill="FFFFFF"/>
          <w:lang w:val="uk-UA"/>
        </w:rPr>
        <w:t xml:space="preserve"> Юлія </w:t>
      </w:r>
      <w:proofErr w:type="spellStart"/>
      <w:r w:rsidRPr="007F6137">
        <w:rPr>
          <w:b/>
          <w:i/>
          <w:sz w:val="28"/>
          <w:szCs w:val="28"/>
          <w:shd w:val="clear" w:color="auto" w:fill="FFFFFF"/>
          <w:lang w:val="uk-UA"/>
        </w:rPr>
        <w:t>Олександрівналікар</w:t>
      </w:r>
      <w:proofErr w:type="spellEnd"/>
      <w:r w:rsidRPr="007F6137">
        <w:rPr>
          <w:b/>
          <w:i/>
          <w:sz w:val="28"/>
          <w:szCs w:val="28"/>
          <w:shd w:val="clear" w:color="auto" w:fill="FFFFFF"/>
          <w:lang w:val="uk-UA"/>
        </w:rPr>
        <w:t xml:space="preserve"> - </w:t>
      </w:r>
      <w:r w:rsidR="00C03B45" w:rsidRPr="00C03B45">
        <w:rPr>
          <w:rFonts w:eastAsia="Times New Roman"/>
          <w:b/>
          <w:i/>
          <w:sz w:val="28"/>
          <w:szCs w:val="28"/>
          <w:lang w:val="uk-UA" w:eastAsia="ru-RU"/>
        </w:rPr>
        <w:t xml:space="preserve">КЗОЗ </w:t>
      </w:r>
      <w:proofErr w:type="spellStart"/>
      <w:r w:rsidR="00C03B45" w:rsidRPr="00C03B45">
        <w:rPr>
          <w:rFonts w:eastAsia="Times New Roman"/>
          <w:b/>
          <w:i/>
          <w:sz w:val="28"/>
          <w:szCs w:val="28"/>
          <w:lang w:val="uk-UA" w:eastAsia="ru-RU"/>
        </w:rPr>
        <w:t>ОКЛ</w:t>
      </w:r>
      <w:proofErr w:type="spellEnd"/>
      <w:r w:rsidR="00C03B45" w:rsidRPr="00C03B45">
        <w:rPr>
          <w:rFonts w:eastAsia="Times New Roman"/>
          <w:b/>
          <w:i/>
          <w:sz w:val="28"/>
          <w:szCs w:val="28"/>
          <w:lang w:val="uk-UA" w:eastAsia="ru-RU"/>
        </w:rPr>
        <w:t xml:space="preserve"> "</w:t>
      </w:r>
      <w:proofErr w:type="spellStart"/>
      <w:r w:rsidR="00C03B45" w:rsidRPr="00C03B45">
        <w:rPr>
          <w:rFonts w:eastAsia="Times New Roman"/>
          <w:b/>
          <w:i/>
          <w:sz w:val="28"/>
          <w:szCs w:val="28"/>
          <w:lang w:val="uk-UA" w:eastAsia="ru-RU"/>
        </w:rPr>
        <w:t>ЦЕМДтаМК</w:t>
      </w:r>
      <w:proofErr w:type="spellEnd"/>
      <w:r w:rsidR="00C03B45" w:rsidRPr="00C03B45">
        <w:rPr>
          <w:rFonts w:eastAsia="Times New Roman"/>
          <w:b/>
          <w:i/>
          <w:sz w:val="28"/>
          <w:szCs w:val="28"/>
          <w:lang w:val="uk-UA" w:eastAsia="ru-RU"/>
        </w:rPr>
        <w:t xml:space="preserve">"- </w:t>
      </w:r>
      <w:r w:rsidRPr="007F6137">
        <w:rPr>
          <w:b/>
          <w:i/>
          <w:sz w:val="28"/>
          <w:szCs w:val="28"/>
          <w:shd w:val="clear" w:color="auto" w:fill="FFFFFF"/>
          <w:lang w:val="uk-UA"/>
        </w:rPr>
        <w:t>офтальмолог дитячий ХРП</w:t>
      </w:r>
      <w:r w:rsidR="007F6137">
        <w:rPr>
          <w:b/>
          <w:i/>
          <w:sz w:val="28"/>
          <w:szCs w:val="28"/>
          <w:shd w:val="clear" w:color="auto" w:fill="FFFFFF"/>
          <w:lang w:val="uk-UA"/>
        </w:rPr>
        <w:t xml:space="preserve"> </w:t>
      </w:r>
      <w:r w:rsidRPr="007F6137">
        <w:rPr>
          <w:b/>
          <w:i/>
          <w:sz w:val="28"/>
          <w:szCs w:val="28"/>
          <w:shd w:val="clear" w:color="auto" w:fill="FFFFFF"/>
          <w:lang w:val="uk-UA"/>
        </w:rPr>
        <w:t xml:space="preserve">0956963872; </w:t>
      </w:r>
      <w:proofErr w:type="spellStart"/>
      <w:r w:rsidRPr="007F6137">
        <w:rPr>
          <w:b/>
          <w:i/>
          <w:sz w:val="28"/>
          <w:szCs w:val="28"/>
          <w:shd w:val="clear" w:color="auto" w:fill="FFFFFF"/>
        </w:rPr>
        <w:t>email</w:t>
      </w:r>
      <w:proofErr w:type="spellEnd"/>
      <w:r w:rsidRPr="007F6137">
        <w:rPr>
          <w:b/>
          <w:i/>
          <w:sz w:val="28"/>
          <w:szCs w:val="28"/>
          <w:shd w:val="clear" w:color="auto" w:fill="FFFFFF"/>
          <w:lang w:val="uk-UA"/>
        </w:rPr>
        <w:t xml:space="preserve"> - </w:t>
      </w:r>
      <w:hyperlink r:id="rId24" w:history="1">
        <w:r w:rsidR="00C03B45" w:rsidRPr="00DB1867">
          <w:rPr>
            <w:rStyle w:val="a5"/>
            <w:b/>
            <w:i/>
            <w:sz w:val="28"/>
            <w:szCs w:val="28"/>
            <w:shd w:val="clear" w:color="auto" w:fill="FFFFFF"/>
          </w:rPr>
          <w:t>yulbez</w:t>
        </w:r>
        <w:r w:rsidR="00C03B45" w:rsidRPr="00DB1867">
          <w:rPr>
            <w:rStyle w:val="a5"/>
            <w:b/>
            <w:i/>
            <w:sz w:val="28"/>
            <w:szCs w:val="28"/>
            <w:shd w:val="clear" w:color="auto" w:fill="FFFFFF"/>
            <w:lang w:val="uk-UA"/>
          </w:rPr>
          <w:t>@</w:t>
        </w:r>
        <w:r w:rsidR="00C03B45" w:rsidRPr="00DB1867">
          <w:rPr>
            <w:rStyle w:val="a5"/>
            <w:b/>
            <w:i/>
            <w:sz w:val="28"/>
            <w:szCs w:val="28"/>
            <w:shd w:val="clear" w:color="auto" w:fill="FFFFFF"/>
          </w:rPr>
          <w:t>mail</w:t>
        </w:r>
        <w:r w:rsidR="00C03B45" w:rsidRPr="00DB1867">
          <w:rPr>
            <w:rStyle w:val="a5"/>
            <w:b/>
            <w:i/>
            <w:sz w:val="28"/>
            <w:szCs w:val="28"/>
            <w:shd w:val="clear" w:color="auto" w:fill="FFFFFF"/>
            <w:lang w:val="uk-UA"/>
          </w:rPr>
          <w:t>.</w:t>
        </w:r>
        <w:proofErr w:type="spellStart"/>
        <w:r w:rsidR="00C03B45" w:rsidRPr="00DB1867">
          <w:rPr>
            <w:rStyle w:val="a5"/>
            <w:b/>
            <w:i/>
            <w:sz w:val="28"/>
            <w:szCs w:val="28"/>
            <w:shd w:val="clear" w:color="auto" w:fill="FFFFFF"/>
          </w:rPr>
          <w:t>ru</w:t>
        </w:r>
        <w:proofErr w:type="spellEnd"/>
      </w:hyperlink>
    </w:p>
    <w:p w:rsidR="00C03B45" w:rsidRPr="00C03B45" w:rsidRDefault="00C03B45" w:rsidP="007F6137">
      <w:pPr>
        <w:jc w:val="both"/>
        <w:rPr>
          <w:b/>
          <w:i/>
          <w:sz w:val="28"/>
          <w:szCs w:val="28"/>
          <w:lang w:val="uk-UA"/>
        </w:rPr>
      </w:pPr>
    </w:p>
    <w:p w:rsidR="00D3548A" w:rsidRPr="007F6137" w:rsidRDefault="00D3548A">
      <w:pPr>
        <w:spacing w:line="360" w:lineRule="auto"/>
        <w:jc w:val="both"/>
        <w:rPr>
          <w:sz w:val="28"/>
          <w:szCs w:val="28"/>
          <w:lang w:val="uk-UA"/>
        </w:rPr>
      </w:pPr>
    </w:p>
    <w:p w:rsidR="000B6CBB" w:rsidRPr="00C03B45" w:rsidRDefault="000B6CBB">
      <w:pPr>
        <w:spacing w:line="360" w:lineRule="auto"/>
        <w:jc w:val="both"/>
        <w:rPr>
          <w:lang w:val="uk-UA"/>
        </w:rPr>
      </w:pPr>
    </w:p>
    <w:sectPr w:rsidR="000B6CBB" w:rsidRPr="00C03B45" w:rsidSect="007F69F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095"/>
    <w:multiLevelType w:val="multilevel"/>
    <w:tmpl w:val="B03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A40B1"/>
    <w:multiLevelType w:val="hybridMultilevel"/>
    <w:tmpl w:val="F844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376EA"/>
    <w:multiLevelType w:val="hybridMultilevel"/>
    <w:tmpl w:val="943C3D2E"/>
    <w:lvl w:ilvl="0" w:tplc="6F188C46">
      <w:start w:val="1"/>
      <w:numFmt w:val="decimal"/>
      <w:lvlText w:val="%1."/>
      <w:lvlJc w:val="left"/>
      <w:pPr>
        <w:ind w:left="360" w:hanging="360"/>
      </w:pPr>
      <w:rPr>
        <w:rFonts w:ascii="Times New Roman" w:eastAsia="Times New Roman" w:hAnsi="Times New Roman" w:cs="Times New Roman"/>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32310"/>
    <w:multiLevelType w:val="multilevel"/>
    <w:tmpl w:val="B81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F4581"/>
    <w:multiLevelType w:val="multilevel"/>
    <w:tmpl w:val="597C8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33E63"/>
    <w:multiLevelType w:val="multilevel"/>
    <w:tmpl w:val="4DB0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A77A78"/>
    <w:multiLevelType w:val="multilevel"/>
    <w:tmpl w:val="653A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2C1251"/>
    <w:multiLevelType w:val="hybridMultilevel"/>
    <w:tmpl w:val="21623428"/>
    <w:lvl w:ilvl="0" w:tplc="AC98D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CA5D79"/>
    <w:multiLevelType w:val="multilevel"/>
    <w:tmpl w:val="67AA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923F3"/>
    <w:multiLevelType w:val="multilevel"/>
    <w:tmpl w:val="C9B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D0624"/>
    <w:multiLevelType w:val="hybridMultilevel"/>
    <w:tmpl w:val="21623428"/>
    <w:lvl w:ilvl="0" w:tplc="AC98D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80069B4"/>
    <w:multiLevelType w:val="multilevel"/>
    <w:tmpl w:val="C1DCA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
  </w:num>
  <w:num w:numId="4">
    <w:abstractNumId w:val="8"/>
  </w:num>
  <w:num w:numId="5">
    <w:abstractNumId w:val="11"/>
  </w:num>
  <w:num w:numId="6">
    <w:abstractNumId w:val="6"/>
  </w:num>
  <w:num w:numId="7">
    <w:abstractNumId w:val="4"/>
  </w:num>
  <w:num w:numId="8">
    <w:abstractNumId w:val="0"/>
  </w:num>
  <w:num w:numId="9">
    <w:abstractNumId w:val="5"/>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useFELayout/>
  </w:compat>
  <w:rsids>
    <w:rsidRoot w:val="007F69FD"/>
    <w:rsid w:val="00033E0F"/>
    <w:rsid w:val="00037E10"/>
    <w:rsid w:val="0005471D"/>
    <w:rsid w:val="0007343A"/>
    <w:rsid w:val="0009042D"/>
    <w:rsid w:val="000B6CBB"/>
    <w:rsid w:val="000E1FB1"/>
    <w:rsid w:val="000E6D4B"/>
    <w:rsid w:val="000F4812"/>
    <w:rsid w:val="001230DC"/>
    <w:rsid w:val="00142FBD"/>
    <w:rsid w:val="001C7E7B"/>
    <w:rsid w:val="001D3174"/>
    <w:rsid w:val="001E3346"/>
    <w:rsid w:val="001E3F23"/>
    <w:rsid w:val="001F16D3"/>
    <w:rsid w:val="001F41BB"/>
    <w:rsid w:val="00251435"/>
    <w:rsid w:val="002A06C6"/>
    <w:rsid w:val="002A115B"/>
    <w:rsid w:val="002F04F2"/>
    <w:rsid w:val="00311217"/>
    <w:rsid w:val="003154B0"/>
    <w:rsid w:val="00320CCE"/>
    <w:rsid w:val="00335E52"/>
    <w:rsid w:val="00436CE7"/>
    <w:rsid w:val="004474D0"/>
    <w:rsid w:val="004764BF"/>
    <w:rsid w:val="00486FFA"/>
    <w:rsid w:val="004F735A"/>
    <w:rsid w:val="00572C01"/>
    <w:rsid w:val="005A6A05"/>
    <w:rsid w:val="005C3496"/>
    <w:rsid w:val="00634A16"/>
    <w:rsid w:val="00644A81"/>
    <w:rsid w:val="0066406E"/>
    <w:rsid w:val="006651A1"/>
    <w:rsid w:val="006B1237"/>
    <w:rsid w:val="006B3DC1"/>
    <w:rsid w:val="0074608D"/>
    <w:rsid w:val="00762952"/>
    <w:rsid w:val="007B602E"/>
    <w:rsid w:val="007C7D48"/>
    <w:rsid w:val="007E1C40"/>
    <w:rsid w:val="007F3CCF"/>
    <w:rsid w:val="007F6137"/>
    <w:rsid w:val="007F69FD"/>
    <w:rsid w:val="00841DA6"/>
    <w:rsid w:val="00862DAC"/>
    <w:rsid w:val="00896F24"/>
    <w:rsid w:val="008A2883"/>
    <w:rsid w:val="008B6452"/>
    <w:rsid w:val="008D0824"/>
    <w:rsid w:val="008E1BBB"/>
    <w:rsid w:val="008F5957"/>
    <w:rsid w:val="0091139C"/>
    <w:rsid w:val="009212C6"/>
    <w:rsid w:val="009C7F6B"/>
    <w:rsid w:val="009F017C"/>
    <w:rsid w:val="00A2449B"/>
    <w:rsid w:val="00A25522"/>
    <w:rsid w:val="00A84FD2"/>
    <w:rsid w:val="00AB2D15"/>
    <w:rsid w:val="00B12A35"/>
    <w:rsid w:val="00B277EF"/>
    <w:rsid w:val="00B46C04"/>
    <w:rsid w:val="00B865C9"/>
    <w:rsid w:val="00BA5007"/>
    <w:rsid w:val="00C010C6"/>
    <w:rsid w:val="00C03B45"/>
    <w:rsid w:val="00C11875"/>
    <w:rsid w:val="00C163A4"/>
    <w:rsid w:val="00C20430"/>
    <w:rsid w:val="00C53DA3"/>
    <w:rsid w:val="00C62472"/>
    <w:rsid w:val="00C7689F"/>
    <w:rsid w:val="00C92DB5"/>
    <w:rsid w:val="00CC6C14"/>
    <w:rsid w:val="00CE2F4C"/>
    <w:rsid w:val="00CF14CC"/>
    <w:rsid w:val="00D3548A"/>
    <w:rsid w:val="00D41921"/>
    <w:rsid w:val="00DA667D"/>
    <w:rsid w:val="00DC73D5"/>
    <w:rsid w:val="00DC7768"/>
    <w:rsid w:val="00DD4E03"/>
    <w:rsid w:val="00E11899"/>
    <w:rsid w:val="00E302B3"/>
    <w:rsid w:val="00E608EE"/>
    <w:rsid w:val="00EE303E"/>
    <w:rsid w:val="00EE6F16"/>
    <w:rsid w:val="00EF0D41"/>
    <w:rsid w:val="00F34F3D"/>
    <w:rsid w:val="00F3673E"/>
    <w:rsid w:val="00F80F9F"/>
    <w:rsid w:val="00F8513F"/>
    <w:rsid w:val="00FD3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1">
    <w:name w:val="heading 1"/>
    <w:basedOn w:val="a"/>
    <w:link w:val="10"/>
    <w:uiPriority w:val="9"/>
    <w:qFormat/>
    <w:rsid w:val="00B277EF"/>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F41BB"/>
    <w:rPr>
      <w:b/>
      <w:bCs/>
    </w:rPr>
  </w:style>
  <w:style w:type="character" w:customStyle="1" w:styleId="apple-converted-space">
    <w:name w:val="apple-converted-space"/>
    <w:basedOn w:val="a0"/>
    <w:rsid w:val="001F41BB"/>
  </w:style>
  <w:style w:type="table" w:styleId="a4">
    <w:name w:val="Table Grid"/>
    <w:basedOn w:val="a1"/>
    <w:rsid w:val="000E6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mcsbvbg">
    <w:name w:val="rmcsbvbg"/>
    <w:basedOn w:val="a0"/>
    <w:rsid w:val="00C7689F"/>
  </w:style>
  <w:style w:type="character" w:customStyle="1" w:styleId="search-term-highlight">
    <w:name w:val="search-term-highlight"/>
    <w:basedOn w:val="a0"/>
    <w:rsid w:val="00F3673E"/>
  </w:style>
  <w:style w:type="character" w:styleId="a5">
    <w:name w:val="Hyperlink"/>
    <w:uiPriority w:val="99"/>
    <w:rsid w:val="00B865C9"/>
    <w:rPr>
      <w:color w:val="0000FF"/>
      <w:u w:val="single"/>
    </w:rPr>
  </w:style>
  <w:style w:type="character" w:styleId="a6">
    <w:name w:val="Emphasis"/>
    <w:basedOn w:val="a0"/>
    <w:uiPriority w:val="20"/>
    <w:qFormat/>
    <w:rsid w:val="00B865C9"/>
    <w:rPr>
      <w:i/>
      <w:iCs/>
    </w:rPr>
  </w:style>
  <w:style w:type="character" w:customStyle="1" w:styleId="10">
    <w:name w:val="Заголовок 1 Знак"/>
    <w:basedOn w:val="a0"/>
    <w:link w:val="1"/>
    <w:uiPriority w:val="9"/>
    <w:rsid w:val="00B277EF"/>
    <w:rPr>
      <w:rFonts w:eastAsia="Times New Roman"/>
      <w:b/>
      <w:bCs/>
      <w:kern w:val="36"/>
      <w:sz w:val="48"/>
      <w:szCs w:val="48"/>
    </w:rPr>
  </w:style>
  <w:style w:type="character" w:customStyle="1" w:styleId="cit">
    <w:name w:val="cit"/>
    <w:basedOn w:val="a0"/>
    <w:rsid w:val="00B277EF"/>
  </w:style>
  <w:style w:type="character" w:customStyle="1" w:styleId="fm-citation-ids-label">
    <w:name w:val="fm-citation-ids-label"/>
    <w:basedOn w:val="a0"/>
    <w:rsid w:val="00B277EF"/>
  </w:style>
  <w:style w:type="character" w:customStyle="1" w:styleId="xref-sep">
    <w:name w:val="xref-sep"/>
    <w:basedOn w:val="a0"/>
    <w:rsid w:val="00D3548A"/>
  </w:style>
  <w:style w:type="character" w:customStyle="1" w:styleId="name">
    <w:name w:val="name"/>
    <w:basedOn w:val="a0"/>
    <w:rsid w:val="00D3548A"/>
  </w:style>
  <w:style w:type="character" w:customStyle="1" w:styleId="contrib-degrees">
    <w:name w:val="contrib-degrees"/>
    <w:basedOn w:val="a0"/>
    <w:rsid w:val="00D3548A"/>
  </w:style>
  <w:style w:type="character" w:customStyle="1" w:styleId="slug-vol">
    <w:name w:val="slug-vol"/>
    <w:basedOn w:val="a0"/>
    <w:rsid w:val="00D3548A"/>
  </w:style>
  <w:style w:type="character" w:customStyle="1" w:styleId="slug-issue">
    <w:name w:val="slug-issue"/>
    <w:basedOn w:val="a0"/>
    <w:rsid w:val="00D3548A"/>
  </w:style>
  <w:style w:type="character" w:customStyle="1" w:styleId="slug-pub-date">
    <w:name w:val="slug-pub-date"/>
    <w:basedOn w:val="a0"/>
    <w:rsid w:val="00D3548A"/>
  </w:style>
  <w:style w:type="character" w:customStyle="1" w:styleId="slug-pages">
    <w:name w:val="slug-pages"/>
    <w:basedOn w:val="a0"/>
    <w:rsid w:val="00D3548A"/>
  </w:style>
  <w:style w:type="character" w:customStyle="1" w:styleId="slug-doi">
    <w:name w:val="slug-doi"/>
    <w:basedOn w:val="a0"/>
    <w:rsid w:val="00D3548A"/>
  </w:style>
  <w:style w:type="character" w:customStyle="1" w:styleId="ref-label">
    <w:name w:val="ref-label"/>
    <w:basedOn w:val="a0"/>
    <w:rsid w:val="00D3548A"/>
  </w:style>
  <w:style w:type="character" w:customStyle="1" w:styleId="cit-name-surname">
    <w:name w:val="cit-name-surname"/>
    <w:basedOn w:val="a0"/>
    <w:rsid w:val="00D3548A"/>
  </w:style>
  <w:style w:type="character" w:customStyle="1" w:styleId="cit-name-given-names">
    <w:name w:val="cit-name-given-names"/>
    <w:basedOn w:val="a0"/>
    <w:rsid w:val="00D3548A"/>
  </w:style>
  <w:style w:type="character" w:styleId="HTML">
    <w:name w:val="HTML Cite"/>
    <w:basedOn w:val="a0"/>
    <w:uiPriority w:val="99"/>
    <w:unhideWhenUsed/>
    <w:rsid w:val="00D3548A"/>
    <w:rPr>
      <w:i/>
      <w:iCs/>
    </w:rPr>
  </w:style>
  <w:style w:type="character" w:customStyle="1" w:styleId="cit-article-title">
    <w:name w:val="cit-article-title"/>
    <w:basedOn w:val="a0"/>
    <w:rsid w:val="00D3548A"/>
  </w:style>
  <w:style w:type="character" w:customStyle="1" w:styleId="cit-pub-date">
    <w:name w:val="cit-pub-date"/>
    <w:basedOn w:val="a0"/>
    <w:rsid w:val="00D3548A"/>
  </w:style>
  <w:style w:type="character" w:customStyle="1" w:styleId="cit-vol">
    <w:name w:val="cit-vol"/>
    <w:basedOn w:val="a0"/>
    <w:rsid w:val="00D3548A"/>
  </w:style>
  <w:style w:type="character" w:customStyle="1" w:styleId="cit-issue">
    <w:name w:val="cit-issue"/>
    <w:basedOn w:val="a0"/>
    <w:rsid w:val="00D3548A"/>
  </w:style>
  <w:style w:type="character" w:customStyle="1" w:styleId="cit-fpage">
    <w:name w:val="cit-fpage"/>
    <w:basedOn w:val="a0"/>
    <w:rsid w:val="00D3548A"/>
  </w:style>
  <w:style w:type="character" w:customStyle="1" w:styleId="cit-lpage">
    <w:name w:val="cit-lpage"/>
    <w:basedOn w:val="a0"/>
    <w:rsid w:val="00D3548A"/>
  </w:style>
  <w:style w:type="character" w:customStyle="1" w:styleId="cit-comment">
    <w:name w:val="cit-comment"/>
    <w:basedOn w:val="a0"/>
    <w:rsid w:val="00D3548A"/>
  </w:style>
  <w:style w:type="character" w:customStyle="1" w:styleId="cit-title">
    <w:name w:val="cit-title"/>
    <w:basedOn w:val="a0"/>
    <w:rsid w:val="005A6A05"/>
  </w:style>
  <w:style w:type="character" w:customStyle="1" w:styleId="search-result-highlight">
    <w:name w:val="search-result-highlight"/>
    <w:basedOn w:val="a0"/>
    <w:rsid w:val="005A6A05"/>
  </w:style>
  <w:style w:type="character" w:customStyle="1" w:styleId="cit-auth">
    <w:name w:val="cit-auth"/>
    <w:basedOn w:val="a0"/>
    <w:rsid w:val="005A6A05"/>
  </w:style>
  <w:style w:type="character" w:customStyle="1" w:styleId="cit-sep">
    <w:name w:val="cit-sep"/>
    <w:basedOn w:val="a0"/>
    <w:rsid w:val="005A6A05"/>
  </w:style>
  <w:style w:type="character" w:customStyle="1" w:styleId="cit-print-date">
    <w:name w:val="cit-print-date"/>
    <w:basedOn w:val="a0"/>
    <w:rsid w:val="005A6A05"/>
  </w:style>
  <w:style w:type="character" w:customStyle="1" w:styleId="cit-first-page">
    <w:name w:val="cit-first-page"/>
    <w:basedOn w:val="a0"/>
    <w:rsid w:val="005A6A05"/>
  </w:style>
  <w:style w:type="character" w:customStyle="1" w:styleId="cit-last-page">
    <w:name w:val="cit-last-page"/>
    <w:basedOn w:val="a0"/>
    <w:rsid w:val="005A6A05"/>
  </w:style>
  <w:style w:type="character" w:customStyle="1" w:styleId="cit-ahead-of-print-date">
    <w:name w:val="cit-ahead-of-print-date"/>
    <w:basedOn w:val="a0"/>
    <w:rsid w:val="005A6A05"/>
  </w:style>
  <w:style w:type="character" w:customStyle="1" w:styleId="cit-doi">
    <w:name w:val="cit-doi"/>
    <w:basedOn w:val="a0"/>
    <w:rsid w:val="005A6A05"/>
  </w:style>
  <w:style w:type="character" w:customStyle="1" w:styleId="cit-reflinks-abstract">
    <w:name w:val="cit-reflinks-abstract"/>
    <w:basedOn w:val="a0"/>
    <w:rsid w:val="005A6A05"/>
  </w:style>
  <w:style w:type="character" w:customStyle="1" w:styleId="cit-reflinks-full-text">
    <w:name w:val="cit-reflinks-full-text"/>
    <w:basedOn w:val="a0"/>
    <w:rsid w:val="005A6A05"/>
  </w:style>
  <w:style w:type="character" w:customStyle="1" w:styleId="free-full-text">
    <w:name w:val="free-full-text"/>
    <w:basedOn w:val="a0"/>
    <w:rsid w:val="005A6A05"/>
  </w:style>
  <w:style w:type="paragraph" w:styleId="a7">
    <w:name w:val="List Paragraph"/>
    <w:basedOn w:val="a"/>
    <w:uiPriority w:val="34"/>
    <w:qFormat/>
    <w:rsid w:val="005A6A05"/>
    <w:pPr>
      <w:ind w:left="720"/>
      <w:contextualSpacing/>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5856200">
      <w:bodyDiv w:val="1"/>
      <w:marLeft w:val="0"/>
      <w:marRight w:val="0"/>
      <w:marTop w:val="0"/>
      <w:marBottom w:val="0"/>
      <w:divBdr>
        <w:top w:val="none" w:sz="0" w:space="0" w:color="auto"/>
        <w:left w:val="none" w:sz="0" w:space="0" w:color="auto"/>
        <w:bottom w:val="none" w:sz="0" w:space="0" w:color="auto"/>
        <w:right w:val="none" w:sz="0" w:space="0" w:color="auto"/>
      </w:divBdr>
    </w:div>
    <w:div w:id="96143289">
      <w:bodyDiv w:val="1"/>
      <w:marLeft w:val="0"/>
      <w:marRight w:val="0"/>
      <w:marTop w:val="0"/>
      <w:marBottom w:val="0"/>
      <w:divBdr>
        <w:top w:val="none" w:sz="0" w:space="0" w:color="auto"/>
        <w:left w:val="none" w:sz="0" w:space="0" w:color="auto"/>
        <w:bottom w:val="none" w:sz="0" w:space="0" w:color="auto"/>
        <w:right w:val="none" w:sz="0" w:space="0" w:color="auto"/>
      </w:divBdr>
    </w:div>
    <w:div w:id="383604056">
      <w:bodyDiv w:val="1"/>
      <w:marLeft w:val="0"/>
      <w:marRight w:val="0"/>
      <w:marTop w:val="0"/>
      <w:marBottom w:val="0"/>
      <w:divBdr>
        <w:top w:val="none" w:sz="0" w:space="0" w:color="auto"/>
        <w:left w:val="none" w:sz="0" w:space="0" w:color="auto"/>
        <w:bottom w:val="none" w:sz="0" w:space="0" w:color="auto"/>
        <w:right w:val="none" w:sz="0" w:space="0" w:color="auto"/>
      </w:divBdr>
      <w:divsChild>
        <w:div w:id="1664581270">
          <w:marLeft w:val="0"/>
          <w:marRight w:val="0"/>
          <w:marTop w:val="0"/>
          <w:marBottom w:val="166"/>
          <w:divBdr>
            <w:top w:val="none" w:sz="0" w:space="0" w:color="auto"/>
            <w:left w:val="none" w:sz="0" w:space="0" w:color="auto"/>
            <w:bottom w:val="none" w:sz="0" w:space="0" w:color="auto"/>
            <w:right w:val="none" w:sz="0" w:space="0" w:color="auto"/>
          </w:divBdr>
          <w:divsChild>
            <w:div w:id="980383558">
              <w:marLeft w:val="0"/>
              <w:marRight w:val="0"/>
              <w:marTop w:val="0"/>
              <w:marBottom w:val="0"/>
              <w:divBdr>
                <w:top w:val="none" w:sz="0" w:space="0" w:color="auto"/>
                <w:left w:val="none" w:sz="0" w:space="0" w:color="auto"/>
                <w:bottom w:val="none" w:sz="0" w:space="0" w:color="auto"/>
                <w:right w:val="none" w:sz="0" w:space="0" w:color="auto"/>
              </w:divBdr>
              <w:divsChild>
                <w:div w:id="1260603335">
                  <w:marLeft w:val="0"/>
                  <w:marRight w:val="0"/>
                  <w:marTop w:val="0"/>
                  <w:marBottom w:val="0"/>
                  <w:divBdr>
                    <w:top w:val="none" w:sz="0" w:space="0" w:color="auto"/>
                    <w:left w:val="none" w:sz="0" w:space="0" w:color="auto"/>
                    <w:bottom w:val="none" w:sz="0" w:space="0" w:color="auto"/>
                    <w:right w:val="none" w:sz="0" w:space="0" w:color="auto"/>
                  </w:divBdr>
                  <w:divsChild>
                    <w:div w:id="1858421930">
                      <w:marLeft w:val="0"/>
                      <w:marRight w:val="0"/>
                      <w:marTop w:val="0"/>
                      <w:marBottom w:val="0"/>
                      <w:divBdr>
                        <w:top w:val="none" w:sz="0" w:space="0" w:color="auto"/>
                        <w:left w:val="none" w:sz="0" w:space="0" w:color="auto"/>
                        <w:bottom w:val="none" w:sz="0" w:space="0" w:color="auto"/>
                        <w:right w:val="none" w:sz="0" w:space="0" w:color="auto"/>
                      </w:divBdr>
                    </w:div>
                  </w:divsChild>
                </w:div>
                <w:div w:id="2022928805">
                  <w:marLeft w:val="0"/>
                  <w:marRight w:val="0"/>
                  <w:marTop w:val="0"/>
                  <w:marBottom w:val="0"/>
                  <w:divBdr>
                    <w:top w:val="none" w:sz="0" w:space="0" w:color="auto"/>
                    <w:left w:val="none" w:sz="0" w:space="0" w:color="auto"/>
                    <w:bottom w:val="none" w:sz="0" w:space="0" w:color="auto"/>
                    <w:right w:val="none" w:sz="0" w:space="0" w:color="auto"/>
                  </w:divBdr>
                  <w:divsChild>
                    <w:div w:id="372273727">
                      <w:marLeft w:val="0"/>
                      <w:marRight w:val="0"/>
                      <w:marTop w:val="0"/>
                      <w:marBottom w:val="0"/>
                      <w:divBdr>
                        <w:top w:val="none" w:sz="0" w:space="0" w:color="auto"/>
                        <w:left w:val="none" w:sz="0" w:space="0" w:color="auto"/>
                        <w:bottom w:val="none" w:sz="0" w:space="0" w:color="auto"/>
                        <w:right w:val="none" w:sz="0" w:space="0" w:color="auto"/>
                      </w:divBdr>
                      <w:divsChild>
                        <w:div w:id="4161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29978">
          <w:marLeft w:val="0"/>
          <w:marRight w:val="0"/>
          <w:marTop w:val="166"/>
          <w:marBottom w:val="166"/>
          <w:divBdr>
            <w:top w:val="none" w:sz="0" w:space="0" w:color="auto"/>
            <w:left w:val="none" w:sz="0" w:space="0" w:color="auto"/>
            <w:bottom w:val="none" w:sz="0" w:space="0" w:color="auto"/>
            <w:right w:val="none" w:sz="0" w:space="0" w:color="auto"/>
          </w:divBdr>
          <w:divsChild>
            <w:div w:id="57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7810">
      <w:bodyDiv w:val="1"/>
      <w:marLeft w:val="0"/>
      <w:marRight w:val="0"/>
      <w:marTop w:val="0"/>
      <w:marBottom w:val="0"/>
      <w:divBdr>
        <w:top w:val="none" w:sz="0" w:space="0" w:color="auto"/>
        <w:left w:val="none" w:sz="0" w:space="0" w:color="auto"/>
        <w:bottom w:val="none" w:sz="0" w:space="0" w:color="auto"/>
        <w:right w:val="none" w:sz="0" w:space="0" w:color="auto"/>
      </w:divBdr>
    </w:div>
    <w:div w:id="463622490">
      <w:bodyDiv w:val="1"/>
      <w:marLeft w:val="0"/>
      <w:marRight w:val="0"/>
      <w:marTop w:val="0"/>
      <w:marBottom w:val="0"/>
      <w:divBdr>
        <w:top w:val="none" w:sz="0" w:space="0" w:color="auto"/>
        <w:left w:val="none" w:sz="0" w:space="0" w:color="auto"/>
        <w:bottom w:val="none" w:sz="0" w:space="0" w:color="auto"/>
        <w:right w:val="none" w:sz="0" w:space="0" w:color="auto"/>
      </w:divBdr>
      <w:divsChild>
        <w:div w:id="398790653">
          <w:marLeft w:val="0"/>
          <w:marRight w:val="0"/>
          <w:marTop w:val="0"/>
          <w:marBottom w:val="0"/>
          <w:divBdr>
            <w:top w:val="none" w:sz="0" w:space="0" w:color="auto"/>
            <w:left w:val="none" w:sz="0" w:space="0" w:color="auto"/>
            <w:bottom w:val="none" w:sz="0" w:space="0" w:color="auto"/>
            <w:right w:val="none" w:sz="0" w:space="0" w:color="auto"/>
          </w:divBdr>
        </w:div>
        <w:div w:id="1015306684">
          <w:marLeft w:val="0"/>
          <w:marRight w:val="0"/>
          <w:marTop w:val="0"/>
          <w:marBottom w:val="0"/>
          <w:divBdr>
            <w:top w:val="none" w:sz="0" w:space="0" w:color="auto"/>
            <w:left w:val="none" w:sz="0" w:space="0" w:color="auto"/>
            <w:bottom w:val="none" w:sz="0" w:space="0" w:color="auto"/>
            <w:right w:val="none" w:sz="0" w:space="0" w:color="auto"/>
          </w:divBdr>
        </w:div>
        <w:div w:id="1030305603">
          <w:marLeft w:val="0"/>
          <w:marRight w:val="0"/>
          <w:marTop w:val="0"/>
          <w:marBottom w:val="0"/>
          <w:divBdr>
            <w:top w:val="none" w:sz="0" w:space="0" w:color="auto"/>
            <w:left w:val="none" w:sz="0" w:space="0" w:color="auto"/>
            <w:bottom w:val="none" w:sz="0" w:space="0" w:color="auto"/>
            <w:right w:val="none" w:sz="0" w:space="0" w:color="auto"/>
          </w:divBdr>
        </w:div>
        <w:div w:id="1408570708">
          <w:marLeft w:val="0"/>
          <w:marRight w:val="0"/>
          <w:marTop w:val="0"/>
          <w:marBottom w:val="0"/>
          <w:divBdr>
            <w:top w:val="none" w:sz="0" w:space="0" w:color="auto"/>
            <w:left w:val="none" w:sz="0" w:space="0" w:color="auto"/>
            <w:bottom w:val="none" w:sz="0" w:space="0" w:color="auto"/>
            <w:right w:val="none" w:sz="0" w:space="0" w:color="auto"/>
          </w:divBdr>
        </w:div>
        <w:div w:id="2052996913">
          <w:marLeft w:val="0"/>
          <w:marRight w:val="0"/>
          <w:marTop w:val="0"/>
          <w:marBottom w:val="0"/>
          <w:divBdr>
            <w:top w:val="none" w:sz="0" w:space="0" w:color="auto"/>
            <w:left w:val="none" w:sz="0" w:space="0" w:color="auto"/>
            <w:bottom w:val="none" w:sz="0" w:space="0" w:color="auto"/>
            <w:right w:val="none" w:sz="0" w:space="0" w:color="auto"/>
          </w:divBdr>
        </w:div>
      </w:divsChild>
    </w:div>
    <w:div w:id="532353469">
      <w:bodyDiv w:val="1"/>
      <w:marLeft w:val="0"/>
      <w:marRight w:val="0"/>
      <w:marTop w:val="0"/>
      <w:marBottom w:val="0"/>
      <w:divBdr>
        <w:top w:val="none" w:sz="0" w:space="0" w:color="auto"/>
        <w:left w:val="none" w:sz="0" w:space="0" w:color="auto"/>
        <w:bottom w:val="none" w:sz="0" w:space="0" w:color="auto"/>
        <w:right w:val="none" w:sz="0" w:space="0" w:color="auto"/>
      </w:divBdr>
    </w:div>
    <w:div w:id="552736318">
      <w:bodyDiv w:val="1"/>
      <w:marLeft w:val="0"/>
      <w:marRight w:val="0"/>
      <w:marTop w:val="0"/>
      <w:marBottom w:val="0"/>
      <w:divBdr>
        <w:top w:val="none" w:sz="0" w:space="0" w:color="auto"/>
        <w:left w:val="none" w:sz="0" w:space="0" w:color="auto"/>
        <w:bottom w:val="none" w:sz="0" w:space="0" w:color="auto"/>
        <w:right w:val="none" w:sz="0" w:space="0" w:color="auto"/>
      </w:divBdr>
      <w:divsChild>
        <w:div w:id="891695046">
          <w:marLeft w:val="0"/>
          <w:marRight w:val="0"/>
          <w:marTop w:val="0"/>
          <w:marBottom w:val="0"/>
          <w:divBdr>
            <w:top w:val="none" w:sz="0" w:space="0" w:color="auto"/>
            <w:left w:val="none" w:sz="0" w:space="0" w:color="auto"/>
            <w:bottom w:val="none" w:sz="0" w:space="0" w:color="auto"/>
            <w:right w:val="none" w:sz="0" w:space="0" w:color="auto"/>
          </w:divBdr>
          <w:divsChild>
            <w:div w:id="1190752564">
              <w:marLeft w:val="0"/>
              <w:marRight w:val="0"/>
              <w:marTop w:val="0"/>
              <w:marBottom w:val="0"/>
              <w:divBdr>
                <w:top w:val="none" w:sz="0" w:space="0" w:color="auto"/>
                <w:left w:val="none" w:sz="0" w:space="0" w:color="auto"/>
                <w:bottom w:val="none" w:sz="0" w:space="0" w:color="auto"/>
                <w:right w:val="none" w:sz="0" w:space="0" w:color="auto"/>
              </w:divBdr>
            </w:div>
            <w:div w:id="2066373753">
              <w:marLeft w:val="0"/>
              <w:marRight w:val="0"/>
              <w:marTop w:val="0"/>
              <w:marBottom w:val="0"/>
              <w:divBdr>
                <w:top w:val="none" w:sz="0" w:space="0" w:color="auto"/>
                <w:left w:val="none" w:sz="0" w:space="0" w:color="auto"/>
                <w:bottom w:val="none" w:sz="0" w:space="0" w:color="auto"/>
                <w:right w:val="none" w:sz="0" w:space="0" w:color="auto"/>
              </w:divBdr>
            </w:div>
          </w:divsChild>
        </w:div>
        <w:div w:id="1088576933">
          <w:marLeft w:val="0"/>
          <w:marRight w:val="0"/>
          <w:marTop w:val="168"/>
          <w:marBottom w:val="0"/>
          <w:divBdr>
            <w:top w:val="none" w:sz="0" w:space="0" w:color="auto"/>
            <w:left w:val="none" w:sz="0" w:space="0" w:color="auto"/>
            <w:bottom w:val="none" w:sz="0" w:space="0" w:color="auto"/>
            <w:right w:val="none" w:sz="0" w:space="0" w:color="auto"/>
          </w:divBdr>
          <w:divsChild>
            <w:div w:id="607084506">
              <w:marLeft w:val="0"/>
              <w:marRight w:val="0"/>
              <w:marTop w:val="0"/>
              <w:marBottom w:val="0"/>
              <w:divBdr>
                <w:top w:val="none" w:sz="0" w:space="0" w:color="auto"/>
                <w:left w:val="none" w:sz="0" w:space="0" w:color="auto"/>
                <w:bottom w:val="none" w:sz="0" w:space="0" w:color="auto"/>
                <w:right w:val="none" w:sz="0" w:space="0" w:color="auto"/>
              </w:divBdr>
            </w:div>
            <w:div w:id="1634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5108">
      <w:bodyDiv w:val="1"/>
      <w:marLeft w:val="0"/>
      <w:marRight w:val="0"/>
      <w:marTop w:val="0"/>
      <w:marBottom w:val="0"/>
      <w:divBdr>
        <w:top w:val="none" w:sz="0" w:space="0" w:color="auto"/>
        <w:left w:val="none" w:sz="0" w:space="0" w:color="auto"/>
        <w:bottom w:val="none" w:sz="0" w:space="0" w:color="auto"/>
        <w:right w:val="none" w:sz="0" w:space="0" w:color="auto"/>
      </w:divBdr>
    </w:div>
    <w:div w:id="654073254">
      <w:bodyDiv w:val="1"/>
      <w:marLeft w:val="0"/>
      <w:marRight w:val="0"/>
      <w:marTop w:val="0"/>
      <w:marBottom w:val="0"/>
      <w:divBdr>
        <w:top w:val="none" w:sz="0" w:space="0" w:color="auto"/>
        <w:left w:val="none" w:sz="0" w:space="0" w:color="auto"/>
        <w:bottom w:val="none" w:sz="0" w:space="0" w:color="auto"/>
        <w:right w:val="none" w:sz="0" w:space="0" w:color="auto"/>
      </w:divBdr>
    </w:div>
    <w:div w:id="699207382">
      <w:bodyDiv w:val="1"/>
      <w:marLeft w:val="0"/>
      <w:marRight w:val="0"/>
      <w:marTop w:val="0"/>
      <w:marBottom w:val="0"/>
      <w:divBdr>
        <w:top w:val="none" w:sz="0" w:space="0" w:color="auto"/>
        <w:left w:val="none" w:sz="0" w:space="0" w:color="auto"/>
        <w:bottom w:val="none" w:sz="0" w:space="0" w:color="auto"/>
        <w:right w:val="none" w:sz="0" w:space="0" w:color="auto"/>
      </w:divBdr>
    </w:div>
    <w:div w:id="841897957">
      <w:bodyDiv w:val="1"/>
      <w:marLeft w:val="0"/>
      <w:marRight w:val="0"/>
      <w:marTop w:val="0"/>
      <w:marBottom w:val="0"/>
      <w:divBdr>
        <w:top w:val="none" w:sz="0" w:space="0" w:color="auto"/>
        <w:left w:val="none" w:sz="0" w:space="0" w:color="auto"/>
        <w:bottom w:val="none" w:sz="0" w:space="0" w:color="auto"/>
        <w:right w:val="none" w:sz="0" w:space="0" w:color="auto"/>
      </w:divBdr>
      <w:divsChild>
        <w:div w:id="1907764238">
          <w:marLeft w:val="0"/>
          <w:marRight w:val="0"/>
          <w:marTop w:val="168"/>
          <w:marBottom w:val="0"/>
          <w:divBdr>
            <w:top w:val="none" w:sz="0" w:space="0" w:color="auto"/>
            <w:left w:val="none" w:sz="0" w:space="0" w:color="auto"/>
            <w:bottom w:val="none" w:sz="0" w:space="0" w:color="auto"/>
            <w:right w:val="none" w:sz="0" w:space="0" w:color="auto"/>
          </w:divBdr>
          <w:divsChild>
            <w:div w:id="1418669566">
              <w:marLeft w:val="0"/>
              <w:marRight w:val="0"/>
              <w:marTop w:val="0"/>
              <w:marBottom w:val="0"/>
              <w:divBdr>
                <w:top w:val="none" w:sz="0" w:space="0" w:color="auto"/>
                <w:left w:val="none" w:sz="0" w:space="0" w:color="auto"/>
                <w:bottom w:val="none" w:sz="0" w:space="0" w:color="auto"/>
                <w:right w:val="none" w:sz="0" w:space="0" w:color="auto"/>
              </w:divBdr>
            </w:div>
            <w:div w:id="2013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9369">
      <w:bodyDiv w:val="1"/>
      <w:marLeft w:val="0"/>
      <w:marRight w:val="0"/>
      <w:marTop w:val="0"/>
      <w:marBottom w:val="0"/>
      <w:divBdr>
        <w:top w:val="none" w:sz="0" w:space="0" w:color="auto"/>
        <w:left w:val="none" w:sz="0" w:space="0" w:color="auto"/>
        <w:bottom w:val="none" w:sz="0" w:space="0" w:color="auto"/>
        <w:right w:val="none" w:sz="0" w:space="0" w:color="auto"/>
      </w:divBdr>
      <w:divsChild>
        <w:div w:id="1989935379">
          <w:marLeft w:val="0"/>
          <w:marRight w:val="0"/>
          <w:marTop w:val="0"/>
          <w:marBottom w:val="150"/>
          <w:divBdr>
            <w:top w:val="none" w:sz="0" w:space="0" w:color="auto"/>
            <w:left w:val="none" w:sz="0" w:space="0" w:color="auto"/>
            <w:bottom w:val="none" w:sz="0" w:space="0" w:color="auto"/>
            <w:right w:val="none" w:sz="0" w:space="0" w:color="auto"/>
          </w:divBdr>
        </w:div>
      </w:divsChild>
    </w:div>
    <w:div w:id="917516639">
      <w:bodyDiv w:val="1"/>
      <w:marLeft w:val="0"/>
      <w:marRight w:val="0"/>
      <w:marTop w:val="0"/>
      <w:marBottom w:val="0"/>
      <w:divBdr>
        <w:top w:val="none" w:sz="0" w:space="0" w:color="auto"/>
        <w:left w:val="none" w:sz="0" w:space="0" w:color="auto"/>
        <w:bottom w:val="none" w:sz="0" w:space="0" w:color="auto"/>
        <w:right w:val="none" w:sz="0" w:space="0" w:color="auto"/>
      </w:divBdr>
      <w:divsChild>
        <w:div w:id="631254297">
          <w:marLeft w:val="0"/>
          <w:marRight w:val="0"/>
          <w:marTop w:val="0"/>
          <w:marBottom w:val="150"/>
          <w:divBdr>
            <w:top w:val="none" w:sz="0" w:space="0" w:color="auto"/>
            <w:left w:val="none" w:sz="0" w:space="0" w:color="auto"/>
            <w:bottom w:val="none" w:sz="0" w:space="0" w:color="auto"/>
            <w:right w:val="none" w:sz="0" w:space="0" w:color="auto"/>
          </w:divBdr>
        </w:div>
      </w:divsChild>
    </w:div>
    <w:div w:id="948315228">
      <w:bodyDiv w:val="1"/>
      <w:marLeft w:val="0"/>
      <w:marRight w:val="0"/>
      <w:marTop w:val="0"/>
      <w:marBottom w:val="0"/>
      <w:divBdr>
        <w:top w:val="none" w:sz="0" w:space="0" w:color="auto"/>
        <w:left w:val="none" w:sz="0" w:space="0" w:color="auto"/>
        <w:bottom w:val="none" w:sz="0" w:space="0" w:color="auto"/>
        <w:right w:val="none" w:sz="0" w:space="0" w:color="auto"/>
      </w:divBdr>
    </w:div>
    <w:div w:id="980499905">
      <w:bodyDiv w:val="1"/>
      <w:marLeft w:val="0"/>
      <w:marRight w:val="0"/>
      <w:marTop w:val="0"/>
      <w:marBottom w:val="0"/>
      <w:divBdr>
        <w:top w:val="none" w:sz="0" w:space="0" w:color="auto"/>
        <w:left w:val="none" w:sz="0" w:space="0" w:color="auto"/>
        <w:bottom w:val="none" w:sz="0" w:space="0" w:color="auto"/>
        <w:right w:val="none" w:sz="0" w:space="0" w:color="auto"/>
      </w:divBdr>
    </w:div>
    <w:div w:id="1167597304">
      <w:bodyDiv w:val="1"/>
      <w:marLeft w:val="0"/>
      <w:marRight w:val="0"/>
      <w:marTop w:val="0"/>
      <w:marBottom w:val="0"/>
      <w:divBdr>
        <w:top w:val="none" w:sz="0" w:space="0" w:color="auto"/>
        <w:left w:val="none" w:sz="0" w:space="0" w:color="auto"/>
        <w:bottom w:val="none" w:sz="0" w:space="0" w:color="auto"/>
        <w:right w:val="none" w:sz="0" w:space="0" w:color="auto"/>
      </w:divBdr>
      <w:divsChild>
        <w:div w:id="557327916">
          <w:marLeft w:val="0"/>
          <w:marRight w:val="0"/>
          <w:marTop w:val="0"/>
          <w:marBottom w:val="166"/>
          <w:divBdr>
            <w:top w:val="none" w:sz="0" w:space="0" w:color="auto"/>
            <w:left w:val="none" w:sz="0" w:space="0" w:color="auto"/>
            <w:bottom w:val="none" w:sz="0" w:space="0" w:color="auto"/>
            <w:right w:val="none" w:sz="0" w:space="0" w:color="auto"/>
          </w:divBdr>
          <w:divsChild>
            <w:div w:id="931622610">
              <w:marLeft w:val="0"/>
              <w:marRight w:val="0"/>
              <w:marTop w:val="0"/>
              <w:marBottom w:val="0"/>
              <w:divBdr>
                <w:top w:val="none" w:sz="0" w:space="0" w:color="auto"/>
                <w:left w:val="none" w:sz="0" w:space="0" w:color="auto"/>
                <w:bottom w:val="none" w:sz="0" w:space="0" w:color="auto"/>
                <w:right w:val="none" w:sz="0" w:space="0" w:color="auto"/>
              </w:divBdr>
              <w:divsChild>
                <w:div w:id="493648030">
                  <w:marLeft w:val="0"/>
                  <w:marRight w:val="0"/>
                  <w:marTop w:val="0"/>
                  <w:marBottom w:val="0"/>
                  <w:divBdr>
                    <w:top w:val="none" w:sz="0" w:space="0" w:color="auto"/>
                    <w:left w:val="none" w:sz="0" w:space="0" w:color="auto"/>
                    <w:bottom w:val="none" w:sz="0" w:space="0" w:color="auto"/>
                    <w:right w:val="none" w:sz="0" w:space="0" w:color="auto"/>
                  </w:divBdr>
                  <w:divsChild>
                    <w:div w:id="839351075">
                      <w:marLeft w:val="0"/>
                      <w:marRight w:val="0"/>
                      <w:marTop w:val="0"/>
                      <w:marBottom w:val="0"/>
                      <w:divBdr>
                        <w:top w:val="none" w:sz="0" w:space="0" w:color="auto"/>
                        <w:left w:val="none" w:sz="0" w:space="0" w:color="auto"/>
                        <w:bottom w:val="none" w:sz="0" w:space="0" w:color="auto"/>
                        <w:right w:val="none" w:sz="0" w:space="0" w:color="auto"/>
                      </w:divBdr>
                      <w:divsChild>
                        <w:div w:id="555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9234">
                  <w:marLeft w:val="0"/>
                  <w:marRight w:val="0"/>
                  <w:marTop w:val="0"/>
                  <w:marBottom w:val="0"/>
                  <w:divBdr>
                    <w:top w:val="none" w:sz="0" w:space="0" w:color="auto"/>
                    <w:left w:val="none" w:sz="0" w:space="0" w:color="auto"/>
                    <w:bottom w:val="none" w:sz="0" w:space="0" w:color="auto"/>
                    <w:right w:val="none" w:sz="0" w:space="0" w:color="auto"/>
                  </w:divBdr>
                  <w:divsChild>
                    <w:div w:id="20975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9638">
          <w:marLeft w:val="0"/>
          <w:marRight w:val="0"/>
          <w:marTop w:val="166"/>
          <w:marBottom w:val="166"/>
          <w:divBdr>
            <w:top w:val="none" w:sz="0" w:space="0" w:color="auto"/>
            <w:left w:val="none" w:sz="0" w:space="0" w:color="auto"/>
            <w:bottom w:val="none" w:sz="0" w:space="0" w:color="auto"/>
            <w:right w:val="none" w:sz="0" w:space="0" w:color="auto"/>
          </w:divBdr>
          <w:divsChild>
            <w:div w:id="16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2181">
      <w:bodyDiv w:val="1"/>
      <w:marLeft w:val="0"/>
      <w:marRight w:val="0"/>
      <w:marTop w:val="0"/>
      <w:marBottom w:val="0"/>
      <w:divBdr>
        <w:top w:val="none" w:sz="0" w:space="0" w:color="auto"/>
        <w:left w:val="none" w:sz="0" w:space="0" w:color="auto"/>
        <w:bottom w:val="none" w:sz="0" w:space="0" w:color="auto"/>
        <w:right w:val="none" w:sz="0" w:space="0" w:color="auto"/>
      </w:divBdr>
    </w:div>
    <w:div w:id="1394739583">
      <w:bodyDiv w:val="1"/>
      <w:marLeft w:val="0"/>
      <w:marRight w:val="0"/>
      <w:marTop w:val="0"/>
      <w:marBottom w:val="0"/>
      <w:divBdr>
        <w:top w:val="none" w:sz="0" w:space="0" w:color="auto"/>
        <w:left w:val="none" w:sz="0" w:space="0" w:color="auto"/>
        <w:bottom w:val="none" w:sz="0" w:space="0" w:color="auto"/>
        <w:right w:val="none" w:sz="0" w:space="0" w:color="auto"/>
      </w:divBdr>
    </w:div>
    <w:div w:id="1410078445">
      <w:bodyDiv w:val="1"/>
      <w:marLeft w:val="0"/>
      <w:marRight w:val="0"/>
      <w:marTop w:val="0"/>
      <w:marBottom w:val="0"/>
      <w:divBdr>
        <w:top w:val="none" w:sz="0" w:space="0" w:color="auto"/>
        <w:left w:val="none" w:sz="0" w:space="0" w:color="auto"/>
        <w:bottom w:val="none" w:sz="0" w:space="0" w:color="auto"/>
        <w:right w:val="none" w:sz="0" w:space="0" w:color="auto"/>
      </w:divBdr>
    </w:div>
    <w:div w:id="1549874609">
      <w:bodyDiv w:val="1"/>
      <w:marLeft w:val="0"/>
      <w:marRight w:val="0"/>
      <w:marTop w:val="0"/>
      <w:marBottom w:val="0"/>
      <w:divBdr>
        <w:top w:val="none" w:sz="0" w:space="0" w:color="auto"/>
        <w:left w:val="none" w:sz="0" w:space="0" w:color="auto"/>
        <w:bottom w:val="none" w:sz="0" w:space="0" w:color="auto"/>
        <w:right w:val="none" w:sz="0" w:space="0" w:color="auto"/>
      </w:divBdr>
    </w:div>
    <w:div w:id="1564758029">
      <w:bodyDiv w:val="1"/>
      <w:marLeft w:val="0"/>
      <w:marRight w:val="0"/>
      <w:marTop w:val="0"/>
      <w:marBottom w:val="0"/>
      <w:divBdr>
        <w:top w:val="none" w:sz="0" w:space="0" w:color="auto"/>
        <w:left w:val="none" w:sz="0" w:space="0" w:color="auto"/>
        <w:bottom w:val="none" w:sz="0" w:space="0" w:color="auto"/>
        <w:right w:val="none" w:sz="0" w:space="0" w:color="auto"/>
      </w:divBdr>
      <w:divsChild>
        <w:div w:id="689912331">
          <w:marLeft w:val="0"/>
          <w:marRight w:val="0"/>
          <w:marTop w:val="0"/>
          <w:marBottom w:val="150"/>
          <w:divBdr>
            <w:top w:val="none" w:sz="0" w:space="0" w:color="auto"/>
            <w:left w:val="none" w:sz="0" w:space="0" w:color="auto"/>
            <w:bottom w:val="none" w:sz="0" w:space="0" w:color="auto"/>
            <w:right w:val="none" w:sz="0" w:space="0" w:color="auto"/>
          </w:divBdr>
        </w:div>
      </w:divsChild>
    </w:div>
    <w:div w:id="1779370915">
      <w:bodyDiv w:val="1"/>
      <w:marLeft w:val="0"/>
      <w:marRight w:val="0"/>
      <w:marTop w:val="0"/>
      <w:marBottom w:val="0"/>
      <w:divBdr>
        <w:top w:val="none" w:sz="0" w:space="0" w:color="auto"/>
        <w:left w:val="none" w:sz="0" w:space="0" w:color="auto"/>
        <w:bottom w:val="none" w:sz="0" w:space="0" w:color="auto"/>
        <w:right w:val="none" w:sz="0" w:space="0" w:color="auto"/>
      </w:divBdr>
    </w:div>
    <w:div w:id="1822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haroah%20P%5Bauth%5D" TargetMode="External"/><Relationship Id="rId13" Type="http://schemas.openxmlformats.org/officeDocument/2006/relationships/hyperlink" Target="http://pediatrics.aappublications.org/search?author1=Fiona+A.+Alderdice&amp;sortspec=date&amp;submit=Submit" TargetMode="External"/><Relationship Id="rId18" Type="http://schemas.openxmlformats.org/officeDocument/2006/relationships/hyperlink" Target="http://pediatrics.aappublications.org/search?author1=Fiona+A.+Alderdice&amp;sortspec=date&amp;submit=Subm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ordienko-i@mail.ru" TargetMode="External"/><Relationship Id="rId7" Type="http://schemas.openxmlformats.org/officeDocument/2006/relationships/hyperlink" Target="http://www.ncbi.nlm.nih.gov/pubmed/?term=Hutton%20J%5Bauth%5D" TargetMode="External"/><Relationship Id="rId12" Type="http://schemas.openxmlformats.org/officeDocument/2006/relationships/hyperlink" Target="http://pediatrics.aappublications.org/search?author1=Jennifer+E.+McGowan&amp;sortspec=date&amp;submit=Submit" TargetMode="External"/><Relationship Id="rId17" Type="http://schemas.openxmlformats.org/officeDocument/2006/relationships/hyperlink" Target="http://pediatrics.aappublications.org/search?author1=Jennifer+E.+McGowan&amp;sortspec=date&amp;submit=Subm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diatrics.aappublications.org/search?author1=Jennifer+E.+McGowan&amp;sortspec=date&amp;submit=Submit" TargetMode="External"/><Relationship Id="rId20" Type="http://schemas.openxmlformats.org/officeDocument/2006/relationships/hyperlink" Target="mailto:rigaelena@rambler.ru" TargetMode="External"/><Relationship Id="rId1" Type="http://schemas.openxmlformats.org/officeDocument/2006/relationships/customXml" Target="../customXml/item1.xml"/><Relationship Id="rId6" Type="http://schemas.openxmlformats.org/officeDocument/2006/relationships/hyperlink" Target="http://www.ncbi.nlm.nih.gov/pubmed/?term=Hutton%20J%5Bauth%5D" TargetMode="External"/><Relationship Id="rId11" Type="http://schemas.openxmlformats.org/officeDocument/2006/relationships/hyperlink" Target="http://pediatrics.aappublications.org/search?author1=Jennifer+E.+McGowan&amp;sortspec=date&amp;submit=Submit" TargetMode="External"/><Relationship Id="rId24" Type="http://schemas.openxmlformats.org/officeDocument/2006/relationships/hyperlink" Target="mailto:yulbez@mail.ru" TargetMode="External"/><Relationship Id="rId5" Type="http://schemas.openxmlformats.org/officeDocument/2006/relationships/webSettings" Target="webSettings.xml"/><Relationship Id="rId15" Type="http://schemas.openxmlformats.org/officeDocument/2006/relationships/hyperlink" Target="http://pediatrics.aappublications.org/search?author1=Linda+Johnston&amp;sortspec=date&amp;submit=Submit" TargetMode="External"/><Relationship Id="rId23" Type="http://schemas.openxmlformats.org/officeDocument/2006/relationships/hyperlink" Target="mailto:khotsenko@ukr.net" TargetMode="External"/><Relationship Id="rId10" Type="http://schemas.openxmlformats.org/officeDocument/2006/relationships/hyperlink" Target="http://www.ncbi.nlm.nih.gov/pubmed/?term=Stevenson%20R%5Bauth%5D" TargetMode="External"/><Relationship Id="rId19" Type="http://schemas.openxmlformats.org/officeDocument/2006/relationships/hyperlink" Target="http://pediatrics.aappublications.org/search?author1=Jacqueline+Doran&amp;sortspec=date&amp;submit=Submit" TargetMode="External"/><Relationship Id="rId4" Type="http://schemas.openxmlformats.org/officeDocument/2006/relationships/settings" Target="settings.xml"/><Relationship Id="rId9" Type="http://schemas.openxmlformats.org/officeDocument/2006/relationships/hyperlink" Target="http://www.ncbi.nlm.nih.gov/pubmed/?term=Cooke%20R%5Bauth%5D" TargetMode="External"/><Relationship Id="rId14" Type="http://schemas.openxmlformats.org/officeDocument/2006/relationships/hyperlink" Target="http://pediatrics.aappublications.org/search?author1=Valerie+A.+Holmes&amp;sortspec=date&amp;submit=Submit" TargetMode="External"/><Relationship Id="rId22" Type="http://schemas.openxmlformats.org/officeDocument/2006/relationships/hyperlink" Target="mailto:marabyan.rom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13FEB-9D63-4DF1-AE4A-9F9A2857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УДК</vt:lpstr>
    </vt:vector>
  </TitlesOfParts>
  <Company>Microsoft</Company>
  <LinksUpToDate>false</LinksUpToDate>
  <CharactersWithSpaces>17909</CharactersWithSpaces>
  <SharedDoc>false</SharedDoc>
  <HLinks>
    <vt:vector size="84" baseType="variant">
      <vt:variant>
        <vt:i4>851982</vt:i4>
      </vt:variant>
      <vt:variant>
        <vt:i4>39</vt:i4>
      </vt:variant>
      <vt:variant>
        <vt:i4>0</vt:i4>
      </vt:variant>
      <vt:variant>
        <vt:i4>5</vt:i4>
      </vt:variant>
      <vt:variant>
        <vt:lpwstr>http://pediatrics.aappublications.org/search?author1=Jacqueline+Doran&amp;sortspec=date&amp;submit=Submit</vt:lpwstr>
      </vt:variant>
      <vt:variant>
        <vt:lpwstr/>
      </vt:variant>
      <vt:variant>
        <vt:i4>7995510</vt:i4>
      </vt:variant>
      <vt:variant>
        <vt:i4>36</vt:i4>
      </vt:variant>
      <vt:variant>
        <vt:i4>0</vt:i4>
      </vt:variant>
      <vt:variant>
        <vt:i4>5</vt:i4>
      </vt:variant>
      <vt:variant>
        <vt:lpwstr>http://pediatrics.aappublications.org/search?author1=Fiona+A.+Alderdice&amp;sortspec=date&amp;submit=Submit</vt:lpwstr>
      </vt:variant>
      <vt:variant>
        <vt:lpwstr/>
      </vt:variant>
      <vt:variant>
        <vt:i4>4390988</vt:i4>
      </vt:variant>
      <vt:variant>
        <vt:i4>33</vt:i4>
      </vt:variant>
      <vt:variant>
        <vt:i4>0</vt:i4>
      </vt:variant>
      <vt:variant>
        <vt:i4>5</vt:i4>
      </vt:variant>
      <vt:variant>
        <vt:lpwstr>http://pediatrics.aappublications.org/search?author1=Jennifer+E.+McGowan&amp;sortspec=date&amp;submit=Submit</vt:lpwstr>
      </vt:variant>
      <vt:variant>
        <vt:lpwstr/>
      </vt:variant>
      <vt:variant>
        <vt:i4>4390988</vt:i4>
      </vt:variant>
      <vt:variant>
        <vt:i4>30</vt:i4>
      </vt:variant>
      <vt:variant>
        <vt:i4>0</vt:i4>
      </vt:variant>
      <vt:variant>
        <vt:i4>5</vt:i4>
      </vt:variant>
      <vt:variant>
        <vt:lpwstr>http://pediatrics.aappublications.org/search?author1=Jennifer+E.+McGowan&amp;sortspec=date&amp;submit=Submit</vt:lpwstr>
      </vt:variant>
      <vt:variant>
        <vt:lpwstr/>
      </vt:variant>
      <vt:variant>
        <vt:i4>2818098</vt:i4>
      </vt:variant>
      <vt:variant>
        <vt:i4>27</vt:i4>
      </vt:variant>
      <vt:variant>
        <vt:i4>0</vt:i4>
      </vt:variant>
      <vt:variant>
        <vt:i4>5</vt:i4>
      </vt:variant>
      <vt:variant>
        <vt:lpwstr>http://pediatrics.aappublications.org/search?author1=Linda+Johnston&amp;sortspec=date&amp;submit=Submit</vt:lpwstr>
      </vt:variant>
      <vt:variant>
        <vt:lpwstr/>
      </vt:variant>
      <vt:variant>
        <vt:i4>7012473</vt:i4>
      </vt:variant>
      <vt:variant>
        <vt:i4>24</vt:i4>
      </vt:variant>
      <vt:variant>
        <vt:i4>0</vt:i4>
      </vt:variant>
      <vt:variant>
        <vt:i4>5</vt:i4>
      </vt:variant>
      <vt:variant>
        <vt:lpwstr>http://pediatrics.aappublications.org/search?author1=Valerie+A.+Holmes&amp;sortspec=date&amp;submit=Submit</vt:lpwstr>
      </vt:variant>
      <vt:variant>
        <vt:lpwstr/>
      </vt:variant>
      <vt:variant>
        <vt:i4>7995510</vt:i4>
      </vt:variant>
      <vt:variant>
        <vt:i4>21</vt:i4>
      </vt:variant>
      <vt:variant>
        <vt:i4>0</vt:i4>
      </vt:variant>
      <vt:variant>
        <vt:i4>5</vt:i4>
      </vt:variant>
      <vt:variant>
        <vt:lpwstr>http://pediatrics.aappublications.org/search?author1=Fiona+A.+Alderdice&amp;sortspec=date&amp;submit=Submit</vt:lpwstr>
      </vt:variant>
      <vt:variant>
        <vt:lpwstr/>
      </vt:variant>
      <vt:variant>
        <vt:i4>4390988</vt:i4>
      </vt:variant>
      <vt:variant>
        <vt:i4>18</vt:i4>
      </vt:variant>
      <vt:variant>
        <vt:i4>0</vt:i4>
      </vt:variant>
      <vt:variant>
        <vt:i4>5</vt:i4>
      </vt:variant>
      <vt:variant>
        <vt:lpwstr>http://pediatrics.aappublications.org/search?author1=Jennifer+E.+McGowan&amp;sortspec=date&amp;submit=Submit</vt:lpwstr>
      </vt:variant>
      <vt:variant>
        <vt:lpwstr/>
      </vt:variant>
      <vt:variant>
        <vt:i4>4390988</vt:i4>
      </vt:variant>
      <vt:variant>
        <vt:i4>15</vt:i4>
      </vt:variant>
      <vt:variant>
        <vt:i4>0</vt:i4>
      </vt:variant>
      <vt:variant>
        <vt:i4>5</vt:i4>
      </vt:variant>
      <vt:variant>
        <vt:lpwstr>http://pediatrics.aappublications.org/search?author1=Jennifer+E.+McGowan&amp;sortspec=date&amp;submit=Submit</vt:lpwstr>
      </vt:variant>
      <vt:variant>
        <vt:lpwstr/>
      </vt:variant>
      <vt:variant>
        <vt:i4>4718676</vt:i4>
      </vt:variant>
      <vt:variant>
        <vt:i4>12</vt:i4>
      </vt:variant>
      <vt:variant>
        <vt:i4>0</vt:i4>
      </vt:variant>
      <vt:variant>
        <vt:i4>5</vt:i4>
      </vt:variant>
      <vt:variant>
        <vt:lpwstr>http://www.ncbi.nlm.nih.gov/pubmed/?term=Stevenson%20R%5Bauth%5D</vt:lpwstr>
      </vt:variant>
      <vt:variant>
        <vt:lpwstr/>
      </vt:variant>
      <vt:variant>
        <vt:i4>5177427</vt:i4>
      </vt:variant>
      <vt:variant>
        <vt:i4>9</vt:i4>
      </vt:variant>
      <vt:variant>
        <vt:i4>0</vt:i4>
      </vt:variant>
      <vt:variant>
        <vt:i4>5</vt:i4>
      </vt:variant>
      <vt:variant>
        <vt:lpwstr>http://www.ncbi.nlm.nih.gov/pubmed/?term=Cooke%20R%5Bauth%5D</vt:lpwstr>
      </vt:variant>
      <vt:variant>
        <vt:lpwstr/>
      </vt:variant>
      <vt:variant>
        <vt:i4>3276844</vt:i4>
      </vt:variant>
      <vt:variant>
        <vt:i4>6</vt:i4>
      </vt:variant>
      <vt:variant>
        <vt:i4>0</vt:i4>
      </vt:variant>
      <vt:variant>
        <vt:i4>5</vt:i4>
      </vt:variant>
      <vt:variant>
        <vt:lpwstr>http://www.ncbi.nlm.nih.gov/pubmed/?term=Pharoah%20P%5Bauth%5D</vt:lpwstr>
      </vt:variant>
      <vt:variant>
        <vt:lpwstr/>
      </vt:variant>
      <vt:variant>
        <vt:i4>917535</vt:i4>
      </vt:variant>
      <vt:variant>
        <vt:i4>3</vt:i4>
      </vt:variant>
      <vt:variant>
        <vt:i4>0</vt:i4>
      </vt:variant>
      <vt:variant>
        <vt:i4>5</vt:i4>
      </vt:variant>
      <vt:variant>
        <vt:lpwstr>http://www.ncbi.nlm.nih.gov/pubmed/?term=Hutton%20J%5Bauth%5D</vt:lpwstr>
      </vt:variant>
      <vt:variant>
        <vt:lpwstr/>
      </vt:variant>
      <vt:variant>
        <vt:i4>917535</vt:i4>
      </vt:variant>
      <vt:variant>
        <vt:i4>0</vt:i4>
      </vt:variant>
      <vt:variant>
        <vt:i4>0</vt:i4>
      </vt:variant>
      <vt:variant>
        <vt:i4>5</vt:i4>
      </vt:variant>
      <vt:variant>
        <vt:lpwstr>http://www.ncbi.nlm.nih.gov/pubmed/?term=Hutton%20J%5Bauth%5D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user</dc:creator>
  <cp:lastModifiedBy>user</cp:lastModifiedBy>
  <cp:revision>2</cp:revision>
  <dcterms:created xsi:type="dcterms:W3CDTF">2015-02-21T10:51:00Z</dcterms:created>
  <dcterms:modified xsi:type="dcterms:W3CDTF">2015-02-21T10:51:00Z</dcterms:modified>
</cp:coreProperties>
</file>