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1E" w:rsidRDefault="0028461E" w:rsidP="00BD57CB">
      <w:pPr>
        <w:spacing w:line="36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УДК</w:t>
      </w:r>
      <w:r w:rsidR="00817A8F">
        <w:rPr>
          <w:rFonts w:ascii="Times New Roman" w:hAnsi="Times New Roman" w:cs="Times New Roman"/>
          <w:sz w:val="24"/>
          <w:szCs w:val="24"/>
          <w:lang w:val="uk-UA"/>
        </w:rPr>
        <w:t xml:space="preserve"> </w:t>
      </w:r>
      <w:r w:rsidR="00F86821">
        <w:rPr>
          <w:rFonts w:ascii="Times New Roman" w:hAnsi="Times New Roman" w:cs="Times New Roman"/>
          <w:sz w:val="24"/>
          <w:szCs w:val="24"/>
          <w:lang w:val="uk-UA"/>
        </w:rPr>
        <w:t>616.28-008.1-053.3/.4-073.7</w:t>
      </w:r>
    </w:p>
    <w:p w:rsidR="004244B0" w:rsidRPr="00AE5286" w:rsidRDefault="00AE5286" w:rsidP="00E608AF">
      <w:pPr>
        <w:spacing w:line="36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РЕКОМЕНДАЦІЇ СТОСОВНО СКРИНІНГУ </w:t>
      </w:r>
      <w:r w:rsidR="00B23E42">
        <w:rPr>
          <w:rFonts w:ascii="Times New Roman" w:hAnsi="Times New Roman" w:cs="Times New Roman"/>
          <w:sz w:val="24"/>
          <w:szCs w:val="24"/>
          <w:lang w:val="uk-UA"/>
        </w:rPr>
        <w:t>І</w:t>
      </w:r>
      <w:r>
        <w:rPr>
          <w:rFonts w:ascii="Times New Roman" w:hAnsi="Times New Roman" w:cs="Times New Roman"/>
          <w:sz w:val="24"/>
          <w:szCs w:val="24"/>
          <w:lang w:val="uk-UA"/>
        </w:rPr>
        <w:t xml:space="preserve"> МОНІТОРИНГУ СЛУХУ </w:t>
      </w:r>
      <w:r w:rsidR="00B23E42">
        <w:rPr>
          <w:rFonts w:ascii="Times New Roman" w:hAnsi="Times New Roman" w:cs="Times New Roman"/>
          <w:sz w:val="24"/>
          <w:szCs w:val="24"/>
          <w:lang w:val="uk-UA"/>
        </w:rPr>
        <w:t xml:space="preserve">В </w:t>
      </w:r>
      <w:r>
        <w:rPr>
          <w:rFonts w:ascii="Times New Roman" w:hAnsi="Times New Roman" w:cs="Times New Roman"/>
          <w:sz w:val="24"/>
          <w:szCs w:val="24"/>
          <w:lang w:val="uk-UA"/>
        </w:rPr>
        <w:t>НОВОНАРОДЖЕНИХ ТА ДІТЕЙ РАННЬОГО ВІКУ</w:t>
      </w:r>
    </w:p>
    <w:p w:rsidR="000F42F8" w:rsidRDefault="00BD57CB" w:rsidP="00374260">
      <w:pPr>
        <w:spacing w:line="360" w:lineRule="auto"/>
        <w:ind w:firstLine="708"/>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О.</w:t>
      </w:r>
      <w:r w:rsidR="00E677CA">
        <w:rPr>
          <w:rFonts w:ascii="Times New Roman" w:hAnsi="Times New Roman" w:cs="Times New Roman"/>
          <w:sz w:val="24"/>
          <w:szCs w:val="24"/>
          <w:lang w:val="uk-UA"/>
        </w:rPr>
        <w:t xml:space="preserve">О. </w:t>
      </w:r>
      <w:r>
        <w:rPr>
          <w:rFonts w:ascii="Times New Roman" w:hAnsi="Times New Roman" w:cs="Times New Roman"/>
          <w:sz w:val="24"/>
          <w:szCs w:val="24"/>
          <w:lang w:val="uk-UA"/>
        </w:rPr>
        <w:t>Ріга</w:t>
      </w:r>
    </w:p>
    <w:p w:rsidR="00BD57CB" w:rsidRPr="00AE5286" w:rsidRDefault="00BD57CB" w:rsidP="00AE5286">
      <w:pPr>
        <w:spacing w:line="360" w:lineRule="auto"/>
        <w:ind w:firstLine="708"/>
        <w:contextualSpacing/>
        <w:jc w:val="center"/>
        <w:rPr>
          <w:rFonts w:ascii="Times New Roman" w:hAnsi="Times New Roman" w:cs="Times New Roman"/>
          <w:sz w:val="24"/>
          <w:szCs w:val="24"/>
          <w:lang w:val="uk-UA"/>
        </w:rPr>
      </w:pPr>
      <w:r w:rsidRPr="00AE5286">
        <w:rPr>
          <w:rFonts w:ascii="Times New Roman" w:hAnsi="Times New Roman" w:cs="Times New Roman"/>
          <w:sz w:val="24"/>
          <w:szCs w:val="24"/>
          <w:lang w:val="uk-UA"/>
        </w:rPr>
        <w:t>Харківський національний медичний університет</w:t>
      </w:r>
    </w:p>
    <w:p w:rsidR="00AE5286" w:rsidRDefault="00AE5286" w:rsidP="00AE5286">
      <w:pPr>
        <w:shd w:val="clear" w:color="auto" w:fill="FFFFFF"/>
        <w:spacing w:after="0" w:line="360" w:lineRule="auto"/>
        <w:ind w:firstLine="344"/>
        <w:contextualSpacing/>
        <w:jc w:val="both"/>
        <w:rPr>
          <w:rFonts w:ascii="Times New Roman" w:hAnsi="Times New Roman" w:cs="Times New Roman"/>
          <w:sz w:val="24"/>
          <w:szCs w:val="24"/>
          <w:lang w:val="uk-UA"/>
        </w:rPr>
      </w:pPr>
    </w:p>
    <w:p w:rsidR="00AE5286" w:rsidRPr="00AE5286" w:rsidRDefault="00AE5286" w:rsidP="00AE5286">
      <w:pPr>
        <w:shd w:val="clear" w:color="auto" w:fill="FFFFFF"/>
        <w:spacing w:after="0" w:line="360" w:lineRule="auto"/>
        <w:ind w:firstLine="344"/>
        <w:contextualSpacing/>
        <w:jc w:val="both"/>
        <w:rPr>
          <w:rFonts w:ascii="Times New Roman" w:hAnsi="Times New Roman" w:cs="Times New Roman"/>
          <w:sz w:val="24"/>
          <w:szCs w:val="24"/>
          <w:lang w:val="uk-UA"/>
        </w:rPr>
      </w:pPr>
      <w:r w:rsidRPr="00AE5286">
        <w:rPr>
          <w:rFonts w:ascii="Times New Roman" w:hAnsi="Times New Roman" w:cs="Times New Roman"/>
          <w:sz w:val="24"/>
          <w:szCs w:val="24"/>
          <w:lang w:val="uk-UA"/>
        </w:rPr>
        <w:t>Втрата слуху призводить до затримки розвитку навичок мовлення, проблем з поведінкою та психологічною взаємодією, а також до слабкої академічної успішності. Втручання на ранній стадії за допомогою логопедичних прийомів та ампліфікації (наприклад, слухові апарати) покращує подальший розвиток мовлення [1</w:t>
      </w:r>
      <w:r w:rsidRPr="00AE5286">
        <w:rPr>
          <w:rFonts w:ascii="Times New Roman" w:hAnsi="Times New Roman" w:cs="Times New Roman"/>
          <w:sz w:val="24"/>
          <w:szCs w:val="24"/>
        </w:rPr>
        <w:t>].</w:t>
      </w:r>
      <w:r>
        <w:rPr>
          <w:rFonts w:ascii="Times New Roman" w:hAnsi="Times New Roman" w:cs="Times New Roman"/>
          <w:sz w:val="24"/>
          <w:szCs w:val="24"/>
          <w:lang w:val="uk-UA"/>
        </w:rPr>
        <w:t xml:space="preserve"> </w:t>
      </w:r>
      <w:r w:rsidR="002F22D2">
        <w:rPr>
          <w:rFonts w:ascii="Times New Roman" w:hAnsi="Times New Roman" w:cs="Times New Roman"/>
          <w:sz w:val="24"/>
          <w:szCs w:val="24"/>
          <w:lang w:val="uk-UA"/>
        </w:rPr>
        <w:t xml:space="preserve">Нажаль на теперішній час регламентуючих документів стосовно ососбливостей скринінгу слуху та його моніторингу починаючи з народження в Україні відсутні. </w:t>
      </w:r>
      <w:r w:rsidRPr="00AE5286">
        <w:rPr>
          <w:rFonts w:ascii="Times New Roman" w:hAnsi="Times New Roman" w:cs="Times New Roman"/>
          <w:sz w:val="24"/>
          <w:szCs w:val="24"/>
          <w:lang w:val="uk-UA"/>
        </w:rPr>
        <w:t>Ступінь втрати слуху визначається шляхом вимірювання порогу слухової чутливості у децибелах (дБ) на різних частотах. Нормальний слух має поріг від 0 до 20 дБ. Втрата слуху коливається від легкої до глибокої та розподіляється наступним чино</w:t>
      </w:r>
      <w:bookmarkStart w:id="0" w:name="_GoBack"/>
      <w:bookmarkEnd w:id="0"/>
      <w:r w:rsidRPr="00AE5286">
        <w:rPr>
          <w:rFonts w:ascii="Times New Roman" w:hAnsi="Times New Roman" w:cs="Times New Roman"/>
          <w:sz w:val="24"/>
          <w:szCs w:val="24"/>
          <w:lang w:val="uk-UA"/>
        </w:rPr>
        <w:t>м</w:t>
      </w:r>
      <w:r w:rsidRPr="00F71D6F">
        <w:rPr>
          <w:rFonts w:ascii="Times New Roman" w:hAnsi="Times New Roman" w:cs="Times New Roman"/>
          <w:sz w:val="24"/>
          <w:szCs w:val="24"/>
          <w:lang w:val="uk-UA"/>
        </w:rPr>
        <w:t>:</w:t>
      </w:r>
      <w:r>
        <w:rPr>
          <w:rFonts w:ascii="Times New Roman" w:hAnsi="Times New Roman" w:cs="Times New Roman"/>
          <w:sz w:val="24"/>
          <w:szCs w:val="24"/>
          <w:lang w:val="uk-UA"/>
        </w:rPr>
        <w:t xml:space="preserve"> л</w:t>
      </w:r>
      <w:r w:rsidRPr="00AE5286">
        <w:rPr>
          <w:rFonts w:ascii="Times New Roman" w:hAnsi="Times New Roman" w:cs="Times New Roman"/>
          <w:sz w:val="24"/>
          <w:szCs w:val="24"/>
          <w:lang w:val="uk-UA"/>
        </w:rPr>
        <w:t>егка</w:t>
      </w:r>
      <w:r w:rsidRPr="00F71D6F">
        <w:rPr>
          <w:rFonts w:ascii="Times New Roman" w:hAnsi="Times New Roman" w:cs="Times New Roman"/>
          <w:sz w:val="24"/>
          <w:szCs w:val="24"/>
          <w:lang w:val="uk-UA"/>
        </w:rPr>
        <w:t>–</w:t>
      </w:r>
      <w:r w:rsidRPr="00AE5286">
        <w:rPr>
          <w:rFonts w:ascii="Times New Roman" w:hAnsi="Times New Roman" w:cs="Times New Roman"/>
          <w:sz w:val="24"/>
          <w:szCs w:val="24"/>
          <w:lang w:val="uk-UA"/>
        </w:rPr>
        <w:t xml:space="preserve">від </w:t>
      </w:r>
      <w:r w:rsidRPr="00F71D6F">
        <w:rPr>
          <w:rFonts w:ascii="Times New Roman" w:hAnsi="Times New Roman" w:cs="Times New Roman"/>
          <w:sz w:val="24"/>
          <w:szCs w:val="24"/>
          <w:lang w:val="uk-UA"/>
        </w:rPr>
        <w:t xml:space="preserve">20 </w:t>
      </w:r>
      <w:r w:rsidRPr="00AE5286">
        <w:rPr>
          <w:rFonts w:ascii="Times New Roman" w:hAnsi="Times New Roman" w:cs="Times New Roman"/>
          <w:sz w:val="24"/>
          <w:szCs w:val="24"/>
          <w:lang w:val="uk-UA"/>
        </w:rPr>
        <w:t>до</w:t>
      </w:r>
      <w:r w:rsidRPr="00F71D6F">
        <w:rPr>
          <w:rFonts w:ascii="Times New Roman" w:hAnsi="Times New Roman" w:cs="Times New Roman"/>
          <w:sz w:val="24"/>
          <w:szCs w:val="24"/>
          <w:lang w:val="uk-UA"/>
        </w:rPr>
        <w:t xml:space="preserve"> 40 </w:t>
      </w:r>
      <w:r w:rsidRPr="00AE5286">
        <w:rPr>
          <w:rFonts w:ascii="Times New Roman" w:hAnsi="Times New Roman" w:cs="Times New Roman"/>
          <w:sz w:val="24"/>
          <w:szCs w:val="24"/>
          <w:lang w:val="uk-UA"/>
        </w:rPr>
        <w:t>Дб</w:t>
      </w:r>
      <w:r>
        <w:rPr>
          <w:rFonts w:ascii="Times New Roman" w:hAnsi="Times New Roman" w:cs="Times New Roman"/>
          <w:sz w:val="24"/>
          <w:szCs w:val="24"/>
          <w:lang w:val="uk-UA"/>
        </w:rPr>
        <w:t>; п</w:t>
      </w:r>
      <w:r w:rsidRPr="00AE5286">
        <w:rPr>
          <w:rFonts w:ascii="Times New Roman" w:hAnsi="Times New Roman" w:cs="Times New Roman"/>
          <w:sz w:val="24"/>
          <w:szCs w:val="24"/>
          <w:lang w:val="uk-UA"/>
        </w:rPr>
        <w:t>омірна</w:t>
      </w:r>
      <w:r w:rsidRPr="00F71D6F">
        <w:rPr>
          <w:rFonts w:ascii="Times New Roman" w:hAnsi="Times New Roman" w:cs="Times New Roman"/>
          <w:sz w:val="24"/>
          <w:szCs w:val="24"/>
          <w:lang w:val="uk-UA"/>
        </w:rPr>
        <w:t>–</w:t>
      </w:r>
      <w:r w:rsidRPr="00AE5286">
        <w:rPr>
          <w:rFonts w:ascii="Times New Roman" w:hAnsi="Times New Roman" w:cs="Times New Roman"/>
          <w:sz w:val="24"/>
          <w:szCs w:val="24"/>
          <w:lang w:val="uk-UA"/>
        </w:rPr>
        <w:t xml:space="preserve">від </w:t>
      </w:r>
      <w:r w:rsidRPr="00F71D6F">
        <w:rPr>
          <w:rFonts w:ascii="Times New Roman" w:hAnsi="Times New Roman" w:cs="Times New Roman"/>
          <w:sz w:val="24"/>
          <w:szCs w:val="24"/>
          <w:lang w:val="uk-UA"/>
        </w:rPr>
        <w:t xml:space="preserve">41 </w:t>
      </w:r>
      <w:r w:rsidRPr="00AE5286">
        <w:rPr>
          <w:rFonts w:ascii="Times New Roman" w:hAnsi="Times New Roman" w:cs="Times New Roman"/>
          <w:sz w:val="24"/>
          <w:szCs w:val="24"/>
          <w:lang w:val="uk-UA"/>
        </w:rPr>
        <w:t>до</w:t>
      </w:r>
      <w:r w:rsidRPr="00F71D6F">
        <w:rPr>
          <w:rFonts w:ascii="Times New Roman" w:hAnsi="Times New Roman" w:cs="Times New Roman"/>
          <w:sz w:val="24"/>
          <w:szCs w:val="24"/>
          <w:lang w:val="uk-UA"/>
        </w:rPr>
        <w:t xml:space="preserve"> 60 </w:t>
      </w:r>
      <w:r w:rsidRPr="00AE5286">
        <w:rPr>
          <w:rFonts w:ascii="Times New Roman" w:hAnsi="Times New Roman" w:cs="Times New Roman"/>
          <w:sz w:val="24"/>
          <w:szCs w:val="24"/>
          <w:lang w:val="uk-UA"/>
        </w:rPr>
        <w:t>дБ</w:t>
      </w:r>
      <w:r>
        <w:rPr>
          <w:rFonts w:ascii="Times New Roman" w:hAnsi="Times New Roman" w:cs="Times New Roman"/>
          <w:sz w:val="24"/>
          <w:szCs w:val="24"/>
          <w:lang w:val="uk-UA"/>
        </w:rPr>
        <w:t>; в</w:t>
      </w:r>
      <w:r w:rsidRPr="00AE5286">
        <w:rPr>
          <w:rFonts w:ascii="Times New Roman" w:hAnsi="Times New Roman" w:cs="Times New Roman"/>
          <w:sz w:val="24"/>
          <w:szCs w:val="24"/>
          <w:lang w:val="uk-UA"/>
        </w:rPr>
        <w:t>ажка</w:t>
      </w:r>
      <w:r w:rsidRPr="00F71D6F">
        <w:rPr>
          <w:rFonts w:ascii="Times New Roman" w:hAnsi="Times New Roman" w:cs="Times New Roman"/>
          <w:sz w:val="24"/>
          <w:szCs w:val="24"/>
          <w:lang w:val="uk-UA"/>
        </w:rPr>
        <w:t xml:space="preserve"> −</w:t>
      </w:r>
      <w:r w:rsidRPr="00AE5286">
        <w:rPr>
          <w:rFonts w:ascii="Times New Roman" w:hAnsi="Times New Roman" w:cs="Times New Roman"/>
          <w:sz w:val="24"/>
          <w:szCs w:val="24"/>
          <w:lang w:val="uk-UA"/>
        </w:rPr>
        <w:t xml:space="preserve"> від</w:t>
      </w:r>
      <w:r w:rsidRPr="00F71D6F">
        <w:rPr>
          <w:rFonts w:ascii="Times New Roman" w:hAnsi="Times New Roman" w:cs="Times New Roman"/>
          <w:sz w:val="24"/>
          <w:szCs w:val="24"/>
          <w:lang w:val="uk-UA"/>
        </w:rPr>
        <w:t xml:space="preserve"> 61 </w:t>
      </w:r>
      <w:r w:rsidRPr="00AE5286">
        <w:rPr>
          <w:rFonts w:ascii="Times New Roman" w:hAnsi="Times New Roman" w:cs="Times New Roman"/>
          <w:sz w:val="24"/>
          <w:szCs w:val="24"/>
          <w:lang w:val="uk-UA"/>
        </w:rPr>
        <w:t>до</w:t>
      </w:r>
      <w:r w:rsidRPr="00F71D6F">
        <w:rPr>
          <w:rFonts w:ascii="Times New Roman" w:hAnsi="Times New Roman" w:cs="Times New Roman"/>
          <w:sz w:val="24"/>
          <w:szCs w:val="24"/>
          <w:lang w:val="uk-UA"/>
        </w:rPr>
        <w:t xml:space="preserve"> 90 </w:t>
      </w:r>
      <w:r w:rsidRPr="00AE5286">
        <w:rPr>
          <w:rFonts w:ascii="Times New Roman" w:hAnsi="Times New Roman" w:cs="Times New Roman"/>
          <w:sz w:val="24"/>
          <w:szCs w:val="24"/>
          <w:lang w:val="uk-UA"/>
        </w:rPr>
        <w:t>дБ</w:t>
      </w:r>
      <w:r>
        <w:rPr>
          <w:rFonts w:ascii="Times New Roman" w:hAnsi="Times New Roman" w:cs="Times New Roman"/>
          <w:sz w:val="24"/>
          <w:szCs w:val="24"/>
          <w:lang w:val="uk-UA"/>
        </w:rPr>
        <w:t>; г</w:t>
      </w:r>
      <w:r w:rsidRPr="00AE5286">
        <w:rPr>
          <w:rFonts w:ascii="Times New Roman" w:hAnsi="Times New Roman" w:cs="Times New Roman"/>
          <w:sz w:val="24"/>
          <w:szCs w:val="24"/>
          <w:lang w:val="uk-UA"/>
        </w:rPr>
        <w:t>либока − &gt;90 дБ [2].</w:t>
      </w:r>
      <w:r>
        <w:rPr>
          <w:rFonts w:ascii="Times New Roman" w:hAnsi="Times New Roman" w:cs="Times New Roman"/>
          <w:sz w:val="24"/>
          <w:szCs w:val="24"/>
          <w:lang w:val="uk-UA"/>
        </w:rPr>
        <w:t xml:space="preserve"> </w:t>
      </w:r>
      <w:r w:rsidRPr="00AE5286">
        <w:rPr>
          <w:rFonts w:ascii="Times New Roman" w:hAnsi="Times New Roman" w:cs="Times New Roman"/>
          <w:sz w:val="24"/>
          <w:szCs w:val="24"/>
          <w:lang w:val="uk-UA"/>
        </w:rPr>
        <w:t>Розповсюдженість двобічної постійної втрати слуху зустрічається приблизно у 1 дитини на кожні 900 - 2500 новонароджених [3].</w:t>
      </w:r>
    </w:p>
    <w:p w:rsidR="00AE5286" w:rsidRPr="00AE5286" w:rsidRDefault="00AE5286" w:rsidP="00AE5286">
      <w:pPr>
        <w:shd w:val="clear" w:color="auto" w:fill="FFFFFF"/>
        <w:spacing w:after="0" w:line="360" w:lineRule="auto"/>
        <w:ind w:firstLine="344"/>
        <w:contextualSpacing/>
        <w:jc w:val="both"/>
        <w:rPr>
          <w:rStyle w:val="glyph"/>
          <w:rFonts w:ascii="Times New Roman" w:hAnsi="Times New Roman"/>
          <w:sz w:val="24"/>
          <w:szCs w:val="24"/>
          <w:lang w:val="uk-UA"/>
        </w:rPr>
      </w:pPr>
      <w:r w:rsidRPr="00AE5286">
        <w:rPr>
          <w:rFonts w:ascii="Times New Roman" w:hAnsi="Times New Roman" w:cs="Times New Roman"/>
          <w:sz w:val="24"/>
          <w:szCs w:val="24"/>
          <w:lang w:val="uk-UA"/>
        </w:rPr>
        <w:t>Втрата слуху у новонароджених може розвинутись внаслідок дефектів звукопровідного, нейросенсорного та змішаного типів.</w:t>
      </w:r>
      <w:r>
        <w:rPr>
          <w:rFonts w:ascii="Times New Roman" w:hAnsi="Times New Roman" w:cs="Times New Roman"/>
          <w:sz w:val="24"/>
          <w:szCs w:val="24"/>
          <w:lang w:val="uk-UA"/>
        </w:rPr>
        <w:t xml:space="preserve"> </w:t>
      </w:r>
      <w:r w:rsidRPr="00AE5286">
        <w:rPr>
          <w:rStyle w:val="glyph"/>
          <w:rFonts w:ascii="Times New Roman" w:hAnsi="Times New Roman"/>
          <w:b/>
          <w:i/>
          <w:sz w:val="24"/>
          <w:szCs w:val="24"/>
          <w:lang w:val="uk-UA"/>
        </w:rPr>
        <w:t>Кондуктивна глухість</w:t>
      </w:r>
      <w:r w:rsidRPr="00AE5286">
        <w:rPr>
          <w:rStyle w:val="glyph"/>
          <w:rFonts w:ascii="Times New Roman" w:hAnsi="Times New Roman"/>
          <w:sz w:val="24"/>
          <w:szCs w:val="24"/>
          <w:lang w:val="uk-UA"/>
        </w:rPr>
        <w:t xml:space="preserve"> </w:t>
      </w:r>
      <w:r w:rsidRPr="00AE5286">
        <w:rPr>
          <w:rFonts w:ascii="Times New Roman" w:hAnsi="Times New Roman" w:cs="Times New Roman"/>
          <w:sz w:val="24"/>
          <w:szCs w:val="24"/>
          <w:lang w:val="uk-UA"/>
        </w:rPr>
        <w:t xml:space="preserve">зазвичай зумовлена аномаліями зовнішнього або середнього вуха, що обмежує об’єм звуку, який отримує доступ до внутрішнього вуха (равлик або вестибулярний апарат). Функція равлика залишається в нормі, адже внутрішнє вухо розвивається окремо від зовнішнього та середнього вуха. </w:t>
      </w:r>
      <w:r w:rsidRPr="00AE5286">
        <w:rPr>
          <w:rStyle w:val="glyph"/>
          <w:rFonts w:ascii="Times New Roman" w:hAnsi="Times New Roman"/>
          <w:b/>
          <w:i/>
          <w:sz w:val="24"/>
          <w:szCs w:val="24"/>
          <w:lang w:val="uk-UA"/>
        </w:rPr>
        <w:t>Сенсоневральна глухість</w:t>
      </w:r>
      <w:r w:rsidRPr="00AE5286">
        <w:rPr>
          <w:rStyle w:val="glyph"/>
          <w:rFonts w:ascii="Times New Roman" w:hAnsi="Times New Roman"/>
          <w:sz w:val="24"/>
          <w:szCs w:val="24"/>
          <w:lang w:val="uk-UA"/>
        </w:rPr>
        <w:t xml:space="preserve"> (СНГ) уражує равлик або провідний шлях слухового аналізатора</w:t>
      </w:r>
      <w:r w:rsidRPr="00AE5286">
        <w:rPr>
          <w:rFonts w:ascii="Times New Roman" w:hAnsi="Times New Roman" w:cs="Times New Roman"/>
          <w:sz w:val="24"/>
          <w:szCs w:val="24"/>
        </w:rPr>
        <w:t xml:space="preserve">. </w:t>
      </w:r>
      <w:r w:rsidRPr="00AE5286">
        <w:rPr>
          <w:rFonts w:ascii="Times New Roman" w:hAnsi="Times New Roman" w:cs="Times New Roman"/>
          <w:sz w:val="24"/>
          <w:szCs w:val="24"/>
          <w:lang w:val="uk-UA"/>
        </w:rPr>
        <w:t>Слухова нейропатія</w:t>
      </w:r>
      <w:r w:rsidR="00EA157D">
        <w:rPr>
          <w:rFonts w:ascii="Times New Roman" w:hAnsi="Times New Roman" w:cs="Times New Roman"/>
          <w:sz w:val="24"/>
          <w:szCs w:val="24"/>
          <w:lang w:val="uk-UA"/>
        </w:rPr>
        <w:t xml:space="preserve"> (СН), один з типів СНГ, зумовле</w:t>
      </w:r>
      <w:r w:rsidRPr="00AE5286">
        <w:rPr>
          <w:rFonts w:ascii="Times New Roman" w:hAnsi="Times New Roman" w:cs="Times New Roman"/>
          <w:sz w:val="24"/>
          <w:szCs w:val="24"/>
          <w:lang w:val="uk-UA"/>
        </w:rPr>
        <w:t>на відсутністю або значним порушенням слухової реакції стовбура головного мозку, при якому кондуктивна функція і функція равлика зберігаються. Більшість типів порушень слуху у новонароджених обумовлені СНГ. Приблизно половина цих випадків трапляється через генетичні причини; решта випадків – набуті. Фактори ризику, пов’язані з набутою СНГ, включають вроджені інфекції, гіпербілірубінемію, перебування у відділенні інтенсивної терапії новонароджених (ВІТН). Діти, госпіталізовані до ВІТН, мають високий ризик розвитку слухової нейропатії у порівнянні з тими, яких було прийнято до звичайної палати для новонароджених.</w:t>
      </w:r>
      <w:r w:rsidRPr="00AE5286">
        <w:rPr>
          <w:rStyle w:val="glyph"/>
          <w:rFonts w:ascii="Times New Roman" w:hAnsi="Times New Roman"/>
          <w:sz w:val="24"/>
          <w:szCs w:val="24"/>
          <w:lang w:val="uk-UA"/>
        </w:rPr>
        <w:t xml:space="preserve"> </w:t>
      </w:r>
      <w:r w:rsidRPr="00AE5286">
        <w:rPr>
          <w:rStyle w:val="glyph"/>
          <w:rFonts w:ascii="Times New Roman" w:hAnsi="Times New Roman"/>
          <w:b/>
          <w:i/>
          <w:sz w:val="24"/>
          <w:szCs w:val="24"/>
          <w:lang w:val="uk-UA"/>
        </w:rPr>
        <w:t>Змішана</w:t>
      </w:r>
      <w:r w:rsidRPr="00AE5286">
        <w:rPr>
          <w:rStyle w:val="glyph"/>
          <w:rFonts w:ascii="Times New Roman" w:hAnsi="Times New Roman"/>
          <w:sz w:val="24"/>
          <w:szCs w:val="24"/>
          <w:lang w:val="uk-UA"/>
        </w:rPr>
        <w:t xml:space="preserve"> втрата є комбінацією кондуктивної глухості з СНГ.</w:t>
      </w:r>
    </w:p>
    <w:p w:rsidR="00AE5286" w:rsidRPr="00AE5286" w:rsidRDefault="00AE5286" w:rsidP="00AE5286">
      <w:pPr>
        <w:pStyle w:val="bulletindent1"/>
        <w:shd w:val="clear" w:color="auto" w:fill="FFFFFF"/>
        <w:spacing w:before="0" w:beforeAutospacing="0" w:after="0" w:afterAutospacing="0" w:line="360" w:lineRule="auto"/>
        <w:ind w:firstLine="344"/>
        <w:contextualSpacing/>
        <w:jc w:val="both"/>
        <w:rPr>
          <w:lang w:val="uk-UA"/>
        </w:rPr>
      </w:pPr>
      <w:r w:rsidRPr="00AE5286">
        <w:rPr>
          <w:lang w:val="uk-UA"/>
        </w:rPr>
        <w:lastRenderedPageBreak/>
        <w:t xml:space="preserve">Скринінг новонароджених на предмет втрати слуху дозволяє вчасно виявити та здійснити медичне втручання у </w:t>
      </w:r>
      <w:r w:rsidR="00EA157D">
        <w:rPr>
          <w:lang w:val="uk-UA"/>
        </w:rPr>
        <w:t>новонароджених</w:t>
      </w:r>
      <w:r w:rsidRPr="00AE5286">
        <w:rPr>
          <w:lang w:val="uk-UA"/>
        </w:rPr>
        <w:t xml:space="preserve"> з вродженими порушеннями слуху. Втручання на ранній стадії може покращити розвиток мовлення та мови, а також академічну успішність дітей [4]. </w:t>
      </w:r>
    </w:p>
    <w:p w:rsidR="00AE5286" w:rsidRPr="00AE5286" w:rsidRDefault="00AE5286" w:rsidP="00AE5286">
      <w:pPr>
        <w:pStyle w:val="bulletindent1"/>
        <w:shd w:val="clear" w:color="auto" w:fill="FFFFFF"/>
        <w:spacing w:before="0" w:beforeAutospacing="0" w:after="0" w:afterAutospacing="0" w:line="360" w:lineRule="auto"/>
        <w:ind w:firstLine="344"/>
        <w:contextualSpacing/>
        <w:jc w:val="both"/>
        <w:rPr>
          <w:lang w:val="uk-UA"/>
        </w:rPr>
      </w:pPr>
      <w:r w:rsidRPr="00AE5286">
        <w:rPr>
          <w:lang w:val="uk-UA"/>
        </w:rPr>
        <w:t xml:space="preserve">Скринінг новонароджених виявляє </w:t>
      </w:r>
      <w:r w:rsidR="00EA157D">
        <w:rPr>
          <w:lang w:val="uk-UA"/>
        </w:rPr>
        <w:t>ітей</w:t>
      </w:r>
      <w:r w:rsidRPr="00AE5286">
        <w:rPr>
          <w:lang w:val="uk-UA"/>
        </w:rPr>
        <w:t xml:space="preserve"> з порушеннями слуху у більш ранньому віці, не покладаючись виключно на виявлення клінічних ознак втрати слуху [5]. Піклувальникам та лікарям не завжди вдається виявити втрату слуху, доки не буде визначено наявність затримки на етапі розвитку мови та мовлення. Цю точку зору було краще за все проілюстровано за допомогою дослідження, яке було проведено на 53 781 новонароджених, що народились в чотирьох англійських лікарнях у період з 1993 по 1996 роки, де в один період часу проводили універсальне діагностування слуху у новонароджених (УДСН), а в інший період не проводили [6]. В цілому, було виявлено 106 випадків двобічної перманентної втрати слуху на 100 000 цільового населення. Після вживання корекційних засобів у відповідності до тяжкості втрати слуху, стало очевидно, що діти з</w:t>
      </w:r>
      <w:r w:rsidR="00EA157D">
        <w:rPr>
          <w:lang w:val="uk-UA"/>
        </w:rPr>
        <w:t>і</w:t>
      </w:r>
      <w:r w:rsidRPr="00AE5286">
        <w:rPr>
          <w:lang w:val="uk-UA"/>
        </w:rPr>
        <w:t xml:space="preserve"> втраченим слухом, народжені у періоди </w:t>
      </w:r>
      <w:r w:rsidR="00EA157D">
        <w:rPr>
          <w:lang w:val="uk-UA"/>
        </w:rPr>
        <w:t xml:space="preserve">проведення </w:t>
      </w:r>
      <w:r w:rsidRPr="00AE5286">
        <w:rPr>
          <w:lang w:val="uk-UA"/>
        </w:rPr>
        <w:t xml:space="preserve">скринінгу, були виявлені у більш ранньому віці (відношення шансів [ВШ] 5, 95% ДІ 1-23) та отримали своєчасне медичне втручання (ВШ 8, 95% ДІ 1.5-41) у порівнянні з тими, </w:t>
      </w:r>
      <w:r w:rsidR="00EA157D">
        <w:rPr>
          <w:lang w:val="uk-UA"/>
        </w:rPr>
        <w:t>які</w:t>
      </w:r>
      <w:r w:rsidRPr="00AE5286">
        <w:rPr>
          <w:lang w:val="uk-UA"/>
        </w:rPr>
        <w:t xml:space="preserve"> не підлягали скринінгу. У подальшому спостереженні, </w:t>
      </w:r>
      <w:r w:rsidR="00EA157D">
        <w:rPr>
          <w:lang w:val="uk-UA"/>
        </w:rPr>
        <w:t>питома вага</w:t>
      </w:r>
      <w:r w:rsidRPr="00AE5286">
        <w:rPr>
          <w:lang w:val="uk-UA"/>
        </w:rPr>
        <w:t xml:space="preserve"> семи- або дев'ятирічних дітей з перманентною втратою слуху, яких було виявлено до 6 місяців, була вищою у періоди УДСН у порівнянні з періодами без скринінгу (відповідно 74 та 31</w:t>
      </w:r>
      <w:r w:rsidR="00EA157D">
        <w:rPr>
          <w:lang w:val="uk-UA"/>
        </w:rPr>
        <w:t xml:space="preserve"> %)</w:t>
      </w:r>
      <w:r w:rsidRPr="00AE5286">
        <w:rPr>
          <w:lang w:val="uk-UA"/>
        </w:rPr>
        <w:t xml:space="preserve"> [7].</w:t>
      </w:r>
    </w:p>
    <w:p w:rsidR="00AE5286" w:rsidRPr="00AE5286" w:rsidRDefault="00AE5286" w:rsidP="00AE5286">
      <w:pPr>
        <w:pStyle w:val="headinganchor"/>
        <w:shd w:val="clear" w:color="auto" w:fill="FFFFFF"/>
        <w:spacing w:before="0" w:beforeAutospacing="0" w:after="0" w:afterAutospacing="0" w:line="360" w:lineRule="auto"/>
        <w:ind w:firstLine="344"/>
        <w:contextualSpacing/>
        <w:jc w:val="both"/>
      </w:pPr>
      <w:r w:rsidRPr="00AE5286">
        <w:rPr>
          <w:lang w:val="uk-UA"/>
        </w:rPr>
        <w:t xml:space="preserve">На основі декількох контрольованих досліджень віддалених результатів, виявилось, що передчасна діагностика та медичне втручання у дітей з порушеннями слуху може покращити подальші результати </w:t>
      </w:r>
      <w:r w:rsidR="00EA157D">
        <w:rPr>
          <w:lang w:val="uk-UA"/>
        </w:rPr>
        <w:t xml:space="preserve">не лише </w:t>
      </w:r>
      <w:r w:rsidRPr="00AE5286">
        <w:rPr>
          <w:lang w:val="uk-UA"/>
        </w:rPr>
        <w:t>розвитку мови</w:t>
      </w:r>
      <w:r w:rsidR="00EA157D">
        <w:rPr>
          <w:lang w:val="uk-UA"/>
        </w:rPr>
        <w:t>,</w:t>
      </w:r>
      <w:r w:rsidRPr="00AE5286">
        <w:rPr>
          <w:lang w:val="uk-UA"/>
        </w:rPr>
        <w:t xml:space="preserve"> </w:t>
      </w:r>
      <w:r w:rsidR="00EA157D">
        <w:rPr>
          <w:lang w:val="uk-UA"/>
        </w:rPr>
        <w:t>а й</w:t>
      </w:r>
      <w:r w:rsidRPr="00AE5286">
        <w:rPr>
          <w:lang w:val="uk-UA"/>
        </w:rPr>
        <w:t xml:space="preserve"> інших сфер розвитку [8, 9, 10</w:t>
      </w:r>
      <w:r w:rsidRPr="00AE5286">
        <w:t xml:space="preserve">]. </w:t>
      </w:r>
      <w:r w:rsidRPr="00AE5286">
        <w:rPr>
          <w:lang w:val="uk-UA"/>
        </w:rPr>
        <w:t>Позитивний ефект раннього виявлення та вчасного медичного втручання на розвиток мовних навичок був найкраще продемонстрований у контрольованому дослідженні 120 дітей з двобічною перманентною втратою слуху, які з самого народження входили до складу когорти попереднього скринінгу, де було порівняно стани немовлят у періоди, коли проводили або не проводили УДСН.</w:t>
      </w:r>
      <w:r w:rsidRPr="00AE5286">
        <w:t xml:space="preserve"> [</w:t>
      </w:r>
      <w:r w:rsidRPr="00AE5286">
        <w:rPr>
          <w:lang w:val="uk-UA"/>
        </w:rPr>
        <w:t>8</w:t>
      </w:r>
      <w:r w:rsidRPr="00AE5286">
        <w:t>].</w:t>
      </w:r>
      <w:r w:rsidRPr="00AE5286">
        <w:rPr>
          <w:lang w:val="uk-UA"/>
        </w:rPr>
        <w:t xml:space="preserve"> Після порівняння восьмирічних дітей, яким ставили діагноз втрати слуху до дев’яти місяців, з тими, яким діагноз було поставлено після 9 місяців, було отримано наступні результати</w:t>
      </w:r>
      <w:r w:rsidRPr="00AE5286">
        <w:t>:</w:t>
      </w:r>
    </w:p>
    <w:p w:rsidR="00AE5286" w:rsidRPr="00AE5286" w:rsidRDefault="00AE5286" w:rsidP="00AE5286">
      <w:pPr>
        <w:pStyle w:val="bulletindent1"/>
        <w:shd w:val="clear" w:color="auto" w:fill="FFFFFF"/>
        <w:spacing w:before="0" w:beforeAutospacing="0" w:after="0" w:afterAutospacing="0" w:line="360" w:lineRule="auto"/>
        <w:ind w:firstLine="344"/>
        <w:contextualSpacing/>
        <w:jc w:val="both"/>
        <w:rPr>
          <w:rStyle w:val="glyph"/>
          <w:lang w:val="uk-UA"/>
        </w:rPr>
      </w:pPr>
      <w:r w:rsidRPr="00AE5286">
        <w:rPr>
          <w:rStyle w:val="glyph"/>
          <w:lang w:val="uk-UA"/>
        </w:rPr>
        <w:t>- всі пацієнти, яких було виявлено до дев’яти місяців за допомогою УДСН, у порівнянні з тими, у яких підтвердили діагноз перманентної втрати слуху після дев’яти місяців, мали кращі рецептивні та мовні навички;</w:t>
      </w:r>
    </w:p>
    <w:p w:rsidR="00AE5286" w:rsidRPr="00AE5286" w:rsidRDefault="00AE5286" w:rsidP="00AE5286">
      <w:pPr>
        <w:pStyle w:val="bulletindent1"/>
        <w:shd w:val="clear" w:color="auto" w:fill="FFFFFF"/>
        <w:spacing w:before="0" w:beforeAutospacing="0" w:after="0" w:afterAutospacing="0" w:line="360" w:lineRule="auto"/>
        <w:ind w:firstLine="344"/>
        <w:contextualSpacing/>
        <w:jc w:val="both"/>
        <w:rPr>
          <w:rStyle w:val="glyph"/>
          <w:lang w:val="uk-UA"/>
        </w:rPr>
      </w:pPr>
      <w:r w:rsidRPr="00AE5286">
        <w:rPr>
          <w:rStyle w:val="glyph"/>
          <w:lang w:val="uk-UA"/>
        </w:rPr>
        <w:t xml:space="preserve">- різниці у розвитку мовних навичок між двома групами не було помічено, як і різниці між тяжкістю порушення слуху та частотою інших порушень (таких як церебральний </w:t>
      </w:r>
      <w:r w:rsidRPr="00AE5286">
        <w:rPr>
          <w:rStyle w:val="glyph"/>
          <w:lang w:val="uk-UA"/>
        </w:rPr>
        <w:lastRenderedPageBreak/>
        <w:t>параліч, порушення зору або здатності до навчання) або соціально-економічним статусом батьків цих груп;</w:t>
      </w:r>
    </w:p>
    <w:p w:rsidR="00AE5286" w:rsidRPr="00AE5286" w:rsidRDefault="00AE5286" w:rsidP="00AE5286">
      <w:pPr>
        <w:pStyle w:val="bulletindent1"/>
        <w:shd w:val="clear" w:color="auto" w:fill="FFFFFF"/>
        <w:spacing w:before="0" w:beforeAutospacing="0" w:after="0" w:afterAutospacing="0" w:line="360" w:lineRule="auto"/>
        <w:ind w:firstLine="344"/>
        <w:contextualSpacing/>
        <w:jc w:val="both"/>
        <w:rPr>
          <w:lang w:val="uk-UA"/>
        </w:rPr>
      </w:pPr>
      <w:r w:rsidRPr="00AE5286">
        <w:rPr>
          <w:rStyle w:val="glyph"/>
          <w:lang w:val="uk-UA"/>
        </w:rPr>
        <w:t xml:space="preserve">- </w:t>
      </w:r>
      <w:r w:rsidR="00EA157D">
        <w:rPr>
          <w:rStyle w:val="glyph"/>
          <w:lang w:val="uk-UA"/>
        </w:rPr>
        <w:t>діти</w:t>
      </w:r>
      <w:r w:rsidRPr="00AE5286">
        <w:rPr>
          <w:lang w:val="uk-UA"/>
        </w:rPr>
        <w:t xml:space="preserve">, яким ставили діагноз до дев’яти місяців, у порівнянні з тими, кому діагноз було поставлено пізніше, мали кращі навички читання та комунікації при оцінюванні у молодшому шкільному віці. [8,9]. </w:t>
      </w:r>
    </w:p>
    <w:p w:rsidR="00AE5286" w:rsidRPr="00AE5286" w:rsidRDefault="00AE5286" w:rsidP="00AE5286">
      <w:pPr>
        <w:shd w:val="clear" w:color="auto" w:fill="FFFFFF"/>
        <w:spacing w:after="0" w:line="360" w:lineRule="auto"/>
        <w:ind w:firstLine="344"/>
        <w:contextualSpacing/>
        <w:jc w:val="both"/>
        <w:rPr>
          <w:rFonts w:ascii="Times New Roman" w:hAnsi="Times New Roman" w:cs="Times New Roman"/>
          <w:sz w:val="24"/>
          <w:szCs w:val="24"/>
          <w:lang w:val="uk-UA"/>
        </w:rPr>
      </w:pPr>
      <w:r w:rsidRPr="00AE5286">
        <w:rPr>
          <w:rFonts w:ascii="Times New Roman" w:hAnsi="Times New Roman" w:cs="Times New Roman"/>
          <w:sz w:val="24"/>
          <w:szCs w:val="24"/>
          <w:lang w:val="uk-UA"/>
        </w:rPr>
        <w:t>Робоча група по роботі зі слухом у новонароджених та дітей Американської академії педіатрі визначила ефективною ту скринінгову діагностику, яка виявляє втрату слуху на ≥35 дБ у вусі, яке чує краще і на результати якої можна покладатись при застосуванні на дітях ≤3 місяців [12].</w:t>
      </w:r>
    </w:p>
    <w:p w:rsidR="00AE5286" w:rsidRPr="00AE5286" w:rsidRDefault="00AE5286" w:rsidP="00AE5286">
      <w:pPr>
        <w:pStyle w:val="a4"/>
        <w:shd w:val="clear" w:color="auto" w:fill="FFFFFF"/>
        <w:spacing w:before="0" w:beforeAutospacing="0" w:after="0" w:afterAutospacing="0" w:line="360" w:lineRule="auto"/>
        <w:ind w:firstLine="560"/>
        <w:contextualSpacing/>
        <w:jc w:val="both"/>
        <w:rPr>
          <w:lang w:val="uk-UA"/>
        </w:rPr>
      </w:pPr>
      <w:r w:rsidRPr="00AE5286">
        <w:rPr>
          <w:lang w:val="uk-UA"/>
        </w:rPr>
        <w:t xml:space="preserve">Існує дві електрофізіологічні техніки, які відповідають цим критеріям: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b/>
          <w:i/>
        </w:rPr>
      </w:pPr>
      <w:r w:rsidRPr="00AE5286">
        <w:rPr>
          <w:b/>
          <w:i/>
          <w:lang w:val="uk-UA"/>
        </w:rPr>
        <w:t xml:space="preserve">- </w:t>
      </w:r>
      <w:r w:rsidR="00EA157D">
        <w:rPr>
          <w:b/>
          <w:i/>
          <w:lang w:val="uk-UA"/>
        </w:rPr>
        <w:t>с</w:t>
      </w:r>
      <w:r w:rsidRPr="00AE5286">
        <w:rPr>
          <w:b/>
          <w:i/>
        </w:rPr>
        <w:t xml:space="preserve">лухові викликані потенціали стовбура мозку </w:t>
      </w:r>
      <w:r w:rsidRPr="00AE5286">
        <w:rPr>
          <w:b/>
          <w:i/>
          <w:lang w:val="uk-UA"/>
        </w:rPr>
        <w:t>(СВПС)</w:t>
      </w:r>
      <w:r w:rsidR="00EA157D">
        <w:rPr>
          <w:b/>
          <w:i/>
          <w:lang w:val="uk-UA"/>
        </w:rPr>
        <w:t>,</w:t>
      </w:r>
      <w:r w:rsidRPr="00AE5286">
        <w:rPr>
          <w:b/>
          <w:i/>
          <w:lang w:val="uk-UA"/>
        </w:rPr>
        <w:t xml:space="preserve">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b/>
          <w:i/>
        </w:rPr>
      </w:pPr>
      <w:r w:rsidRPr="00AE5286">
        <w:rPr>
          <w:rStyle w:val="glyph"/>
          <w:b/>
          <w:i/>
          <w:lang w:val="uk-UA"/>
        </w:rPr>
        <w:t xml:space="preserve">- </w:t>
      </w:r>
      <w:r w:rsidR="00EA157D">
        <w:rPr>
          <w:rStyle w:val="glyph"/>
          <w:b/>
          <w:i/>
          <w:lang w:val="uk-UA"/>
        </w:rPr>
        <w:t>о</w:t>
      </w:r>
      <w:r w:rsidRPr="00AE5286">
        <w:rPr>
          <w:rStyle w:val="glyph"/>
          <w:b/>
          <w:i/>
          <w:lang w:val="uk-UA"/>
        </w:rPr>
        <w:t xml:space="preserve">тоакустична емісія </w:t>
      </w:r>
      <w:r w:rsidRPr="00AE5286">
        <w:rPr>
          <w:b/>
          <w:i/>
        </w:rPr>
        <w:t>(</w:t>
      </w:r>
      <w:r w:rsidRPr="00AE5286">
        <w:rPr>
          <w:b/>
          <w:i/>
          <w:lang w:val="uk-UA"/>
        </w:rPr>
        <w:t>ОАЕ</w:t>
      </w:r>
      <w:r w:rsidRPr="00AE5286">
        <w:rPr>
          <w:b/>
          <w:i/>
        </w:rPr>
        <w:t>)</w:t>
      </w:r>
    </w:p>
    <w:p w:rsidR="00AE5286" w:rsidRPr="00AE5286" w:rsidRDefault="00AE5286" w:rsidP="00AE5286">
      <w:pPr>
        <w:shd w:val="clear" w:color="auto" w:fill="FFFFFF"/>
        <w:spacing w:after="0" w:line="360" w:lineRule="auto"/>
        <w:ind w:firstLine="344"/>
        <w:contextualSpacing/>
        <w:jc w:val="both"/>
        <w:rPr>
          <w:rFonts w:ascii="Times New Roman" w:hAnsi="Times New Roman" w:cs="Times New Roman"/>
          <w:sz w:val="24"/>
          <w:szCs w:val="24"/>
          <w:lang w:val="uk-UA"/>
        </w:rPr>
      </w:pPr>
      <w:r w:rsidRPr="00AE5286">
        <w:rPr>
          <w:rFonts w:ascii="Times New Roman" w:hAnsi="Times New Roman" w:cs="Times New Roman"/>
          <w:sz w:val="24"/>
          <w:szCs w:val="24"/>
          <w:lang w:val="uk-UA"/>
        </w:rPr>
        <w:t xml:space="preserve">Скринінг із застосуванням </w:t>
      </w:r>
      <w:r w:rsidRPr="00AE5286">
        <w:rPr>
          <w:rFonts w:ascii="Times New Roman" w:hAnsi="Times New Roman" w:cs="Times New Roman"/>
          <w:b/>
          <w:i/>
          <w:sz w:val="24"/>
          <w:szCs w:val="24"/>
          <w:lang w:val="uk-UA"/>
        </w:rPr>
        <w:t>СВПС</w:t>
      </w:r>
      <w:r w:rsidRPr="00AE5286">
        <w:rPr>
          <w:rFonts w:ascii="Times New Roman" w:hAnsi="Times New Roman" w:cs="Times New Roman"/>
          <w:sz w:val="24"/>
          <w:szCs w:val="24"/>
          <w:lang w:val="uk-UA"/>
        </w:rPr>
        <w:t xml:space="preserve"> вимірює підсумовування потенціалу дії з восьмого черепно-мозкового нерва (слуховий нерв) до нижніх горбків чотиригорбикової пластини середнього мозку у відповідь на клацання. Інші назви цього тесту включають скринінг СВП (СВПС), акустичний стволовий викликаний потенціал (АСВП) та викликаний потенціал головного мозку (ВП). Приблизно 4 % дітей, які пройшли скринінг СВПС, було направлено на подальше аудіологічне обстеження [13, 14</w:t>
      </w:r>
      <w:r w:rsidRPr="00AE5286">
        <w:rPr>
          <w:rFonts w:ascii="Times New Roman" w:hAnsi="Times New Roman" w:cs="Times New Roman"/>
          <w:sz w:val="24"/>
          <w:szCs w:val="24"/>
        </w:rPr>
        <w:t xml:space="preserve">]. </w:t>
      </w:r>
      <w:r w:rsidRPr="00AE5286">
        <w:rPr>
          <w:rFonts w:ascii="Times New Roman" w:hAnsi="Times New Roman" w:cs="Times New Roman"/>
          <w:sz w:val="24"/>
          <w:szCs w:val="24"/>
          <w:lang w:val="uk-UA"/>
        </w:rPr>
        <w:t>СВПС є необхідним скринінг- тестом для виявлення аудиторної нейропатії</w:t>
      </w:r>
      <w:r w:rsidRPr="00AE5286">
        <w:rPr>
          <w:rFonts w:ascii="Times New Roman" w:hAnsi="Times New Roman" w:cs="Times New Roman"/>
          <w:sz w:val="24"/>
          <w:szCs w:val="24"/>
        </w:rPr>
        <w:t>.</w:t>
      </w:r>
    </w:p>
    <w:p w:rsidR="00AE5286" w:rsidRPr="00AE5286" w:rsidRDefault="00AE5286" w:rsidP="00AE5286">
      <w:pPr>
        <w:pStyle w:val="headinganchor"/>
        <w:shd w:val="clear" w:color="auto" w:fill="FFFFFF"/>
        <w:spacing w:before="0" w:beforeAutospacing="0" w:after="0" w:afterAutospacing="0" w:line="360" w:lineRule="auto"/>
        <w:ind w:firstLine="344"/>
        <w:contextualSpacing/>
        <w:jc w:val="both"/>
        <w:rPr>
          <w:lang w:val="uk-UA"/>
        </w:rPr>
      </w:pPr>
      <w:r w:rsidRPr="00AE5286">
        <w:rPr>
          <w:rStyle w:val="h2"/>
          <w:bCs/>
          <w:lang w:val="uk-UA"/>
        </w:rPr>
        <w:t>Скринінг</w:t>
      </w:r>
      <w:r w:rsidRPr="00AE5286">
        <w:rPr>
          <w:rStyle w:val="h2"/>
          <w:b/>
          <w:bCs/>
          <w:lang w:val="uk-UA"/>
        </w:rPr>
        <w:t xml:space="preserve"> </w:t>
      </w:r>
      <w:r w:rsidRPr="00AE5286">
        <w:rPr>
          <w:lang w:val="uk-UA"/>
        </w:rPr>
        <w:t xml:space="preserve">за допомогою </w:t>
      </w:r>
      <w:r w:rsidRPr="00AE5286">
        <w:rPr>
          <w:b/>
          <w:i/>
          <w:lang w:val="uk-UA"/>
        </w:rPr>
        <w:t>ОАЕ</w:t>
      </w:r>
      <w:r w:rsidRPr="00AE5286">
        <w:rPr>
          <w:lang w:val="uk-UA"/>
        </w:rPr>
        <w:t xml:space="preserve"> вимірює наявність або відсутність звукових хвиль, що генеруються зовнішніми волосковими клітинами равлика внутрішнього вуха у відповідь на звукові подразники. Мікрофон, розташований у зовнішньому каналі вуха виявляє такі ОАЕ низької інтенсивності. </w:t>
      </w:r>
    </w:p>
    <w:p w:rsidR="00AE5286" w:rsidRPr="00AE5286" w:rsidRDefault="00AE5286" w:rsidP="00AE5286">
      <w:pPr>
        <w:pStyle w:val="headinganchor"/>
        <w:shd w:val="clear" w:color="auto" w:fill="FFFFFF"/>
        <w:spacing w:before="0" w:beforeAutospacing="0" w:after="0" w:afterAutospacing="0" w:line="360" w:lineRule="auto"/>
        <w:ind w:firstLine="344"/>
        <w:contextualSpacing/>
        <w:jc w:val="both"/>
        <w:rPr>
          <w:lang w:val="uk-UA"/>
        </w:rPr>
      </w:pPr>
      <w:r w:rsidRPr="00AE5286">
        <w:rPr>
          <w:rStyle w:val="h1"/>
          <w:b/>
          <w:bCs/>
          <w:i/>
          <w:lang w:val="uk-UA"/>
        </w:rPr>
        <w:t>Моніторинг слуху до виписки.</w:t>
      </w:r>
      <w:r w:rsidRPr="00AE5286">
        <w:rPr>
          <w:rStyle w:val="h1"/>
          <w:b/>
          <w:bCs/>
          <w:lang w:val="uk-UA"/>
        </w:rPr>
        <w:t xml:space="preserve"> </w:t>
      </w:r>
      <w:r w:rsidRPr="00AE5286">
        <w:rPr>
          <w:lang w:val="uk-UA"/>
        </w:rPr>
        <w:t>Одним з підходів для виявлення дітей з порушеннями слуху є перевірка новонароджених, які знаходяться під підвищеним ризиком втрати слуху. До складу найважливіших факторів ризику для розвитку сенсоневральної глухості у новонароджених (СНГ) входять [15]:</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lang w:val="uk-UA"/>
        </w:rPr>
      </w:pPr>
      <w:r w:rsidRPr="00AE5286">
        <w:rPr>
          <w:rStyle w:val="glyph"/>
          <w:lang w:val="uk-UA"/>
        </w:rPr>
        <w:t xml:space="preserve">- </w:t>
      </w:r>
      <w:r w:rsidR="00EA157D" w:rsidRPr="00AE5286">
        <w:rPr>
          <w:rStyle w:val="glyph"/>
          <w:lang w:val="uk-UA"/>
        </w:rPr>
        <w:t>г</w:t>
      </w:r>
      <w:r w:rsidRPr="00AE5286">
        <w:rPr>
          <w:rStyle w:val="glyph"/>
          <w:lang w:val="uk-UA"/>
        </w:rPr>
        <w:t xml:space="preserve">оспіталізація до </w:t>
      </w:r>
      <w:r w:rsidRPr="00AE5286">
        <w:rPr>
          <w:lang w:val="uk-UA"/>
        </w:rPr>
        <w:t>відділення інтенсивної терапії новонародже</w:t>
      </w:r>
      <w:r w:rsidR="00EA157D">
        <w:rPr>
          <w:lang w:val="uk-UA"/>
        </w:rPr>
        <w:t>них (ВІТН) принаймні на два дні;</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pPr>
      <w:r w:rsidRPr="00AE5286">
        <w:rPr>
          <w:rStyle w:val="glyph"/>
          <w:lang w:val="uk-UA"/>
        </w:rPr>
        <w:t xml:space="preserve">- </w:t>
      </w:r>
      <w:r w:rsidR="00EA157D" w:rsidRPr="00AE5286">
        <w:rPr>
          <w:rStyle w:val="glyph"/>
          <w:lang w:val="uk-UA"/>
        </w:rPr>
        <w:t>с</w:t>
      </w:r>
      <w:r w:rsidRPr="00AE5286">
        <w:rPr>
          <w:rStyle w:val="glyph"/>
          <w:lang w:val="uk-UA"/>
        </w:rPr>
        <w:t>индроми, пов’язані з СНГ (наприклад, синдром Ваарденбурга)</w:t>
      </w:r>
      <w:r w:rsidR="00EA157D">
        <w:rPr>
          <w:rStyle w:val="glyph"/>
          <w:lang w:val="uk-UA"/>
        </w:rPr>
        <w:t>;</w:t>
      </w:r>
      <w:r w:rsidRPr="00AE5286">
        <w:rPr>
          <w:rStyle w:val="glyph"/>
          <w:lang w:val="uk-UA"/>
        </w:rPr>
        <w:t xml:space="preserve"> </w:t>
      </w:r>
    </w:p>
    <w:p w:rsidR="00AE5286" w:rsidRPr="00EA157D" w:rsidRDefault="00AE5286" w:rsidP="00AE5286">
      <w:pPr>
        <w:pStyle w:val="bulletindent1"/>
        <w:shd w:val="clear" w:color="auto" w:fill="FFFFFF"/>
        <w:spacing w:before="0" w:beforeAutospacing="0" w:after="0" w:afterAutospacing="0" w:line="360" w:lineRule="auto"/>
        <w:ind w:left="344"/>
        <w:contextualSpacing/>
        <w:jc w:val="both"/>
        <w:rPr>
          <w:lang w:val="uk-UA"/>
        </w:rPr>
      </w:pPr>
      <w:r w:rsidRPr="00AE5286">
        <w:rPr>
          <w:rStyle w:val="glyph"/>
          <w:lang w:val="uk-UA"/>
        </w:rPr>
        <w:t xml:space="preserve">- </w:t>
      </w:r>
      <w:r w:rsidR="00EA157D" w:rsidRPr="00AE5286">
        <w:rPr>
          <w:rStyle w:val="glyph"/>
          <w:lang w:val="uk-UA"/>
        </w:rPr>
        <w:t>с</w:t>
      </w:r>
      <w:r w:rsidRPr="00AE5286">
        <w:rPr>
          <w:rStyle w:val="glyph"/>
          <w:lang w:val="uk-UA"/>
        </w:rPr>
        <w:t>імейний анамнез зі спадковою СНГ у дитинстві</w:t>
      </w:r>
      <w:r w:rsidR="00EA157D">
        <w:rPr>
          <w:lang w:val="uk-UA"/>
        </w:rPr>
        <w:t>;</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pPr>
      <w:r w:rsidRPr="00AE5286">
        <w:rPr>
          <w:rStyle w:val="glyph"/>
          <w:lang w:val="uk-UA"/>
        </w:rPr>
        <w:t xml:space="preserve">- </w:t>
      </w:r>
      <w:r w:rsidR="00EA157D">
        <w:rPr>
          <w:rStyle w:val="glyph"/>
          <w:lang w:val="uk-UA"/>
        </w:rPr>
        <w:t>ч</w:t>
      </w:r>
      <w:r w:rsidRPr="00AE5286">
        <w:rPr>
          <w:rStyle w:val="glyph"/>
          <w:lang w:val="uk-UA"/>
        </w:rPr>
        <w:t>ерепно-лицеві аномалії (наприклад, аномалії вушної раковини або</w:t>
      </w:r>
      <w:r w:rsidR="00EA157D">
        <w:rPr>
          <w:rStyle w:val="glyph"/>
          <w:lang w:val="uk-UA"/>
        </w:rPr>
        <w:t xml:space="preserve"> зовнішнього слухового проходу);</w:t>
      </w:r>
      <w:r w:rsidRPr="00AE5286">
        <w:rPr>
          <w:rStyle w:val="glyph"/>
          <w:lang w:val="uk-UA"/>
        </w:rPr>
        <w:t xml:space="preserve">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pPr>
      <w:r w:rsidRPr="00AE5286">
        <w:rPr>
          <w:rStyle w:val="glyph"/>
          <w:lang w:val="uk-UA"/>
        </w:rPr>
        <w:t xml:space="preserve">- </w:t>
      </w:r>
      <w:r w:rsidR="00EA157D">
        <w:rPr>
          <w:rStyle w:val="glyph"/>
          <w:lang w:val="uk-UA"/>
        </w:rPr>
        <w:t>в</w:t>
      </w:r>
      <w:r w:rsidRPr="00AE5286">
        <w:rPr>
          <w:rStyle w:val="glyph"/>
          <w:lang w:val="uk-UA"/>
        </w:rPr>
        <w:t>роджена інфекція (наприклад, цитомегаловірус, токсоплазмоз, краснуха, сифіліс, герпес) або бактеріальний менінгіт</w:t>
      </w:r>
      <w:r w:rsidR="00EA157D">
        <w:rPr>
          <w:rStyle w:val="glyph"/>
          <w:lang w:val="uk-UA"/>
        </w:rPr>
        <w:t>;</w:t>
      </w:r>
      <w:r w:rsidRPr="00AE5286">
        <w:rPr>
          <w:rStyle w:val="glyph"/>
          <w:lang w:val="uk-UA"/>
        </w:rPr>
        <w:t xml:space="preserve">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pPr>
      <w:r w:rsidRPr="00AE5286">
        <w:rPr>
          <w:rStyle w:val="glyph"/>
          <w:lang w:val="uk-UA"/>
        </w:rPr>
        <w:lastRenderedPageBreak/>
        <w:t xml:space="preserve">- </w:t>
      </w:r>
      <w:r w:rsidR="00EA157D">
        <w:rPr>
          <w:rStyle w:val="glyph"/>
          <w:lang w:val="uk-UA"/>
        </w:rPr>
        <w:t>в</w:t>
      </w:r>
      <w:r w:rsidRPr="00AE5286">
        <w:rPr>
          <w:rStyle w:val="glyph"/>
          <w:lang w:val="uk-UA"/>
        </w:rPr>
        <w:t xml:space="preserve">ажка форма гіпербілірубінемії, що потребує обмінного переливання крові.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rStyle w:val="h2"/>
          <w:b/>
          <w:bCs/>
          <w:i/>
          <w:lang w:val="uk-UA"/>
        </w:rPr>
      </w:pPr>
      <w:r w:rsidRPr="00AE5286">
        <w:rPr>
          <w:rStyle w:val="h2"/>
          <w:b/>
          <w:bCs/>
          <w:i/>
          <w:lang w:val="uk-UA"/>
        </w:rPr>
        <w:t>Госпіталізація до ВІТН</w:t>
      </w:r>
    </w:p>
    <w:p w:rsidR="00AE5286" w:rsidRPr="00AE5286" w:rsidRDefault="00AE5286" w:rsidP="00AE5286">
      <w:pPr>
        <w:pStyle w:val="bulletindent1"/>
        <w:shd w:val="clear" w:color="auto" w:fill="FFFFFF"/>
        <w:spacing w:before="0" w:beforeAutospacing="0" w:after="0" w:afterAutospacing="0" w:line="360" w:lineRule="auto"/>
        <w:ind w:firstLine="560"/>
        <w:contextualSpacing/>
        <w:jc w:val="both"/>
        <w:rPr>
          <w:lang w:val="uk-UA"/>
        </w:rPr>
      </w:pPr>
      <w:r w:rsidRPr="00AE5286">
        <w:rPr>
          <w:lang w:val="uk-UA"/>
        </w:rPr>
        <w:t xml:space="preserve">Через підвищений ризик розвитку СНГ, особливо слухової нейропатії, у пацієнтів, яких було госпіталізовано до ВІТН, </w:t>
      </w:r>
      <w:r w:rsidRPr="00AE5286">
        <w:rPr>
          <w:lang w:val="en-US"/>
        </w:rPr>
        <w:t>Joint</w:t>
      </w:r>
      <w:r w:rsidRPr="00AE5286">
        <w:rPr>
          <w:lang w:val="uk-UA"/>
        </w:rPr>
        <w:t xml:space="preserve"> </w:t>
      </w:r>
      <w:r w:rsidRPr="00AE5286">
        <w:rPr>
          <w:lang w:val="en-US"/>
        </w:rPr>
        <w:t>Committee</w:t>
      </w:r>
      <w:r w:rsidRPr="00AE5286">
        <w:rPr>
          <w:lang w:val="uk-UA"/>
        </w:rPr>
        <w:t xml:space="preserve"> </w:t>
      </w:r>
      <w:r w:rsidRPr="00AE5286">
        <w:rPr>
          <w:lang w:val="en-US"/>
        </w:rPr>
        <w:t>on</w:t>
      </w:r>
      <w:r w:rsidRPr="00AE5286">
        <w:rPr>
          <w:lang w:val="uk-UA"/>
        </w:rPr>
        <w:t xml:space="preserve"> </w:t>
      </w:r>
      <w:r w:rsidRPr="00AE5286">
        <w:rPr>
          <w:lang w:val="en-US"/>
        </w:rPr>
        <w:t>Infant</w:t>
      </w:r>
      <w:r w:rsidRPr="00AE5286">
        <w:rPr>
          <w:lang w:val="uk-UA"/>
        </w:rPr>
        <w:t xml:space="preserve"> </w:t>
      </w:r>
      <w:r w:rsidRPr="00AE5286">
        <w:rPr>
          <w:lang w:val="en-US"/>
        </w:rPr>
        <w:t>Hearing</w:t>
      </w:r>
      <w:r w:rsidRPr="00AE5286">
        <w:rPr>
          <w:lang w:val="uk-UA"/>
        </w:rPr>
        <w:t xml:space="preserve"> (</w:t>
      </w:r>
      <w:r w:rsidRPr="00AE5286">
        <w:rPr>
          <w:lang w:val="en-US"/>
        </w:rPr>
        <w:t>JCIH</w:t>
      </w:r>
      <w:r w:rsidRPr="00AE5286">
        <w:rPr>
          <w:lang w:val="uk-UA"/>
        </w:rPr>
        <w:t xml:space="preserve">), що охоплює сім національних </w:t>
      </w:r>
      <w:r w:rsidR="00EA157D">
        <w:rPr>
          <w:lang w:val="uk-UA"/>
        </w:rPr>
        <w:t xml:space="preserve">організацій, </w:t>
      </w:r>
      <w:r w:rsidRPr="00AE5286">
        <w:rPr>
          <w:lang w:val="uk-UA"/>
        </w:rPr>
        <w:t>включаючи Американську академію педіатрії, аудіології та отоларингології, хірургії голови і шиї, рекомендує таким пацієнтам СВП-скринінг, тому що скринінг шляхом ОАЕ не зможе виявити слухову нейропатію [16].</w:t>
      </w:r>
    </w:p>
    <w:p w:rsidR="00AE5286" w:rsidRPr="00AE5286" w:rsidRDefault="00AE5286" w:rsidP="00AE5286">
      <w:pPr>
        <w:pStyle w:val="bulletindent1"/>
        <w:shd w:val="clear" w:color="auto" w:fill="FFFFFF"/>
        <w:spacing w:before="0" w:beforeAutospacing="0" w:after="0" w:afterAutospacing="0" w:line="360" w:lineRule="auto"/>
        <w:ind w:firstLine="344"/>
        <w:contextualSpacing/>
        <w:jc w:val="both"/>
        <w:rPr>
          <w:lang w:val="uk-UA"/>
        </w:rPr>
      </w:pPr>
      <w:r w:rsidRPr="00AE5286">
        <w:rPr>
          <w:rStyle w:val="h3"/>
          <w:b/>
          <w:bCs/>
          <w:i/>
          <w:lang w:val="uk-UA"/>
        </w:rPr>
        <w:t>Подальше спостереження після виписки.</w:t>
      </w:r>
      <w:r w:rsidRPr="00AE5286">
        <w:rPr>
          <w:rStyle w:val="h3"/>
          <w:b/>
          <w:bCs/>
          <w:lang w:val="uk-UA"/>
        </w:rPr>
        <w:t xml:space="preserve"> </w:t>
      </w:r>
      <w:r w:rsidRPr="00AE5286">
        <w:rPr>
          <w:lang w:val="uk-UA"/>
        </w:rPr>
        <w:t xml:space="preserve">Через ризик втрати слуху у немовлят, госпіталізованих до ВІТН, </w:t>
      </w:r>
      <w:r w:rsidRPr="00AE5286">
        <w:rPr>
          <w:lang w:val="en-US"/>
        </w:rPr>
        <w:t>JCIH</w:t>
      </w:r>
      <w:r w:rsidRPr="00AE5286">
        <w:rPr>
          <w:lang w:val="uk-UA"/>
        </w:rPr>
        <w:t xml:space="preserve"> рекомендує здійснювати принаймні одну повторну аудіологічну перевірку між 24 та 30 місяцями для кожної дитини, яка потребувала більше ніж п’ять днів нагляду в умовах ВІТН та мала один або більше з наступних факторів ризику [16]. Таке оцінювання слід проводити навіть якщо:</w:t>
      </w:r>
    </w:p>
    <w:p w:rsidR="00AE5286" w:rsidRPr="00AE5286" w:rsidRDefault="00AE5286" w:rsidP="00AE5286">
      <w:pPr>
        <w:pStyle w:val="bulletindent1"/>
        <w:shd w:val="clear" w:color="auto" w:fill="FFFFFF"/>
        <w:spacing w:before="0" w:beforeAutospacing="0" w:after="0" w:afterAutospacing="0" w:line="360" w:lineRule="auto"/>
        <w:ind w:firstLine="344"/>
        <w:contextualSpacing/>
        <w:jc w:val="both"/>
      </w:pPr>
      <w:r w:rsidRPr="00AE5286">
        <w:rPr>
          <w:lang w:val="uk-UA"/>
        </w:rPr>
        <w:t>- дитина проходила скринінг слуху для новонароджених перед випискою;</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pPr>
      <w:r w:rsidRPr="00AE5286">
        <w:rPr>
          <w:rStyle w:val="glyph"/>
          <w:lang w:val="uk-UA"/>
        </w:rPr>
        <w:t>- отримувала екстракорпоральну мембранну оксигенацію (ЕКМО);</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pPr>
      <w:r w:rsidRPr="00AE5286">
        <w:rPr>
          <w:rStyle w:val="glyph"/>
          <w:lang w:val="uk-UA"/>
        </w:rPr>
        <w:t>- отримувала штучне апаратне дихання;</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pPr>
      <w:r w:rsidRPr="00AE5286">
        <w:rPr>
          <w:rStyle w:val="glyph"/>
          <w:lang w:val="uk-UA"/>
        </w:rPr>
        <w:t xml:space="preserve">- перебувала під дією нефротоксичних препаратів, таких як аміноглікозиди (наприклад, тобраміцин та гентаміцин), петльові діуретики (наприклад, фуросемід);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rStyle w:val="glyph"/>
          <w:lang w:val="uk-UA"/>
        </w:rPr>
      </w:pPr>
      <w:r w:rsidRPr="00AE5286">
        <w:rPr>
          <w:rStyle w:val="glyph"/>
          <w:lang w:val="uk-UA"/>
        </w:rPr>
        <w:t xml:space="preserve">- мала гіпербілірубінемію, що потребувала обмінного переливання крові. </w:t>
      </w:r>
    </w:p>
    <w:p w:rsidR="00AE5286" w:rsidRPr="00AE5286" w:rsidRDefault="00AE5286" w:rsidP="00AE5286">
      <w:pPr>
        <w:pStyle w:val="bulletindent1"/>
        <w:shd w:val="clear" w:color="auto" w:fill="FFFFFF"/>
        <w:spacing w:before="0" w:beforeAutospacing="0" w:after="0" w:afterAutospacing="0" w:line="360" w:lineRule="auto"/>
        <w:ind w:firstLine="344"/>
        <w:contextualSpacing/>
        <w:jc w:val="both"/>
        <w:rPr>
          <w:lang w:val="uk-UA"/>
        </w:rPr>
      </w:pPr>
      <w:r w:rsidRPr="00AE5286">
        <w:rPr>
          <w:lang w:val="uk-UA"/>
        </w:rPr>
        <w:t xml:space="preserve">Крім того, недоношені діти з дуже низькою масою тіла (маса при народженні менше </w:t>
      </w:r>
      <w:smartTag w:uri="urn:schemas-microsoft-com:office:smarttags" w:element="metricconverter">
        <w:smartTagPr>
          <w:attr w:name="ProductID" w:val="1500 г"/>
        </w:smartTagPr>
        <w:r w:rsidRPr="00AE5286">
          <w:rPr>
            <w:lang w:val="uk-UA"/>
          </w:rPr>
          <w:t>1500 г</w:t>
        </w:r>
      </w:smartTag>
      <w:r w:rsidRPr="00AE5286">
        <w:rPr>
          <w:lang w:val="uk-UA"/>
        </w:rPr>
        <w:t>) знаходяться під ризиком розвитку прогресуючої або пізньої глухості. В результаті ці діти мають знаходитись під подальшим наглядом із застосуванням діагностичної перевірки слуху до 12 місяців скоригованого віку [17, 18</w:t>
      </w:r>
      <w:r w:rsidRPr="00AE5286">
        <w:t>].</w:t>
      </w:r>
    </w:p>
    <w:p w:rsidR="00AE5286" w:rsidRPr="00AE5286" w:rsidRDefault="00AE5286" w:rsidP="00AE5286">
      <w:pPr>
        <w:pStyle w:val="bulletindent1"/>
        <w:shd w:val="clear" w:color="auto" w:fill="FFFFFF"/>
        <w:spacing w:before="0" w:beforeAutospacing="0" w:after="0" w:afterAutospacing="0" w:line="360" w:lineRule="auto"/>
        <w:ind w:firstLine="344"/>
        <w:contextualSpacing/>
        <w:jc w:val="both"/>
        <w:rPr>
          <w:lang w:val="uk-UA"/>
        </w:rPr>
      </w:pPr>
      <w:r w:rsidRPr="00AE5286">
        <w:rPr>
          <w:lang w:val="uk-UA"/>
        </w:rPr>
        <w:t>У заяві 2008 року Американською робочою групою з профілактичних заходів (</w:t>
      </w:r>
      <w:r w:rsidRPr="00AE5286">
        <w:t>United</w:t>
      </w:r>
      <w:r w:rsidRPr="00AE5286">
        <w:rPr>
          <w:lang w:val="uk-UA"/>
        </w:rPr>
        <w:t xml:space="preserve"> </w:t>
      </w:r>
      <w:r w:rsidRPr="00AE5286">
        <w:t>States</w:t>
      </w:r>
      <w:r w:rsidRPr="00AE5286">
        <w:rPr>
          <w:lang w:val="uk-UA"/>
        </w:rPr>
        <w:t xml:space="preserve"> </w:t>
      </w:r>
      <w:r w:rsidRPr="00AE5286">
        <w:t>Preventive</w:t>
      </w:r>
      <w:r w:rsidRPr="00AE5286">
        <w:rPr>
          <w:lang w:val="uk-UA"/>
        </w:rPr>
        <w:t xml:space="preserve"> </w:t>
      </w:r>
      <w:r w:rsidRPr="00AE5286">
        <w:t>Services</w:t>
      </w:r>
      <w:r w:rsidRPr="00AE5286">
        <w:rPr>
          <w:lang w:val="uk-UA"/>
        </w:rPr>
        <w:t xml:space="preserve"> </w:t>
      </w:r>
      <w:r w:rsidRPr="00AE5286">
        <w:t>Task</w:t>
      </w:r>
      <w:r w:rsidRPr="00AE5286">
        <w:rPr>
          <w:lang w:val="uk-UA"/>
        </w:rPr>
        <w:t xml:space="preserve"> </w:t>
      </w:r>
      <w:r w:rsidRPr="00AE5286">
        <w:t>Force</w:t>
      </w:r>
      <w:r w:rsidRPr="00AE5286">
        <w:rPr>
          <w:lang w:val="uk-UA"/>
        </w:rPr>
        <w:t xml:space="preserve"> (</w:t>
      </w:r>
      <w:r w:rsidRPr="00AE5286">
        <w:t>USPSTF</w:t>
      </w:r>
      <w:r w:rsidRPr="00AE5286">
        <w:rPr>
          <w:lang w:val="uk-UA"/>
        </w:rPr>
        <w:t>)) було рекомендовано застосування універсального аудіологічного скринінгу новонароджених (УАСН) спираючись на свій огляд даних, який продемонстрував, що існуючі на даний момент недорогі скринінг-тести  можуть чітко ідентифікувати новонароджених с перманентною втратою слуху, адже раннє їх виявлення покращує подальший розвиток мови [19, 37].</w:t>
      </w:r>
    </w:p>
    <w:p w:rsidR="00AE5286" w:rsidRPr="00AE5286" w:rsidRDefault="00AE5286" w:rsidP="00AE5286">
      <w:pPr>
        <w:pStyle w:val="bulletindent1"/>
        <w:shd w:val="clear" w:color="auto" w:fill="FFFFFF"/>
        <w:spacing w:before="0" w:beforeAutospacing="0" w:after="0" w:afterAutospacing="0" w:line="360" w:lineRule="auto"/>
        <w:ind w:firstLine="344"/>
        <w:contextualSpacing/>
        <w:jc w:val="both"/>
        <w:rPr>
          <w:lang w:val="uk-UA"/>
        </w:rPr>
      </w:pPr>
      <w:r w:rsidRPr="00AE5286">
        <w:rPr>
          <w:lang w:val="uk-UA"/>
        </w:rPr>
        <w:t xml:space="preserve">Заява </w:t>
      </w:r>
      <w:r w:rsidRPr="00AE5286">
        <w:rPr>
          <w:lang w:val="en-US"/>
        </w:rPr>
        <w:t>USPSTF</w:t>
      </w:r>
      <w:r w:rsidRPr="00AE5286">
        <w:rPr>
          <w:lang w:val="uk-UA"/>
        </w:rPr>
        <w:t xml:space="preserve"> підтримує рекомендації </w:t>
      </w:r>
      <w:r w:rsidRPr="00AE5286">
        <w:rPr>
          <w:lang w:val="en-US"/>
        </w:rPr>
        <w:t>JCIH</w:t>
      </w:r>
      <w:r w:rsidRPr="00AE5286">
        <w:rPr>
          <w:lang w:val="uk-UA"/>
        </w:rPr>
        <w:t xml:space="preserve"> 2007 року щодо введення інтегрованої, міждисциплінарної системи УАСН для виявлення та лікування ранньої втрати слуху [16]. До </w:t>
      </w:r>
      <w:r w:rsidRPr="00AE5286">
        <w:rPr>
          <w:lang w:val="en-US"/>
        </w:rPr>
        <w:t>USPSTF</w:t>
      </w:r>
      <w:r w:rsidRPr="00AE5286">
        <w:rPr>
          <w:lang w:val="uk-UA"/>
        </w:rPr>
        <w:t xml:space="preserve"> входять сім професійних асоціацій: </w:t>
      </w:r>
      <w:r w:rsidRPr="00AE5286">
        <w:rPr>
          <w:lang w:val="en-US"/>
        </w:rPr>
        <w:t>American Academies of Audiology, Pediatrics (</w:t>
      </w:r>
      <w:r w:rsidRPr="00AE5286">
        <w:rPr>
          <w:lang w:val="uk-UA"/>
        </w:rPr>
        <w:t>А</w:t>
      </w:r>
      <w:r w:rsidRPr="00AE5286">
        <w:rPr>
          <w:lang w:val="en-US"/>
        </w:rPr>
        <w:t xml:space="preserve">AAP), and Otolaryngology-Head and Neck Surgery; the American Speech-Language-Hearing Association (ASHA); the Council on Education of the Deaf; Directors of Speech and Hearing Programs in State Health and Welfare Agencies; and the Alexander Graham Bell Association for the Deaf and Hard of </w:t>
      </w:r>
      <w:r>
        <w:rPr>
          <w:lang w:val="en-US"/>
        </w:rPr>
        <w:t>Hearing.</w:t>
      </w:r>
      <w:r>
        <w:rPr>
          <w:lang w:val="uk-UA"/>
        </w:rPr>
        <w:t xml:space="preserve"> </w:t>
      </w:r>
      <w:r w:rsidRPr="00AE5286">
        <w:rPr>
          <w:lang w:val="uk-UA"/>
        </w:rPr>
        <w:t xml:space="preserve">Рекомендації включають наступне: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lang w:val="uk-UA"/>
        </w:rPr>
      </w:pPr>
      <w:r w:rsidRPr="00AE5286">
        <w:rPr>
          <w:rStyle w:val="glyph"/>
          <w:lang w:val="uk-UA"/>
        </w:rPr>
        <w:lastRenderedPageBreak/>
        <w:t xml:space="preserve">● Всіх новонароджених слід перевіряти із застосуванням скринінг-тесту перед тим, як їм виповниться один місяць. </w:t>
      </w:r>
      <w:r w:rsidRPr="00AE5286">
        <w:rPr>
          <w:lang w:val="uk-UA"/>
        </w:rPr>
        <w:t xml:space="preserve">Можна застосовувати метод викликаних отоакустичних емісій (ОАЕ) або слухових викликаних потенціалів (СВП) за одноетапним або двоетапним протоколом УАСН.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pPr>
      <w:r w:rsidRPr="00AE5286">
        <w:rPr>
          <w:rStyle w:val="glyph"/>
        </w:rPr>
        <w:t>●</w:t>
      </w:r>
      <w:r w:rsidRPr="00AE5286">
        <w:rPr>
          <w:rStyle w:val="glyph"/>
          <w:lang w:val="uk-UA"/>
        </w:rPr>
        <w:t xml:space="preserve"> Аудіологічне обстеження необхідно для всіх дітей, яким не вдається пройти скринінг-тест до трьох місяців.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pPr>
      <w:r w:rsidRPr="00AE5286">
        <w:rPr>
          <w:rStyle w:val="glyph"/>
        </w:rPr>
        <w:t>●</w:t>
      </w:r>
      <w:r w:rsidRPr="00AE5286">
        <w:rPr>
          <w:rStyle w:val="glyph"/>
          <w:lang w:val="uk-UA"/>
        </w:rPr>
        <w:t xml:space="preserve"> Медичне втручання для тих дітей, що страждають на значні порушення слуху до шести місяців, потрібно спланувати так, щоб задовольнити індивідуальні потреби дитини та її родини.</w:t>
      </w:r>
      <w:r w:rsidRPr="00AE5286">
        <w:t xml:space="preserve"> </w:t>
      </w:r>
    </w:p>
    <w:p w:rsidR="00AE5286" w:rsidRPr="00AE5286" w:rsidRDefault="00AE5286" w:rsidP="00AE5286">
      <w:pPr>
        <w:pStyle w:val="headinganchor"/>
        <w:shd w:val="clear" w:color="auto" w:fill="FFFFFF"/>
        <w:spacing w:before="0" w:beforeAutospacing="0" w:after="0" w:afterAutospacing="0" w:line="360" w:lineRule="auto"/>
        <w:ind w:firstLine="560"/>
        <w:contextualSpacing/>
        <w:jc w:val="both"/>
        <w:rPr>
          <w:lang w:val="uk-UA"/>
        </w:rPr>
      </w:pPr>
      <w:r w:rsidRPr="00AE5286">
        <w:rPr>
          <w:lang w:val="uk-UA"/>
        </w:rPr>
        <w:t>Для того, щоб виконувати ці рекомендації, скринінгову програму слід запровадити в кожному пологовому будинку.</w:t>
      </w:r>
    </w:p>
    <w:p w:rsidR="00AE5286" w:rsidRPr="00AE5286" w:rsidRDefault="00AE5286" w:rsidP="00AE5286">
      <w:pPr>
        <w:pStyle w:val="headinganchor"/>
        <w:shd w:val="clear" w:color="auto" w:fill="FFFFFF"/>
        <w:spacing w:before="0" w:beforeAutospacing="0" w:after="0" w:afterAutospacing="0" w:line="360" w:lineRule="auto"/>
        <w:ind w:firstLine="560"/>
        <w:contextualSpacing/>
        <w:jc w:val="both"/>
        <w:rPr>
          <w:lang w:val="uk-UA"/>
        </w:rPr>
      </w:pPr>
      <w:r w:rsidRPr="00AE5286">
        <w:rPr>
          <w:lang w:val="uk-UA"/>
        </w:rPr>
        <w:t>До атрибутів ефективної скринінгової програми входять</w:t>
      </w:r>
      <w:r>
        <w:rPr>
          <w:lang w:val="uk-UA"/>
        </w:rPr>
        <w:t xml:space="preserve"> наступні кроки:</w:t>
      </w:r>
      <w:r w:rsidRPr="00AE5286">
        <w:rPr>
          <w:lang w:val="uk-UA"/>
        </w:rPr>
        <w:t xml:space="preserve">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lang w:val="uk-UA"/>
        </w:rPr>
      </w:pPr>
      <w:r w:rsidRPr="00AE5286">
        <w:rPr>
          <w:rStyle w:val="glyph"/>
          <w:lang w:val="uk-UA"/>
        </w:rPr>
        <w:t xml:space="preserve"> -</w:t>
      </w:r>
      <w:r>
        <w:rPr>
          <w:rStyle w:val="glyph"/>
          <w:lang w:val="uk-UA"/>
        </w:rPr>
        <w:t xml:space="preserve"> </w:t>
      </w:r>
      <w:r>
        <w:rPr>
          <w:rStyle w:val="glyph"/>
          <w:lang w:val="en-US"/>
        </w:rPr>
        <w:t>c</w:t>
      </w:r>
      <w:r w:rsidRPr="00AE5286">
        <w:rPr>
          <w:rStyle w:val="glyph"/>
          <w:lang w:val="uk-UA"/>
        </w:rPr>
        <w:t xml:space="preserve">кринінг щонайменше 95 відсотків немовлят перед випискою з лікарні. </w:t>
      </w:r>
      <w:r w:rsidRPr="00AE5286">
        <w:rPr>
          <w:lang w:val="uk-UA"/>
        </w:rPr>
        <w:t xml:space="preserve">Можна застосовувати або ОАЕ або СВП для дітей, що народились вчасно, але для дітей, яким загрожує аудиторна нейропатія (АН) (наприклад, діти, госпіталізовані до ВІТН, </w:t>
      </w:r>
      <w:r w:rsidR="00EA157D">
        <w:rPr>
          <w:lang w:val="uk-UA"/>
        </w:rPr>
        <w:t>слід застосовувати скринінг СВП;</w:t>
      </w:r>
      <w:r w:rsidRPr="00AE5286">
        <w:rPr>
          <w:lang w:val="uk-UA"/>
        </w:rPr>
        <w:t xml:space="preserve">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lang w:val="uk-UA"/>
        </w:rPr>
      </w:pPr>
      <w:r w:rsidRPr="00AE5286">
        <w:rPr>
          <w:rStyle w:val="glyph"/>
          <w:lang w:val="uk-UA"/>
        </w:rPr>
        <w:t xml:space="preserve">- </w:t>
      </w:r>
      <w:r>
        <w:rPr>
          <w:rStyle w:val="glyph"/>
          <w:lang w:val="uk-UA"/>
        </w:rPr>
        <w:t>в</w:t>
      </w:r>
      <w:r w:rsidRPr="00AE5286">
        <w:rPr>
          <w:rStyle w:val="glyph"/>
          <w:lang w:val="uk-UA"/>
        </w:rPr>
        <w:t xml:space="preserve">ідносна кількість хибно-позитивних висновків (немовлята з позитивними результатами скринінг-тесту, які не мають втрати слуху) становить </w:t>
      </w:r>
      <w:r w:rsidRPr="00AE5286">
        <w:rPr>
          <w:lang w:val="uk-UA"/>
        </w:rPr>
        <w:t>≤ 3 відсотків та кількість направлень на аудіологічне тестування після позитивного результату скринінгу становить ≤ 4 відсотків</w:t>
      </w:r>
      <w:r w:rsidR="00EA157D">
        <w:rPr>
          <w:lang w:val="uk-UA"/>
        </w:rPr>
        <w:t>;</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lang w:val="uk-UA"/>
        </w:rPr>
      </w:pPr>
      <w:r>
        <w:rPr>
          <w:rStyle w:val="glyph"/>
          <w:lang w:val="uk-UA"/>
        </w:rPr>
        <w:t>- в</w:t>
      </w:r>
      <w:r w:rsidRPr="00AE5286">
        <w:rPr>
          <w:rStyle w:val="glyph"/>
          <w:lang w:val="uk-UA"/>
        </w:rPr>
        <w:t>ідносна кількість хибно-негативних висновків (немовлята зі значним порушенням слуху, які не були виявлені за допомогою скринінг тесту) дорівнює нулю</w:t>
      </w:r>
      <w:r w:rsidR="00EA157D">
        <w:rPr>
          <w:rStyle w:val="glyph"/>
          <w:lang w:val="uk-UA"/>
        </w:rPr>
        <w:t>;</w:t>
      </w:r>
      <w:r w:rsidRPr="00AE5286">
        <w:rPr>
          <w:rStyle w:val="glyph"/>
          <w:lang w:val="uk-UA"/>
        </w:rPr>
        <w:t xml:space="preserve">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lang w:val="uk-UA"/>
        </w:rPr>
      </w:pPr>
      <w:r>
        <w:rPr>
          <w:rStyle w:val="glyph"/>
          <w:lang w:val="uk-UA"/>
        </w:rPr>
        <w:t xml:space="preserve"> - к</w:t>
      </w:r>
      <w:r w:rsidRPr="00AE5286">
        <w:rPr>
          <w:rStyle w:val="glyph"/>
          <w:lang w:val="uk-UA"/>
        </w:rPr>
        <w:t>ількість немовлят, що залишились під подальшим спостереженням, яким було призначено аудіологічне обстеження та немовлят, яких не перевіряли шляхом скринінг-тесту у пологовому будинку (їх батьки не відмовлялися від скринінгу) становить щонайменше 95 відсотків</w:t>
      </w:r>
      <w:r w:rsidR="00EA157D">
        <w:rPr>
          <w:lang w:val="uk-UA"/>
        </w:rPr>
        <w:t>;</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lang w:val="uk-UA"/>
        </w:rPr>
      </w:pPr>
      <w:r>
        <w:rPr>
          <w:rStyle w:val="glyph"/>
          <w:lang w:val="uk-UA"/>
        </w:rPr>
        <w:t>- п</w:t>
      </w:r>
      <w:r w:rsidRPr="00AE5286">
        <w:rPr>
          <w:rStyle w:val="glyph"/>
          <w:lang w:val="uk-UA"/>
        </w:rPr>
        <w:t>овторний скринінг немовлят, яких було повторно госпіталізовано впродовж першого місяця життя через стани, пов’язані з потенційною втратою слуху (наприклад, гіпербілірубінемія)</w:t>
      </w:r>
      <w:r w:rsidR="00EA157D">
        <w:rPr>
          <w:rStyle w:val="glyph"/>
          <w:lang w:val="uk-UA"/>
        </w:rPr>
        <w:t>;</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rStyle w:val="glyph"/>
        </w:rPr>
      </w:pPr>
      <w:r>
        <w:rPr>
          <w:rStyle w:val="glyph"/>
          <w:lang w:val="uk-UA"/>
        </w:rPr>
        <w:t>- е</w:t>
      </w:r>
      <w:r w:rsidRPr="00AE5286">
        <w:rPr>
          <w:rStyle w:val="glyph"/>
          <w:lang w:val="uk-UA"/>
        </w:rPr>
        <w:t>фективна система комунікації, яка б забезпечила передачу результатів скринінг-тесту з пологового будинку батькам та відповідальним медичним працівникам, що надають первинну медичну допомогу, а також направлення немовлят, які не проходять скринінг тест, на аудіологічне обстеження</w:t>
      </w:r>
      <w:r w:rsidRPr="00AE5286">
        <w:rPr>
          <w:rStyle w:val="glyph"/>
        </w:rPr>
        <w:t xml:space="preserve"> [16]</w:t>
      </w:r>
      <w:r w:rsidRPr="00AE5286">
        <w:rPr>
          <w:rStyle w:val="glyph"/>
          <w:lang w:val="uk-UA"/>
        </w:rPr>
        <w:t xml:space="preserve">. </w:t>
      </w:r>
    </w:p>
    <w:p w:rsidR="00AE5286" w:rsidRPr="00AE5286" w:rsidRDefault="00AE5286" w:rsidP="00AE5286">
      <w:pPr>
        <w:pStyle w:val="bulletindent1"/>
        <w:shd w:val="clear" w:color="auto" w:fill="FFFFFF"/>
        <w:spacing w:before="0" w:beforeAutospacing="0" w:after="0" w:afterAutospacing="0" w:line="360" w:lineRule="auto"/>
        <w:ind w:firstLine="560"/>
        <w:contextualSpacing/>
        <w:jc w:val="both"/>
        <w:rPr>
          <w:lang w:val="uk-UA"/>
        </w:rPr>
      </w:pPr>
      <w:r w:rsidRPr="00AE5286">
        <w:rPr>
          <w:lang w:val="uk-UA"/>
        </w:rPr>
        <w:t xml:space="preserve">Двома типами універсальних скринінгових протоколів, що зазвичай застосовуються, є </w:t>
      </w:r>
      <w:r w:rsidRPr="00AE5286">
        <w:rPr>
          <w:b/>
          <w:i/>
          <w:lang w:val="uk-UA"/>
        </w:rPr>
        <w:t>одноетапний</w:t>
      </w:r>
      <w:r w:rsidRPr="00AE5286">
        <w:rPr>
          <w:lang w:val="uk-UA"/>
        </w:rPr>
        <w:t xml:space="preserve"> та </w:t>
      </w:r>
      <w:r w:rsidRPr="00AE5286">
        <w:rPr>
          <w:b/>
          <w:i/>
          <w:lang w:val="uk-UA"/>
        </w:rPr>
        <w:t>двоетапний</w:t>
      </w:r>
      <w:r w:rsidRPr="00AE5286">
        <w:rPr>
          <w:lang w:val="uk-UA"/>
        </w:rPr>
        <w:t xml:space="preserve"> УАСН.  </w:t>
      </w:r>
    </w:p>
    <w:p w:rsidR="00AE5286" w:rsidRPr="00AE5286" w:rsidRDefault="00AE5286" w:rsidP="00AE5286">
      <w:pPr>
        <w:pStyle w:val="headinganchor"/>
        <w:shd w:val="clear" w:color="auto" w:fill="FFFFFF"/>
        <w:spacing w:before="0" w:beforeAutospacing="0" w:after="0" w:afterAutospacing="0" w:line="360" w:lineRule="auto"/>
        <w:ind w:firstLine="344"/>
        <w:contextualSpacing/>
        <w:jc w:val="both"/>
        <w:rPr>
          <w:lang w:val="uk-UA"/>
        </w:rPr>
      </w:pPr>
      <w:r w:rsidRPr="00AE5286">
        <w:rPr>
          <w:b/>
          <w:i/>
          <w:lang w:val="uk-UA"/>
        </w:rPr>
        <w:lastRenderedPageBreak/>
        <w:t xml:space="preserve">Одноетапний </w:t>
      </w:r>
      <w:r w:rsidRPr="00AE5286">
        <w:rPr>
          <w:lang w:val="uk-UA"/>
        </w:rPr>
        <w:t>УАСН застосовує один із скринінг-тестів: або ОАЕ, або СВП, що виявляє від 80 до 95 відсотків дітей з порушеннями слуху. При використанні лише одного будь-якого тесту, є велика кількість хибно-позитивних висновків, що призводить до направлення значної кількості немовлят з нормальним слухом на подальше аудіологічне обстеження, таким чином збільшуючи загальну вартість УАСН. Направлення на аудіологічне обстеження зазвичай потребують 4% немовлят, що пройшли СВП скринінг [13] та від 5 до 21% немовлят, що пройшли ОАЕ скринінг [20]. Розповсюдженість середньої та важкої втрати слуху становить приблизно один випадок на кожні 900 - 2500 новонароджених</w:t>
      </w:r>
      <w:r w:rsidRPr="00AE5286">
        <w:t xml:space="preserve">. </w:t>
      </w:r>
      <w:r w:rsidRPr="00AE5286">
        <w:rPr>
          <w:lang w:val="uk-UA"/>
        </w:rPr>
        <w:t xml:space="preserve">Таким чином, на один випадок значної втрати слуху кількість немовлят з нормальним слухом, направлених на аудіологічне обстеження, становитиме від 40 до 500 пацієнтів. </w:t>
      </w:r>
    </w:p>
    <w:p w:rsidR="00AE5286" w:rsidRPr="00AE5286" w:rsidRDefault="00AE5286" w:rsidP="00AE5286">
      <w:pPr>
        <w:pStyle w:val="headinganchor"/>
        <w:shd w:val="clear" w:color="auto" w:fill="FFFFFF"/>
        <w:spacing w:before="0" w:beforeAutospacing="0" w:after="0" w:afterAutospacing="0" w:line="360" w:lineRule="auto"/>
        <w:ind w:firstLine="344"/>
        <w:contextualSpacing/>
        <w:jc w:val="both"/>
      </w:pPr>
      <w:r w:rsidRPr="00AE5286">
        <w:rPr>
          <w:b/>
          <w:i/>
          <w:lang w:val="uk-UA"/>
        </w:rPr>
        <w:t>Двоетапний</w:t>
      </w:r>
      <w:r w:rsidRPr="00AE5286">
        <w:rPr>
          <w:lang w:val="uk-UA"/>
        </w:rPr>
        <w:t xml:space="preserve"> скринінговий протокол вимагає одночасне застосування двох типів скринінгу. За цим протоколом тільки </w:t>
      </w:r>
      <w:r w:rsidR="00EA157D">
        <w:rPr>
          <w:lang w:val="uk-UA"/>
        </w:rPr>
        <w:t>діти</w:t>
      </w:r>
      <w:r w:rsidRPr="00AE5286">
        <w:rPr>
          <w:lang w:val="uk-UA"/>
        </w:rPr>
        <w:t xml:space="preserve">, які не проходять початковий тест, потребують другого скринінг-обстеження, і тільки ті </w:t>
      </w:r>
      <w:r w:rsidR="00EA157D">
        <w:rPr>
          <w:lang w:val="uk-UA"/>
        </w:rPr>
        <w:t>немовлята</w:t>
      </w:r>
      <w:r w:rsidRPr="00AE5286">
        <w:rPr>
          <w:lang w:val="uk-UA"/>
        </w:rPr>
        <w:t xml:space="preserve">, що не проходять обидва тести, направляються на аудіологічне обстеження [21]. За результатами двох досліджень, які користувались двоетапним УАСН, приблизно 900-1400 немовлят потребували скринінгу з метою ідентифікації одного випадку двобічної втрати слуху </w:t>
      </w:r>
      <w:r w:rsidRPr="00AE5286">
        <w:t>[</w:t>
      </w:r>
      <w:r w:rsidRPr="00AE5286">
        <w:rPr>
          <w:lang w:val="uk-UA"/>
        </w:rPr>
        <w:t>22</w:t>
      </w:r>
      <w:r w:rsidRPr="00AE5286">
        <w:t xml:space="preserve">]. </w:t>
      </w:r>
      <w:r w:rsidRPr="00AE5286">
        <w:rPr>
          <w:lang w:val="uk-UA"/>
        </w:rPr>
        <w:t xml:space="preserve">Передбачається, що кожне 45-е немовля з палати здорових новонароджених, направлене на аудіологічне обстеження у рамках двоетапного УАСН, матиме помірну або глибоку двобічну втрату слуху </w:t>
      </w:r>
      <w:r w:rsidRPr="00AE5286">
        <w:t>[</w:t>
      </w:r>
      <w:r w:rsidRPr="00AE5286">
        <w:rPr>
          <w:lang w:val="uk-UA"/>
        </w:rPr>
        <w:t>3</w:t>
      </w:r>
      <w:r w:rsidRPr="00AE5286">
        <w:t>].</w:t>
      </w:r>
    </w:p>
    <w:p w:rsidR="00AE5286" w:rsidRPr="00AE5286" w:rsidRDefault="00AE5286" w:rsidP="00AE5286">
      <w:pPr>
        <w:pStyle w:val="a4"/>
        <w:shd w:val="clear" w:color="auto" w:fill="FFFFFF"/>
        <w:spacing w:before="0" w:beforeAutospacing="0" w:after="0" w:afterAutospacing="0" w:line="360" w:lineRule="auto"/>
        <w:ind w:firstLine="344"/>
        <w:contextualSpacing/>
        <w:jc w:val="both"/>
      </w:pPr>
      <w:r w:rsidRPr="00AE5286">
        <w:rPr>
          <w:lang w:val="uk-UA"/>
        </w:rPr>
        <w:t>У порівнянні з одноетапним, двоетапний УАСН зменшує кількість направлень на аудіологічне обстеження</w:t>
      </w:r>
      <w:r w:rsidRPr="00AE5286">
        <w:t>.</w:t>
      </w:r>
    </w:p>
    <w:p w:rsidR="00AE5286" w:rsidRPr="00AE5286" w:rsidRDefault="00AE5286" w:rsidP="00AE5286">
      <w:pPr>
        <w:shd w:val="clear" w:color="auto" w:fill="FFFFFF"/>
        <w:spacing w:after="0" w:line="360" w:lineRule="auto"/>
        <w:ind w:firstLine="344"/>
        <w:contextualSpacing/>
        <w:jc w:val="both"/>
        <w:rPr>
          <w:rFonts w:ascii="Times New Roman" w:hAnsi="Times New Roman" w:cs="Times New Roman"/>
          <w:sz w:val="24"/>
          <w:szCs w:val="24"/>
        </w:rPr>
      </w:pPr>
      <w:r w:rsidRPr="00AE5286">
        <w:rPr>
          <w:rFonts w:ascii="Times New Roman" w:hAnsi="Times New Roman" w:cs="Times New Roman"/>
          <w:sz w:val="24"/>
          <w:szCs w:val="24"/>
          <w:lang w:val="uk-UA"/>
        </w:rPr>
        <w:t xml:space="preserve">У досліджені, проведеному у Тайвані, кількість направлень зменшилась від 5,8 до 1,8 % після того, як одноетапний скринінг (ОАЕ) замінили на двоетапний протокол (після ОАЕ застосовували СВП) </w:t>
      </w:r>
      <w:r w:rsidRPr="00AE5286">
        <w:rPr>
          <w:rFonts w:ascii="Times New Roman" w:hAnsi="Times New Roman" w:cs="Times New Roman"/>
          <w:sz w:val="24"/>
          <w:szCs w:val="24"/>
        </w:rPr>
        <w:t>[</w:t>
      </w:r>
      <w:r w:rsidRPr="00AE5286">
        <w:rPr>
          <w:rFonts w:ascii="Times New Roman" w:hAnsi="Times New Roman" w:cs="Times New Roman"/>
          <w:sz w:val="24"/>
          <w:szCs w:val="24"/>
          <w:lang w:val="uk-UA"/>
        </w:rPr>
        <w:t>2</w:t>
      </w:r>
      <w:r w:rsidRPr="00AE5286">
        <w:rPr>
          <w:rFonts w:ascii="Times New Roman" w:hAnsi="Times New Roman" w:cs="Times New Roman"/>
          <w:sz w:val="24"/>
          <w:szCs w:val="24"/>
        </w:rPr>
        <w:t>3].</w:t>
      </w:r>
    </w:p>
    <w:p w:rsidR="00AE5286" w:rsidRPr="00AE5286" w:rsidRDefault="00AE5286" w:rsidP="00AE5286">
      <w:pPr>
        <w:shd w:val="clear" w:color="auto" w:fill="FFFFFF"/>
        <w:spacing w:after="0" w:line="360" w:lineRule="auto"/>
        <w:ind w:firstLine="344"/>
        <w:contextualSpacing/>
        <w:jc w:val="both"/>
        <w:rPr>
          <w:rFonts w:ascii="Times New Roman" w:hAnsi="Times New Roman" w:cs="Times New Roman"/>
          <w:sz w:val="24"/>
          <w:szCs w:val="24"/>
          <w:lang w:val="uk-UA"/>
        </w:rPr>
      </w:pPr>
      <w:r w:rsidRPr="00AE5286">
        <w:rPr>
          <w:rFonts w:ascii="Times New Roman" w:hAnsi="Times New Roman" w:cs="Times New Roman"/>
          <w:sz w:val="24"/>
          <w:szCs w:val="24"/>
          <w:lang w:val="uk-UA"/>
        </w:rPr>
        <w:t xml:space="preserve">У Нідерландському дослідженні дослідженні 346 новонароджених, направлених на другий етап скринінгу (СВП) після того, як вони не пройшли перший етап скринінгу (ОАЕ), було виявлено, що 21 дитина мала нормальний слух </w:t>
      </w:r>
      <w:r w:rsidRPr="00AE5286">
        <w:rPr>
          <w:rFonts w:ascii="Times New Roman" w:hAnsi="Times New Roman" w:cs="Times New Roman"/>
          <w:sz w:val="24"/>
          <w:szCs w:val="24"/>
        </w:rPr>
        <w:t>[</w:t>
      </w:r>
      <w:r w:rsidRPr="00AE5286">
        <w:rPr>
          <w:rFonts w:ascii="Times New Roman" w:hAnsi="Times New Roman" w:cs="Times New Roman"/>
          <w:sz w:val="24"/>
          <w:szCs w:val="24"/>
          <w:lang w:val="uk-UA"/>
        </w:rPr>
        <w:t>2</w:t>
      </w:r>
      <w:r w:rsidRPr="00AE5286">
        <w:rPr>
          <w:rFonts w:ascii="Times New Roman" w:hAnsi="Times New Roman" w:cs="Times New Roman"/>
          <w:sz w:val="24"/>
          <w:szCs w:val="24"/>
        </w:rPr>
        <w:t xml:space="preserve">4]. </w:t>
      </w:r>
      <w:r w:rsidRPr="00AE5286">
        <w:rPr>
          <w:rFonts w:ascii="Times New Roman" w:hAnsi="Times New Roman" w:cs="Times New Roman"/>
          <w:sz w:val="24"/>
          <w:szCs w:val="24"/>
          <w:lang w:val="uk-UA"/>
        </w:rPr>
        <w:t xml:space="preserve">Двобічна сенсоневральна глухість з/без кондуктивної втрати слуху в одному або в обох вухах розвинулась у 43 відсотків немовлят, однобічна сенсоневральна глухість з/без кондуктивної втрати слуху - у 15%, та кондуктивна втрата слуху в одному або в обох вухах - у 20 % немовлят. </w:t>
      </w:r>
    </w:p>
    <w:p w:rsidR="00AE5286" w:rsidRPr="00AE5286" w:rsidRDefault="00AE5286" w:rsidP="00AE5286">
      <w:pPr>
        <w:shd w:val="clear" w:color="auto" w:fill="FFFFFF"/>
        <w:spacing w:after="0" w:line="360" w:lineRule="auto"/>
        <w:ind w:firstLine="344"/>
        <w:contextualSpacing/>
        <w:jc w:val="both"/>
        <w:rPr>
          <w:rFonts w:ascii="Times New Roman" w:hAnsi="Times New Roman" w:cs="Times New Roman"/>
          <w:sz w:val="24"/>
          <w:szCs w:val="24"/>
          <w:lang w:val="uk-UA"/>
        </w:rPr>
      </w:pPr>
      <w:r w:rsidRPr="00AE5286">
        <w:rPr>
          <w:rFonts w:ascii="Times New Roman" w:hAnsi="Times New Roman" w:cs="Times New Roman"/>
          <w:sz w:val="24"/>
          <w:szCs w:val="24"/>
          <w:lang w:val="uk-UA"/>
        </w:rPr>
        <w:t>В умовах відділень для здорових новонароджених рекомендовано проведення двоетапного УАСН для того, щоб зменшити кількість немовлят з нормальним слухом, направлених на  подальше аудіологічне обстеження</w:t>
      </w:r>
      <w:r w:rsidRPr="00AE5286">
        <w:rPr>
          <w:rFonts w:ascii="Times New Roman" w:hAnsi="Times New Roman" w:cs="Times New Roman"/>
          <w:sz w:val="24"/>
          <w:szCs w:val="24"/>
        </w:rPr>
        <w:t xml:space="preserve">. </w:t>
      </w:r>
      <w:r w:rsidRPr="00AE5286">
        <w:rPr>
          <w:rFonts w:ascii="Times New Roman" w:hAnsi="Times New Roman" w:cs="Times New Roman"/>
          <w:sz w:val="24"/>
          <w:szCs w:val="24"/>
          <w:lang w:val="uk-UA"/>
        </w:rPr>
        <w:t xml:space="preserve">У багатьох палатах новонароджених ОАЕ застосовується як початковий тест, тому що на його проведення треба менше часу, </w:t>
      </w:r>
      <w:r w:rsidRPr="00AE5286">
        <w:rPr>
          <w:rFonts w:ascii="Times New Roman" w:hAnsi="Times New Roman" w:cs="Times New Roman"/>
          <w:sz w:val="24"/>
          <w:szCs w:val="24"/>
          <w:lang w:val="uk-UA"/>
        </w:rPr>
        <w:lastRenderedPageBreak/>
        <w:t xml:space="preserve">його вартість нижче вартості СВП, він не залежить від того, спить дитина чи ні, на відміну від СВП; та частота захворювання на слухову нейропатію серед немовлят, що перебувають у палаті для здорових дітей, нижча </w:t>
      </w:r>
      <w:r w:rsidRPr="00AE5286">
        <w:rPr>
          <w:rFonts w:ascii="Times New Roman" w:hAnsi="Times New Roman" w:cs="Times New Roman"/>
          <w:sz w:val="24"/>
          <w:szCs w:val="24"/>
        </w:rPr>
        <w:t>[</w:t>
      </w:r>
      <w:r w:rsidRPr="00AE5286">
        <w:rPr>
          <w:rFonts w:ascii="Times New Roman" w:hAnsi="Times New Roman" w:cs="Times New Roman"/>
          <w:sz w:val="24"/>
          <w:szCs w:val="24"/>
          <w:lang w:val="uk-UA"/>
        </w:rPr>
        <w:t>2</w:t>
      </w:r>
      <w:r w:rsidRPr="00AE5286">
        <w:rPr>
          <w:rFonts w:ascii="Times New Roman" w:hAnsi="Times New Roman" w:cs="Times New Roman"/>
          <w:sz w:val="24"/>
          <w:szCs w:val="24"/>
        </w:rPr>
        <w:t xml:space="preserve">5]. </w:t>
      </w:r>
    </w:p>
    <w:p w:rsidR="00AE5286" w:rsidRPr="00AE5286" w:rsidRDefault="00AE5286" w:rsidP="00AE5286">
      <w:pPr>
        <w:shd w:val="clear" w:color="auto" w:fill="FFFFFF"/>
        <w:spacing w:after="0" w:line="360" w:lineRule="auto"/>
        <w:ind w:firstLine="344"/>
        <w:contextualSpacing/>
        <w:jc w:val="both"/>
        <w:rPr>
          <w:rFonts w:ascii="Times New Roman" w:hAnsi="Times New Roman" w:cs="Times New Roman"/>
          <w:sz w:val="24"/>
          <w:szCs w:val="24"/>
          <w:lang w:val="uk-UA"/>
        </w:rPr>
      </w:pPr>
      <w:r w:rsidRPr="00AE5286">
        <w:rPr>
          <w:rFonts w:ascii="Times New Roman" w:hAnsi="Times New Roman" w:cs="Times New Roman"/>
          <w:sz w:val="24"/>
          <w:szCs w:val="24"/>
          <w:lang w:val="uk-UA"/>
        </w:rPr>
        <w:t xml:space="preserve">Немовлят, які не проходять ОАЕ тест, потім перевіряють за допомогою методу СВП. Хоча немовлятам, госпіталізованим до ВІТН, рекомендують СВП в якості скринінгу через підвищений ризик розвитку слухової нейропатії серед цієї групи населення. </w:t>
      </w:r>
    </w:p>
    <w:p w:rsidR="00AE5286" w:rsidRPr="00AE5286" w:rsidRDefault="00AE5286" w:rsidP="00AE5286">
      <w:pPr>
        <w:shd w:val="clear" w:color="auto" w:fill="FFFFFF"/>
        <w:spacing w:after="0" w:line="360" w:lineRule="auto"/>
        <w:ind w:firstLine="560"/>
        <w:contextualSpacing/>
        <w:jc w:val="both"/>
        <w:rPr>
          <w:rFonts w:ascii="Times New Roman" w:hAnsi="Times New Roman" w:cs="Times New Roman"/>
          <w:sz w:val="24"/>
          <w:szCs w:val="24"/>
          <w:lang w:val="uk-UA"/>
        </w:rPr>
      </w:pPr>
      <w:r w:rsidRPr="00AE5286">
        <w:rPr>
          <w:rFonts w:ascii="Times New Roman" w:hAnsi="Times New Roman" w:cs="Times New Roman"/>
          <w:sz w:val="24"/>
          <w:szCs w:val="24"/>
          <w:lang w:val="uk-UA"/>
        </w:rPr>
        <w:t>Всім немовлятам рекомендовано знаходитись під постійним наглядом лікаря на предмет проблем зі слухом, що включатиме в себе оцінку показників розвитку дитини, слухових навичок, занепокоєння батьків, а також перевірку стану середнього вуха під час звичайних візитів здорових дітей [</w:t>
      </w:r>
      <w:r w:rsidRPr="00AE5286">
        <w:rPr>
          <w:rFonts w:ascii="Times New Roman" w:hAnsi="Times New Roman" w:cs="Times New Roman"/>
          <w:sz w:val="24"/>
          <w:szCs w:val="24"/>
        </w:rPr>
        <w:t>16].</w:t>
      </w:r>
      <w:r w:rsidRPr="00AE5286">
        <w:rPr>
          <w:rFonts w:ascii="Times New Roman" w:hAnsi="Times New Roman" w:cs="Times New Roman"/>
          <w:sz w:val="24"/>
          <w:szCs w:val="24"/>
          <w:lang w:val="uk-UA"/>
        </w:rPr>
        <w:t xml:space="preserve"> Крім того, лікарям рекомендовано здійснювати підвищений контроль за немовлятами, які не пройшли перший скринінг, але пройшли другий скринінг тест, тому що вони й досі знаходяться під ризиком погіршення слуху. </w:t>
      </w:r>
    </w:p>
    <w:p w:rsidR="00AE5286" w:rsidRPr="00AE5286" w:rsidRDefault="00AE5286" w:rsidP="00AE5286">
      <w:pPr>
        <w:shd w:val="clear" w:color="auto" w:fill="FFFFFF"/>
        <w:spacing w:after="0" w:line="360" w:lineRule="auto"/>
        <w:ind w:firstLine="708"/>
        <w:contextualSpacing/>
        <w:jc w:val="both"/>
        <w:rPr>
          <w:rFonts w:ascii="Times New Roman" w:hAnsi="Times New Roman" w:cs="Times New Roman"/>
          <w:sz w:val="24"/>
          <w:szCs w:val="24"/>
          <w:lang w:val="uk-UA"/>
        </w:rPr>
      </w:pPr>
      <w:r w:rsidRPr="00AE5286">
        <w:rPr>
          <w:rFonts w:ascii="Times New Roman" w:hAnsi="Times New Roman" w:cs="Times New Roman"/>
          <w:sz w:val="24"/>
          <w:szCs w:val="24"/>
          <w:lang w:val="uk-UA"/>
        </w:rPr>
        <w:t xml:space="preserve">Якщо за програмою слід застосовувати тільки одноетапний УАСН, рекомендовано здійснювати скринінг за методом СВП, який лишає меншу кількість хибно-позитивних результатів та зменшує кількість направлень на аудіологічне обстеження, у порівнянні з ОАЕ. Крім того, СВП (на відміну від ОАЕ) може виявити немовлят зі слуховою нейропатією. Це особливо важливо, якщо до складу пацієнтів для скринінгу входять немовлята із ризиком розвитку слухової нейропатії, наприклад недоношені або хворі на гіпербілірубінемію. </w:t>
      </w:r>
    </w:p>
    <w:p w:rsidR="00AE5286" w:rsidRPr="00AE5286" w:rsidRDefault="00AE5286" w:rsidP="00AE5286">
      <w:pPr>
        <w:pStyle w:val="headinganchor"/>
        <w:shd w:val="clear" w:color="auto" w:fill="FFFFFF"/>
        <w:spacing w:before="0" w:beforeAutospacing="0" w:after="0" w:afterAutospacing="0" w:line="360" w:lineRule="auto"/>
        <w:contextualSpacing/>
        <w:jc w:val="both"/>
        <w:rPr>
          <w:rStyle w:val="h2"/>
          <w:b/>
          <w:bCs/>
          <w:i/>
          <w:lang w:val="uk-UA"/>
        </w:rPr>
      </w:pPr>
      <w:r w:rsidRPr="00AE5286">
        <w:rPr>
          <w:rStyle w:val="h2"/>
          <w:b/>
          <w:bCs/>
          <w:i/>
          <w:lang w:val="uk-UA"/>
        </w:rPr>
        <w:t>Подальше спостереження</w:t>
      </w:r>
    </w:p>
    <w:p w:rsidR="00AE5286" w:rsidRPr="00AE5286" w:rsidRDefault="00AE5286" w:rsidP="00AE5286">
      <w:pPr>
        <w:pStyle w:val="headinganchor"/>
        <w:shd w:val="clear" w:color="auto" w:fill="FFFFFF"/>
        <w:spacing w:before="0" w:beforeAutospacing="0" w:after="0" w:afterAutospacing="0" w:line="360" w:lineRule="auto"/>
        <w:ind w:firstLine="560"/>
        <w:contextualSpacing/>
        <w:jc w:val="both"/>
      </w:pPr>
      <w:r w:rsidRPr="00AE5286">
        <w:rPr>
          <w:rStyle w:val="h3"/>
          <w:b/>
          <w:bCs/>
          <w:i/>
          <w:lang w:val="uk-UA"/>
        </w:rPr>
        <w:t>Немовлята, які не пройшли УАСН.</w:t>
      </w:r>
      <w:r w:rsidRPr="00AE5286">
        <w:rPr>
          <w:rStyle w:val="h3"/>
          <w:b/>
          <w:bCs/>
          <w:lang w:val="uk-UA"/>
        </w:rPr>
        <w:t xml:space="preserve"> </w:t>
      </w:r>
      <w:r w:rsidRPr="00AE5286">
        <w:rPr>
          <w:lang w:val="uk-UA"/>
        </w:rPr>
        <w:t>Успіх програми УАСН залежить від забезпечення того, що кожну дитину, яка не пройшла першого скринінг тесту, буде перевірено методом аудіологічного обстеження до трьох місяців [16</w:t>
      </w:r>
      <w:r w:rsidRPr="00AE5286">
        <w:t xml:space="preserve">]. </w:t>
      </w:r>
      <w:r w:rsidRPr="00AE5286">
        <w:rPr>
          <w:lang w:val="uk-UA"/>
        </w:rPr>
        <w:t xml:space="preserve">Однак, дітей зі значною втратою слуху можна випустити з поля зору, якщо не буде можливості встановити їх знаходження через неадекватні процедури відстеження </w:t>
      </w:r>
      <w:r w:rsidRPr="00AE5286">
        <w:t>[</w:t>
      </w:r>
      <w:r w:rsidRPr="00AE5286">
        <w:rPr>
          <w:lang w:val="uk-UA"/>
        </w:rPr>
        <w:t>2</w:t>
      </w:r>
      <w:r w:rsidRPr="00AE5286">
        <w:t>6].</w:t>
      </w:r>
      <w:r w:rsidRPr="00AE5286">
        <w:rPr>
          <w:lang w:val="uk-UA"/>
        </w:rPr>
        <w:t xml:space="preserve"> Перешкодами для здійснення адекватного подальшого спостереження є [27</w:t>
      </w:r>
      <w:r w:rsidRPr="00AE5286">
        <w:t>]:</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rStyle w:val="glyph"/>
          <w:bCs/>
          <w:lang w:val="uk-UA"/>
        </w:rPr>
      </w:pPr>
      <w:r w:rsidRPr="00AE5286">
        <w:rPr>
          <w:rStyle w:val="glyph"/>
          <w:bCs/>
          <w:i/>
          <w:lang w:val="uk-UA"/>
        </w:rPr>
        <w:t xml:space="preserve">- </w:t>
      </w:r>
      <w:r>
        <w:rPr>
          <w:rStyle w:val="glyph"/>
          <w:bCs/>
          <w:lang w:val="uk-UA"/>
        </w:rPr>
        <w:t>п</w:t>
      </w:r>
      <w:r w:rsidRPr="00AE5286">
        <w:rPr>
          <w:rStyle w:val="glyph"/>
          <w:bCs/>
          <w:lang w:val="uk-UA"/>
        </w:rPr>
        <w:t xml:space="preserve">огана система відстеження пацієнтів з позитивним скринінг тестом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bCs/>
        </w:rPr>
      </w:pPr>
      <w:r w:rsidRPr="00AE5286">
        <w:rPr>
          <w:rStyle w:val="glyph"/>
          <w:bCs/>
          <w:lang w:val="uk-UA"/>
        </w:rPr>
        <w:t xml:space="preserve">- </w:t>
      </w:r>
      <w:r>
        <w:rPr>
          <w:rStyle w:val="glyph"/>
          <w:bCs/>
          <w:lang w:val="uk-UA"/>
        </w:rPr>
        <w:t>л</w:t>
      </w:r>
      <w:r w:rsidRPr="00AE5286">
        <w:rPr>
          <w:rStyle w:val="glyph"/>
          <w:bCs/>
          <w:lang w:val="uk-UA"/>
        </w:rPr>
        <w:t xml:space="preserve">ікар не знає результатів скринінг тесту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bCs/>
        </w:rPr>
      </w:pPr>
      <w:r w:rsidRPr="00AE5286">
        <w:rPr>
          <w:rStyle w:val="glyph"/>
          <w:bCs/>
          <w:lang w:val="uk-UA"/>
        </w:rPr>
        <w:t xml:space="preserve">- </w:t>
      </w:r>
      <w:r>
        <w:rPr>
          <w:rStyle w:val="glyph"/>
          <w:bCs/>
          <w:lang w:val="uk-UA"/>
        </w:rPr>
        <w:t>т</w:t>
      </w:r>
      <w:r w:rsidRPr="00AE5286">
        <w:rPr>
          <w:rStyle w:val="glyph"/>
          <w:bCs/>
          <w:lang w:val="uk-UA"/>
        </w:rPr>
        <w:t>руднощі, з якими стикаються батьки, щоб отримати послуги</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bCs/>
        </w:rPr>
      </w:pPr>
      <w:r w:rsidRPr="00AE5286">
        <w:rPr>
          <w:rStyle w:val="glyph"/>
          <w:bCs/>
          <w:lang w:val="uk-UA"/>
        </w:rPr>
        <w:t xml:space="preserve">- </w:t>
      </w:r>
      <w:r>
        <w:rPr>
          <w:rStyle w:val="glyph"/>
          <w:bCs/>
          <w:lang w:val="uk-UA"/>
        </w:rPr>
        <w:t>н</w:t>
      </w:r>
      <w:r w:rsidRPr="00AE5286">
        <w:rPr>
          <w:rStyle w:val="glyph"/>
          <w:bCs/>
          <w:lang w:val="uk-UA"/>
        </w:rPr>
        <w:t xml:space="preserve">едостатня кількість аудіологів, які могли б здійснювати подальше обстеження. </w:t>
      </w:r>
    </w:p>
    <w:p w:rsidR="00AE5286" w:rsidRPr="00AE5286" w:rsidRDefault="00AE5286" w:rsidP="00AE5286">
      <w:pPr>
        <w:pStyle w:val="a4"/>
        <w:shd w:val="clear" w:color="auto" w:fill="FFFFFF"/>
        <w:spacing w:before="0" w:beforeAutospacing="0" w:after="0" w:afterAutospacing="0" w:line="360" w:lineRule="auto"/>
        <w:ind w:firstLine="560"/>
        <w:contextualSpacing/>
        <w:jc w:val="both"/>
        <w:rPr>
          <w:lang w:val="uk-UA"/>
        </w:rPr>
      </w:pPr>
      <w:r w:rsidRPr="00AE5286">
        <w:rPr>
          <w:lang w:val="uk-UA"/>
        </w:rPr>
        <w:t xml:space="preserve">Орієнтація на ці труднощі, особливо у групах ризику, може покращити рентабельність подальшого аудіологічного обстеження. </w:t>
      </w:r>
    </w:p>
    <w:p w:rsidR="00AE5286" w:rsidRPr="00AE5286" w:rsidRDefault="00AE5286" w:rsidP="00AE5286">
      <w:pPr>
        <w:pStyle w:val="a4"/>
        <w:shd w:val="clear" w:color="auto" w:fill="FFFFFF"/>
        <w:spacing w:before="0" w:beforeAutospacing="0" w:after="0" w:afterAutospacing="0" w:line="360" w:lineRule="auto"/>
        <w:ind w:firstLine="560"/>
        <w:contextualSpacing/>
        <w:jc w:val="both"/>
      </w:pPr>
      <w:r w:rsidRPr="00AE5286">
        <w:rPr>
          <w:rStyle w:val="h3"/>
          <w:b/>
          <w:bCs/>
          <w:i/>
          <w:lang w:val="uk-UA"/>
        </w:rPr>
        <w:t>Повторне оцінювання новонароджених групи ризику.</w:t>
      </w:r>
      <w:r w:rsidRPr="00AE5286">
        <w:rPr>
          <w:rStyle w:val="h3"/>
          <w:b/>
          <w:bCs/>
          <w:lang w:val="uk-UA"/>
        </w:rPr>
        <w:t xml:space="preserve"> </w:t>
      </w:r>
      <w:r w:rsidRPr="00AE5286">
        <w:rPr>
          <w:lang w:val="uk-UA"/>
        </w:rPr>
        <w:t xml:space="preserve">Немовлята, які находяться в групі ризику втрати слуху, та ті, що все ще знаходяться під загрозою втрати слуху. У </w:t>
      </w:r>
      <w:r w:rsidRPr="00AE5286">
        <w:rPr>
          <w:lang w:val="uk-UA"/>
        </w:rPr>
        <w:lastRenderedPageBreak/>
        <w:t xml:space="preserve">зв’язку з цим, </w:t>
      </w:r>
      <w:r w:rsidRPr="00AE5286">
        <w:rPr>
          <w:lang w:val="en-US"/>
        </w:rPr>
        <w:t>JCIH</w:t>
      </w:r>
      <w:r w:rsidRPr="00AE5286">
        <w:rPr>
          <w:lang w:val="uk-UA"/>
        </w:rPr>
        <w:t xml:space="preserve"> рекомендує проведення повторного оцінювання між 24 та 30 місяцями кожної дитини з такими факторами ризику у наступних випадках:</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pPr>
      <w:r w:rsidRPr="00AE5286">
        <w:rPr>
          <w:rStyle w:val="glyph"/>
          <w:lang w:val="uk-UA"/>
        </w:rPr>
        <w:t xml:space="preserve">Випадки перманентної глухості у дитинстві серед членів родини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lang w:val="uk-UA"/>
        </w:rPr>
      </w:pPr>
      <w:r w:rsidRPr="00AE5286">
        <w:rPr>
          <w:rStyle w:val="glyph"/>
          <w:lang w:val="uk-UA"/>
        </w:rPr>
        <w:t>Вроджені інфекції, наприклад цитомегаловірус (ЦМВ), вірус звичайного герпесу, краснуха, сифіліс та токсоплазмоз</w:t>
      </w:r>
      <w:r w:rsidR="002F22D2">
        <w:rPr>
          <w:rStyle w:val="glyph"/>
          <w:lang w:val="uk-UA"/>
        </w:rPr>
        <w:t>.</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lang w:val="uk-UA"/>
        </w:rPr>
      </w:pPr>
      <w:r w:rsidRPr="00AE5286">
        <w:rPr>
          <w:rStyle w:val="glyph"/>
          <w:lang w:val="uk-UA"/>
        </w:rPr>
        <w:t>Черепно-лицеві аномалії, до складу яких входять аномалії вушної раковини, зовнішнього слухового каналу, вушних виступів, вушних заглибин, а також аномалії скроневих кісток</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lang w:val="uk-UA"/>
        </w:rPr>
      </w:pPr>
      <w:r w:rsidRPr="00AE5286">
        <w:rPr>
          <w:rStyle w:val="glyph"/>
          <w:lang w:val="uk-UA"/>
        </w:rPr>
        <w:t xml:space="preserve">Синдроми, пов’язані з глухотою, в тому числі синдром Ваарденбурга </w:t>
      </w:r>
    </w:p>
    <w:p w:rsidR="00AE5286" w:rsidRPr="00AE5286" w:rsidRDefault="00AE5286" w:rsidP="00AE5286">
      <w:pPr>
        <w:pStyle w:val="bulletindent1"/>
        <w:shd w:val="clear" w:color="auto" w:fill="FFFFFF"/>
        <w:spacing w:before="0" w:beforeAutospacing="0" w:after="0" w:afterAutospacing="0" w:line="360" w:lineRule="auto"/>
        <w:ind w:left="344"/>
        <w:contextualSpacing/>
        <w:jc w:val="both"/>
        <w:rPr>
          <w:rStyle w:val="glyph"/>
          <w:lang w:val="uk-UA"/>
        </w:rPr>
      </w:pPr>
      <w:r w:rsidRPr="00AE5286">
        <w:rPr>
          <w:rStyle w:val="glyph"/>
          <w:lang w:val="uk-UA"/>
        </w:rPr>
        <w:t xml:space="preserve">Позитивні культури постнатальних інфекцій, пов’язані з сенсоневральною втратою слуху, включаючи бактеріальний та вірусний менінгіт. </w:t>
      </w:r>
    </w:p>
    <w:p w:rsidR="00AE5286" w:rsidRPr="00AE5286" w:rsidRDefault="00AE5286" w:rsidP="00AE5286">
      <w:pPr>
        <w:pStyle w:val="bulletindent1"/>
        <w:shd w:val="clear" w:color="auto" w:fill="FFFFFF"/>
        <w:spacing w:before="0" w:beforeAutospacing="0" w:after="0" w:afterAutospacing="0" w:line="360" w:lineRule="auto"/>
        <w:contextualSpacing/>
        <w:jc w:val="both"/>
        <w:rPr>
          <w:b/>
          <w:bCs/>
          <w:lang w:val="uk-UA"/>
        </w:rPr>
      </w:pPr>
      <w:r w:rsidRPr="00AE5286">
        <w:rPr>
          <w:rStyle w:val="glyph"/>
          <w:lang w:val="uk-UA"/>
        </w:rPr>
        <w:t>У разі, якщо УАСН буде запроваджено, рекомендовано використання двоетапного УАСН у порівнянні з одноетапним протоколом</w:t>
      </w:r>
      <w:r>
        <w:rPr>
          <w:rStyle w:val="glyph"/>
          <w:lang w:val="uk-UA"/>
        </w:rPr>
        <w:t>. У</w:t>
      </w:r>
      <w:r w:rsidRPr="00AE5286">
        <w:rPr>
          <w:rStyle w:val="glyph"/>
          <w:lang w:val="uk-UA"/>
        </w:rPr>
        <w:t xml:space="preserve"> разі, якщо використовується одноетапний УАСН, рекомендовано віддати перевагу СВП в якості скринінг тесту</w:t>
      </w:r>
      <w:r>
        <w:rPr>
          <w:rStyle w:val="glyph"/>
          <w:lang w:val="uk-UA"/>
        </w:rPr>
        <w:t>.</w:t>
      </w:r>
    </w:p>
    <w:p w:rsidR="00AE5286" w:rsidRPr="00AE5286" w:rsidRDefault="00AE5286" w:rsidP="00AE5286">
      <w:pPr>
        <w:pStyle w:val="bulletindent1"/>
        <w:shd w:val="clear" w:color="auto" w:fill="FFFFFF"/>
        <w:spacing w:before="0" w:beforeAutospacing="0" w:after="0" w:afterAutospacing="0" w:line="360" w:lineRule="auto"/>
        <w:contextualSpacing/>
        <w:jc w:val="both"/>
        <w:rPr>
          <w:lang w:val="uk-UA"/>
        </w:rPr>
      </w:pPr>
      <w:r w:rsidRPr="00AE5286">
        <w:rPr>
          <w:rStyle w:val="glyph"/>
          <w:lang w:val="uk-UA"/>
        </w:rPr>
        <w:t xml:space="preserve">Немовлята, які не проходять скринінг-тест, вимагають додаткового аудіологічного обстеження. Немовлят менше восьми місяців слід направляти на діагностичний СВП. </w:t>
      </w:r>
      <w:r w:rsidRPr="00AE5286">
        <w:rPr>
          <w:lang w:val="uk-UA"/>
        </w:rPr>
        <w:t>Втрату слуху необхідно підтверджувати за допомогою аудіометрії з візуальним підкріпленням (АВП) у період, коли на результати АВП можуть бути вірогідними (зазвичай після восьми місяців)</w:t>
      </w:r>
      <w:r>
        <w:rPr>
          <w:lang w:val="uk-UA"/>
        </w:rPr>
        <w:t xml:space="preserve">. </w:t>
      </w:r>
      <w:r w:rsidRPr="00AE5286">
        <w:rPr>
          <w:rStyle w:val="glyph"/>
          <w:lang w:val="uk-UA"/>
        </w:rPr>
        <w:t>Хоча УАСН покращили ситуацію з раннім виявленням порушень слуху, все ще зустрічаються немовлята з приглухуватістю, яких не було виявлено за допомогою УАСН</w:t>
      </w:r>
      <w:r w:rsidRPr="00AE5286">
        <w:t xml:space="preserve">. </w:t>
      </w:r>
      <w:r w:rsidRPr="00AE5286">
        <w:rPr>
          <w:lang w:val="uk-UA"/>
        </w:rPr>
        <w:t>Отже, не можна повністю покладатись на нормальні результати скринінгу. Спостереження за немовлятами на предмет втрати слуху має продовжуватись під час обов’язкових відвідувань лікаря, це стосується особливо тих, хто знаходиться у групі ризику та/або тих, хто не пройшов початковий ет</w:t>
      </w:r>
      <w:r w:rsidR="002F22D2">
        <w:rPr>
          <w:lang w:val="uk-UA"/>
        </w:rPr>
        <w:t>ап скринінгу двоетапного УАСН</w:t>
      </w:r>
      <w:r w:rsidR="00F17426">
        <w:rPr>
          <w:lang w:val="uk-UA"/>
        </w:rPr>
        <w:t xml:space="preserve"> </w:t>
      </w:r>
      <w:r w:rsidR="00F17426" w:rsidRPr="00AE5286">
        <w:rPr>
          <w:lang w:val="uk-UA"/>
        </w:rPr>
        <w:t>[2</w:t>
      </w:r>
      <w:r w:rsidR="00F17426">
        <w:rPr>
          <w:lang w:val="uk-UA"/>
        </w:rPr>
        <w:t>8</w:t>
      </w:r>
      <w:r w:rsidR="00F17426" w:rsidRPr="00AE5286">
        <w:t>]</w:t>
      </w:r>
      <w:r w:rsidR="002F22D2">
        <w:rPr>
          <w:lang w:val="uk-UA"/>
        </w:rPr>
        <w:t xml:space="preserve">. </w:t>
      </w:r>
      <w:r w:rsidRPr="00AE5286">
        <w:rPr>
          <w:lang w:val="uk-UA"/>
        </w:rPr>
        <w:t>Крім того, немовлята, які проходять неонатальний скринінг, але перебувають у групі ризику втрати слуху, мають пройти аудіологічне обстеження до 24 – 30 місяців</w:t>
      </w:r>
      <w:r w:rsidR="00F17426">
        <w:rPr>
          <w:lang w:val="uk-UA"/>
        </w:rPr>
        <w:t xml:space="preserve"> </w:t>
      </w:r>
      <w:r w:rsidRPr="00AE5286">
        <w:rPr>
          <w:lang w:val="uk-UA"/>
        </w:rPr>
        <w:t>[16</w:t>
      </w:r>
      <w:r w:rsidRPr="00AE5286">
        <w:t>]</w:t>
      </w:r>
      <w:r w:rsidRPr="00AE5286">
        <w:rPr>
          <w:lang w:val="uk-UA"/>
        </w:rPr>
        <w:t xml:space="preserve">. </w:t>
      </w:r>
    </w:p>
    <w:p w:rsidR="002F22D2" w:rsidRDefault="002F22D2" w:rsidP="00AE5286">
      <w:pPr>
        <w:tabs>
          <w:tab w:val="center" w:pos="709"/>
        </w:tabs>
        <w:spacing w:after="0" w:line="360" w:lineRule="auto"/>
        <w:contextualSpacing/>
        <w:jc w:val="both"/>
        <w:rPr>
          <w:rFonts w:ascii="Times New Roman" w:hAnsi="Times New Roman" w:cs="Times New Roman"/>
          <w:color w:val="FF0000"/>
          <w:sz w:val="24"/>
          <w:szCs w:val="24"/>
          <w:lang w:val="uk-UA"/>
        </w:rPr>
      </w:pPr>
    </w:p>
    <w:p w:rsidR="006B625F" w:rsidRPr="00F17426" w:rsidRDefault="006B625F" w:rsidP="00AE5286">
      <w:pPr>
        <w:tabs>
          <w:tab w:val="center" w:pos="709"/>
        </w:tabs>
        <w:spacing w:after="0" w:line="360" w:lineRule="auto"/>
        <w:contextualSpacing/>
        <w:jc w:val="both"/>
        <w:rPr>
          <w:rFonts w:ascii="Times New Roman" w:hAnsi="Times New Roman" w:cs="Times New Roman"/>
          <w:sz w:val="24"/>
          <w:szCs w:val="24"/>
          <w:lang w:val="uk-UA"/>
        </w:rPr>
      </w:pPr>
      <w:r w:rsidRPr="00F17426">
        <w:rPr>
          <w:rFonts w:ascii="Times New Roman" w:hAnsi="Times New Roman" w:cs="Times New Roman"/>
          <w:sz w:val="24"/>
          <w:szCs w:val="24"/>
          <w:lang w:val="uk-UA"/>
        </w:rPr>
        <w:t>Резюме.</w:t>
      </w:r>
    </w:p>
    <w:p w:rsidR="002F22D2" w:rsidRPr="00F17426" w:rsidRDefault="002F22D2" w:rsidP="002F22D2">
      <w:pPr>
        <w:spacing w:line="360" w:lineRule="auto"/>
        <w:contextualSpacing/>
        <w:jc w:val="center"/>
        <w:rPr>
          <w:rFonts w:ascii="Times New Roman" w:hAnsi="Times New Roman" w:cs="Times New Roman"/>
          <w:sz w:val="24"/>
          <w:szCs w:val="24"/>
          <w:lang w:val="uk-UA"/>
        </w:rPr>
      </w:pPr>
      <w:r w:rsidRPr="00F17426">
        <w:rPr>
          <w:rFonts w:ascii="Times New Roman" w:hAnsi="Times New Roman" w:cs="Times New Roman"/>
          <w:sz w:val="24"/>
          <w:szCs w:val="24"/>
          <w:lang w:val="uk-UA"/>
        </w:rPr>
        <w:t xml:space="preserve">РЕКОМЕНДАЦІЇ СТОСОВНО СКРИНІНГУ </w:t>
      </w:r>
      <w:r w:rsidR="00B23E42">
        <w:rPr>
          <w:rFonts w:ascii="Times New Roman" w:hAnsi="Times New Roman" w:cs="Times New Roman"/>
          <w:sz w:val="24"/>
          <w:szCs w:val="24"/>
          <w:lang w:val="uk-UA"/>
        </w:rPr>
        <w:t>І</w:t>
      </w:r>
      <w:r w:rsidRPr="00F17426">
        <w:rPr>
          <w:rFonts w:ascii="Times New Roman" w:hAnsi="Times New Roman" w:cs="Times New Roman"/>
          <w:sz w:val="24"/>
          <w:szCs w:val="24"/>
          <w:lang w:val="uk-UA"/>
        </w:rPr>
        <w:t xml:space="preserve"> МОНІТОРИНГУ СЛУХУ </w:t>
      </w:r>
      <w:r w:rsidR="00B23E42">
        <w:rPr>
          <w:rFonts w:ascii="Times New Roman" w:hAnsi="Times New Roman" w:cs="Times New Roman"/>
          <w:sz w:val="24"/>
          <w:szCs w:val="24"/>
          <w:lang w:val="uk-UA"/>
        </w:rPr>
        <w:t>В</w:t>
      </w:r>
      <w:r w:rsidRPr="00F17426">
        <w:rPr>
          <w:rFonts w:ascii="Times New Roman" w:hAnsi="Times New Roman" w:cs="Times New Roman"/>
          <w:sz w:val="24"/>
          <w:szCs w:val="24"/>
          <w:lang w:val="uk-UA"/>
        </w:rPr>
        <w:t xml:space="preserve"> НОВОНАРОДЖЕНИХ ТА ДІТЕЙ РАННЬОГО ВІКУ</w:t>
      </w:r>
    </w:p>
    <w:p w:rsidR="006B625F" w:rsidRPr="00F17426" w:rsidRDefault="00FC4DB1" w:rsidP="00AE5286">
      <w:pPr>
        <w:spacing w:after="0" w:line="360" w:lineRule="auto"/>
        <w:contextualSpacing/>
        <w:jc w:val="both"/>
        <w:rPr>
          <w:rFonts w:ascii="Times New Roman" w:hAnsi="Times New Roman" w:cs="Times New Roman"/>
          <w:sz w:val="24"/>
          <w:szCs w:val="24"/>
          <w:lang w:val="uk-UA"/>
        </w:rPr>
      </w:pPr>
      <w:r w:rsidRPr="00F17426">
        <w:rPr>
          <w:rFonts w:ascii="Times New Roman" w:hAnsi="Times New Roman" w:cs="Times New Roman"/>
          <w:sz w:val="24"/>
          <w:szCs w:val="24"/>
          <w:lang w:val="uk-UA"/>
        </w:rPr>
        <w:t>Ріга О.О.</w:t>
      </w:r>
    </w:p>
    <w:p w:rsidR="00FC4DB1" w:rsidRPr="009466F4" w:rsidRDefault="006B625F" w:rsidP="002F22D2">
      <w:pPr>
        <w:pStyle w:val="a4"/>
        <w:shd w:val="clear" w:color="auto" w:fill="FFFFFF"/>
        <w:spacing w:before="0" w:beforeAutospacing="0" w:after="0" w:afterAutospacing="0" w:line="360" w:lineRule="auto"/>
        <w:ind w:firstLine="560"/>
        <w:contextualSpacing/>
        <w:jc w:val="both"/>
        <w:rPr>
          <w:rStyle w:val="hps"/>
          <w:lang w:val="uk-UA"/>
        </w:rPr>
      </w:pPr>
      <w:r w:rsidRPr="00F17426">
        <w:rPr>
          <w:rStyle w:val="hps"/>
          <w:lang w:val="uk-UA"/>
        </w:rPr>
        <w:t>В статті представлен</w:t>
      </w:r>
      <w:r w:rsidR="00FC4DB1" w:rsidRPr="00F17426">
        <w:rPr>
          <w:rStyle w:val="hps"/>
          <w:lang w:val="uk-UA"/>
        </w:rPr>
        <w:t xml:space="preserve">і </w:t>
      </w:r>
      <w:r w:rsidR="002F22D2" w:rsidRPr="00F17426">
        <w:rPr>
          <w:rStyle w:val="hps"/>
          <w:lang w:val="uk-UA"/>
        </w:rPr>
        <w:t xml:space="preserve">рекомендації </w:t>
      </w:r>
      <w:r w:rsidR="002F22D2" w:rsidRPr="00F17426">
        <w:rPr>
          <w:lang w:val="uk-UA"/>
        </w:rPr>
        <w:t xml:space="preserve">професійних асоціацій: </w:t>
      </w:r>
      <w:r w:rsidR="002F22D2" w:rsidRPr="00F17426">
        <w:rPr>
          <w:lang w:val="en-US"/>
        </w:rPr>
        <w:t xml:space="preserve">American Academies of Audiology, Pediatrics, and Otolaryngology-Head and Neck Surgery; the American Speech-Language-Hearing Association; the Council on Education of the Deaf; Directors of Speech and </w:t>
      </w:r>
      <w:r w:rsidR="002F22D2" w:rsidRPr="00F17426">
        <w:rPr>
          <w:lang w:val="en-US"/>
        </w:rPr>
        <w:lastRenderedPageBreak/>
        <w:t>Hearing Programs in State Health and Welfare Agencies; and the Alexander Graham Bell Association for the Deaf and Hard of Hearing</w:t>
      </w:r>
      <w:r w:rsidR="002F22D2" w:rsidRPr="00F17426">
        <w:rPr>
          <w:lang w:val="uk-UA"/>
        </w:rPr>
        <w:t xml:space="preserve"> стосовно проведення скринінгу та моніторингу слуху у новонароджених та дітей раннього віку. Подано сучасні дані ефективності застосування  одноетапного та двоетапного протоколів скриннгу, сучасні</w:t>
      </w:r>
      <w:r w:rsidR="002F22D2" w:rsidRPr="009466F4">
        <w:rPr>
          <w:lang w:val="uk-UA"/>
        </w:rPr>
        <w:t xml:space="preserve"> електрофізіологічні техніки, які застосовуються для скринінгу: слухові викликані потенціали стовбура мозку та о</w:t>
      </w:r>
      <w:r w:rsidR="002F22D2" w:rsidRPr="009466F4">
        <w:rPr>
          <w:rStyle w:val="glyph"/>
          <w:lang w:val="uk-UA"/>
        </w:rPr>
        <w:t>тоакустична емісія. Для лікарів наведені</w:t>
      </w:r>
      <w:r w:rsidR="002F22D2" w:rsidRPr="009466F4">
        <w:rPr>
          <w:lang w:val="uk-UA"/>
        </w:rPr>
        <w:t xml:space="preserve"> фактори ризику для розвитку сенсоневральної глухості у новонароджених</w:t>
      </w:r>
      <w:r w:rsidR="00F17426">
        <w:rPr>
          <w:lang w:val="uk-UA"/>
        </w:rPr>
        <w:t xml:space="preserve"> та подані етапи скеров</w:t>
      </w:r>
      <w:r w:rsidR="002F22D2" w:rsidRPr="009466F4">
        <w:rPr>
          <w:lang w:val="uk-UA"/>
        </w:rPr>
        <w:t xml:space="preserve">ування дітей до поглибленого сурдологічного обстеження. </w:t>
      </w:r>
      <w:r w:rsidR="00FC4DB1" w:rsidRPr="009466F4">
        <w:rPr>
          <w:rStyle w:val="hps"/>
          <w:lang w:val="uk-UA"/>
        </w:rPr>
        <w:t xml:space="preserve">Автор акцентував увагу на відсутність документів, які регламентують </w:t>
      </w:r>
      <w:r w:rsidR="002F22D2" w:rsidRPr="009466F4">
        <w:rPr>
          <w:rStyle w:val="hps"/>
          <w:lang w:val="uk-UA"/>
        </w:rPr>
        <w:t xml:space="preserve">проведення скринінгу та монторингу слуху, починаючи з періоду новонародженості. </w:t>
      </w:r>
    </w:p>
    <w:p w:rsidR="006B625F" w:rsidRPr="00F17426" w:rsidRDefault="006B625F" w:rsidP="00AE5286">
      <w:pPr>
        <w:spacing w:after="0" w:line="360" w:lineRule="auto"/>
        <w:contextualSpacing/>
        <w:jc w:val="both"/>
        <w:rPr>
          <w:rFonts w:ascii="Times New Roman" w:hAnsi="Times New Roman" w:cs="Times New Roman"/>
          <w:sz w:val="24"/>
          <w:szCs w:val="24"/>
        </w:rPr>
      </w:pPr>
      <w:r w:rsidRPr="009466F4">
        <w:rPr>
          <w:rFonts w:ascii="Times New Roman" w:hAnsi="Times New Roman" w:cs="Times New Roman"/>
          <w:bCs/>
          <w:sz w:val="24"/>
          <w:szCs w:val="24"/>
          <w:lang w:val="uk-UA"/>
        </w:rPr>
        <w:t xml:space="preserve">Ключові слова: </w:t>
      </w:r>
      <w:r w:rsidR="00FC4DB1" w:rsidRPr="009466F4">
        <w:rPr>
          <w:rFonts w:ascii="Times New Roman" w:hAnsi="Times New Roman" w:cs="Times New Roman"/>
          <w:bCs/>
          <w:sz w:val="24"/>
          <w:szCs w:val="24"/>
          <w:lang w:val="uk-UA"/>
        </w:rPr>
        <w:t>новонароджені</w:t>
      </w:r>
      <w:r w:rsidRPr="009466F4">
        <w:rPr>
          <w:rFonts w:ascii="Times New Roman" w:hAnsi="Times New Roman" w:cs="Times New Roman"/>
          <w:bCs/>
          <w:sz w:val="24"/>
          <w:szCs w:val="24"/>
          <w:lang w:val="uk-UA"/>
        </w:rPr>
        <w:t xml:space="preserve">, </w:t>
      </w:r>
      <w:r w:rsidR="002F22D2" w:rsidRPr="009466F4">
        <w:rPr>
          <w:rFonts w:ascii="Times New Roman" w:hAnsi="Times New Roman" w:cs="Times New Roman"/>
          <w:bCs/>
          <w:sz w:val="24"/>
          <w:szCs w:val="24"/>
          <w:lang w:val="uk-UA"/>
        </w:rPr>
        <w:t>діти</w:t>
      </w:r>
      <w:r w:rsidR="009466F4">
        <w:rPr>
          <w:rFonts w:ascii="Times New Roman" w:hAnsi="Times New Roman" w:cs="Times New Roman"/>
          <w:bCs/>
          <w:sz w:val="24"/>
          <w:szCs w:val="24"/>
          <w:lang w:val="uk-UA"/>
        </w:rPr>
        <w:t xml:space="preserve"> раннього віку</w:t>
      </w:r>
      <w:r w:rsidR="00F17426">
        <w:rPr>
          <w:rFonts w:ascii="Times New Roman" w:hAnsi="Times New Roman" w:cs="Times New Roman"/>
          <w:bCs/>
          <w:sz w:val="24"/>
          <w:szCs w:val="24"/>
          <w:lang w:val="uk-UA"/>
        </w:rPr>
        <w:t>, скринінг слуху, катамнез</w:t>
      </w:r>
    </w:p>
    <w:p w:rsidR="006B625F" w:rsidRPr="00F17426" w:rsidRDefault="006B625F" w:rsidP="00AE5286">
      <w:pPr>
        <w:tabs>
          <w:tab w:val="center" w:pos="709"/>
        </w:tabs>
        <w:spacing w:after="0" w:line="360" w:lineRule="auto"/>
        <w:ind w:firstLine="709"/>
        <w:contextualSpacing/>
        <w:jc w:val="both"/>
        <w:rPr>
          <w:rFonts w:ascii="Times New Roman" w:hAnsi="Times New Roman" w:cs="Times New Roman"/>
          <w:sz w:val="24"/>
          <w:szCs w:val="24"/>
          <w:lang w:val="uk-UA"/>
        </w:rPr>
      </w:pPr>
    </w:p>
    <w:p w:rsidR="00FC4DB1" w:rsidRPr="00F17426" w:rsidRDefault="00FC4DB1" w:rsidP="00AE5286">
      <w:pPr>
        <w:tabs>
          <w:tab w:val="center" w:pos="709"/>
        </w:tabs>
        <w:spacing w:after="0" w:line="360" w:lineRule="auto"/>
        <w:contextualSpacing/>
        <w:jc w:val="both"/>
        <w:rPr>
          <w:rFonts w:ascii="Times New Roman" w:hAnsi="Times New Roman" w:cs="Times New Roman"/>
          <w:sz w:val="24"/>
          <w:szCs w:val="24"/>
          <w:lang w:val="en-US"/>
        </w:rPr>
      </w:pPr>
      <w:r w:rsidRPr="00F17426">
        <w:rPr>
          <w:rFonts w:ascii="Times New Roman" w:hAnsi="Times New Roman" w:cs="Times New Roman"/>
          <w:sz w:val="24"/>
          <w:szCs w:val="24"/>
          <w:lang w:val="en-US"/>
        </w:rPr>
        <w:t>Summary.</w:t>
      </w:r>
    </w:p>
    <w:p w:rsidR="00F83403" w:rsidRPr="00F71D6F" w:rsidRDefault="00F83403" w:rsidP="00AE5286">
      <w:pPr>
        <w:tabs>
          <w:tab w:val="center" w:pos="709"/>
        </w:tabs>
        <w:spacing w:after="0" w:line="360" w:lineRule="auto"/>
        <w:contextualSpacing/>
        <w:jc w:val="both"/>
        <w:rPr>
          <w:rFonts w:ascii="Times New Roman" w:hAnsi="Times New Roman" w:cs="Times New Roman"/>
          <w:sz w:val="24"/>
          <w:szCs w:val="24"/>
          <w:lang w:val="en-US"/>
        </w:rPr>
      </w:pPr>
      <w:proofErr w:type="spellStart"/>
      <w:r w:rsidRPr="00F17426">
        <w:rPr>
          <w:rFonts w:ascii="Times New Roman" w:hAnsi="Times New Roman" w:cs="Times New Roman"/>
          <w:sz w:val="24"/>
          <w:szCs w:val="24"/>
          <w:lang w:val="en-US"/>
        </w:rPr>
        <w:t>Ri</w:t>
      </w:r>
      <w:proofErr w:type="spellEnd"/>
      <w:r w:rsidRPr="00F17426">
        <w:rPr>
          <w:rFonts w:ascii="Times New Roman" w:hAnsi="Times New Roman" w:cs="Times New Roman"/>
          <w:sz w:val="24"/>
          <w:szCs w:val="24"/>
          <w:lang w:val="uk-UA"/>
        </w:rPr>
        <w:t>g</w:t>
      </w:r>
      <w:r w:rsidR="00FC4DB1" w:rsidRPr="00F17426">
        <w:rPr>
          <w:rFonts w:ascii="Times New Roman" w:hAnsi="Times New Roman" w:cs="Times New Roman"/>
          <w:sz w:val="24"/>
          <w:szCs w:val="24"/>
          <w:lang w:val="en-US"/>
        </w:rPr>
        <w:t>a O</w:t>
      </w:r>
      <w:r w:rsidRPr="00F17426">
        <w:rPr>
          <w:rFonts w:ascii="Times New Roman" w:hAnsi="Times New Roman" w:cs="Times New Roman"/>
          <w:sz w:val="24"/>
          <w:szCs w:val="24"/>
          <w:lang w:val="en-US"/>
        </w:rPr>
        <w:t>.</w:t>
      </w:r>
      <w:r w:rsidR="00F17426" w:rsidRPr="00F17426">
        <w:rPr>
          <w:rFonts w:ascii="Times New Roman" w:hAnsi="Times New Roman" w:cs="Times New Roman"/>
          <w:sz w:val="24"/>
          <w:szCs w:val="24"/>
          <w:lang w:val="en-US"/>
        </w:rPr>
        <w:t xml:space="preserve"> O</w:t>
      </w:r>
      <w:r w:rsidR="00F17426" w:rsidRPr="00F71D6F">
        <w:rPr>
          <w:rFonts w:ascii="Times New Roman" w:hAnsi="Times New Roman" w:cs="Times New Roman"/>
          <w:sz w:val="24"/>
          <w:szCs w:val="24"/>
          <w:lang w:val="en-US"/>
        </w:rPr>
        <w:t>.</w:t>
      </w:r>
    </w:p>
    <w:p w:rsidR="009466F4" w:rsidRPr="00F17426" w:rsidRDefault="00F17426" w:rsidP="009466F4">
      <w:pPr>
        <w:tabs>
          <w:tab w:val="center" w:pos="709"/>
        </w:tabs>
        <w:spacing w:after="0" w:line="360" w:lineRule="auto"/>
        <w:contextualSpacing/>
        <w:jc w:val="both"/>
        <w:rPr>
          <w:rFonts w:ascii="Times New Roman" w:hAnsi="Times New Roman" w:cs="Times New Roman"/>
          <w:sz w:val="24"/>
          <w:szCs w:val="24"/>
          <w:lang w:val="en-US"/>
        </w:rPr>
      </w:pPr>
      <w:r w:rsidRPr="00F17426">
        <w:rPr>
          <w:rFonts w:ascii="Times New Roman" w:hAnsi="Times New Roman" w:cs="Times New Roman"/>
          <w:sz w:val="24"/>
          <w:szCs w:val="24"/>
          <w:lang w:val="en-US"/>
        </w:rPr>
        <w:t>RECOMMENDATIONS FOR SCREENING AND MONITORING OF HEARING IN NEWBORNS AND YOUNG CHILDREN</w:t>
      </w:r>
    </w:p>
    <w:p w:rsidR="009466F4" w:rsidRPr="00F17426" w:rsidRDefault="009466F4" w:rsidP="009466F4">
      <w:pPr>
        <w:tabs>
          <w:tab w:val="center" w:pos="709"/>
        </w:tabs>
        <w:spacing w:after="0" w:line="360" w:lineRule="auto"/>
        <w:contextualSpacing/>
        <w:jc w:val="both"/>
        <w:rPr>
          <w:rFonts w:ascii="Times New Roman" w:hAnsi="Times New Roman" w:cs="Times New Roman"/>
          <w:sz w:val="24"/>
          <w:szCs w:val="24"/>
          <w:lang w:val="en-US"/>
        </w:rPr>
      </w:pPr>
      <w:r w:rsidRPr="00F17426">
        <w:rPr>
          <w:rFonts w:ascii="Times New Roman" w:hAnsi="Times New Roman" w:cs="Times New Roman"/>
          <w:sz w:val="24"/>
          <w:szCs w:val="24"/>
          <w:lang w:val="en-US"/>
        </w:rPr>
        <w:t>The article presents the recommendations of professional associations: American Aca</w:t>
      </w:r>
      <w:r w:rsidR="001416CF" w:rsidRPr="00F17426">
        <w:rPr>
          <w:rFonts w:ascii="Times New Roman" w:hAnsi="Times New Roman" w:cs="Times New Roman"/>
          <w:sz w:val="24"/>
          <w:szCs w:val="24"/>
          <w:lang w:val="en-US"/>
        </w:rPr>
        <w:t>demies of Audiology, Pediatrics</w:t>
      </w:r>
      <w:r w:rsidRPr="00F17426">
        <w:rPr>
          <w:rFonts w:ascii="Times New Roman" w:hAnsi="Times New Roman" w:cs="Times New Roman"/>
          <w:sz w:val="24"/>
          <w:szCs w:val="24"/>
          <w:lang w:val="en-US"/>
        </w:rPr>
        <w:t xml:space="preserve">, and Otolaryngology-Head and Neck Surgery; the American Speech-Language-Hearing Association; the Council on Education of the Deaf; Directors of Speech and Hearing Programs in State Health and Welfare Agencies; and the Alexander Graham Bell Association for the Deaf and Hard of Hearing </w:t>
      </w:r>
      <w:r w:rsidR="001416CF" w:rsidRPr="00F17426">
        <w:rPr>
          <w:rFonts w:ascii="Times New Roman" w:hAnsi="Times New Roman" w:cs="Times New Roman"/>
          <w:sz w:val="24"/>
          <w:szCs w:val="24"/>
          <w:lang w:val="uk-UA"/>
        </w:rPr>
        <w:t>of</w:t>
      </w:r>
      <w:r w:rsidRPr="00F17426">
        <w:rPr>
          <w:rFonts w:ascii="Times New Roman" w:hAnsi="Times New Roman" w:cs="Times New Roman"/>
          <w:sz w:val="24"/>
          <w:szCs w:val="24"/>
          <w:lang w:val="en-US"/>
        </w:rPr>
        <w:t xml:space="preserve"> screening and monitoring hearing in infants and young children. </w:t>
      </w:r>
      <w:r w:rsidR="00F17426" w:rsidRPr="00F17426">
        <w:rPr>
          <w:rFonts w:ascii="Times New Roman" w:hAnsi="Times New Roman" w:cs="Times New Roman"/>
          <w:sz w:val="24"/>
          <w:szCs w:val="24"/>
          <w:lang w:val="en-US"/>
        </w:rPr>
        <w:t>Due to moder</w:t>
      </w:r>
      <w:r w:rsidR="001416CF" w:rsidRPr="00F17426">
        <w:rPr>
          <w:rFonts w:ascii="Times New Roman" w:hAnsi="Times New Roman" w:cs="Times New Roman"/>
          <w:sz w:val="24"/>
          <w:szCs w:val="24"/>
          <w:lang w:val="en-US"/>
        </w:rPr>
        <w:t>n</w:t>
      </w:r>
      <w:r w:rsidRPr="00F17426">
        <w:rPr>
          <w:rFonts w:ascii="Times New Roman" w:hAnsi="Times New Roman" w:cs="Times New Roman"/>
          <w:sz w:val="24"/>
          <w:szCs w:val="24"/>
          <w:lang w:val="en-US"/>
        </w:rPr>
        <w:t xml:space="preserve"> data the efficacy of single-stage and two-stage protocols </w:t>
      </w:r>
      <w:r w:rsidR="001416CF" w:rsidRPr="00F17426">
        <w:rPr>
          <w:rFonts w:ascii="Times New Roman" w:hAnsi="Times New Roman" w:cs="Times New Roman"/>
          <w:sz w:val="24"/>
          <w:szCs w:val="24"/>
          <w:lang w:val="en-US"/>
        </w:rPr>
        <w:t>screening,</w:t>
      </w:r>
      <w:r w:rsidRPr="00F17426">
        <w:rPr>
          <w:rFonts w:ascii="Times New Roman" w:hAnsi="Times New Roman" w:cs="Times New Roman"/>
          <w:sz w:val="24"/>
          <w:szCs w:val="24"/>
          <w:lang w:val="en-US"/>
        </w:rPr>
        <w:t xml:space="preserve"> electrophysiological techniques used for screening, auditory brainstem</w:t>
      </w:r>
      <w:r w:rsidR="001416CF" w:rsidRPr="00F17426">
        <w:rPr>
          <w:rFonts w:ascii="Times New Roman" w:hAnsi="Times New Roman" w:cs="Times New Roman"/>
          <w:sz w:val="24"/>
          <w:szCs w:val="24"/>
          <w:lang w:val="en-US"/>
        </w:rPr>
        <w:t xml:space="preserve"> responses</w:t>
      </w:r>
      <w:r w:rsidRPr="00F17426">
        <w:rPr>
          <w:rFonts w:ascii="Times New Roman" w:hAnsi="Times New Roman" w:cs="Times New Roman"/>
          <w:sz w:val="24"/>
          <w:szCs w:val="24"/>
          <w:lang w:val="en-US"/>
        </w:rPr>
        <w:t xml:space="preserve"> and </w:t>
      </w:r>
      <w:proofErr w:type="spellStart"/>
      <w:r w:rsidRPr="00F17426">
        <w:rPr>
          <w:rFonts w:ascii="Times New Roman" w:hAnsi="Times New Roman" w:cs="Times New Roman"/>
          <w:sz w:val="24"/>
          <w:szCs w:val="24"/>
          <w:lang w:val="en-US"/>
        </w:rPr>
        <w:t>otoacoustic</w:t>
      </w:r>
      <w:proofErr w:type="spellEnd"/>
      <w:r w:rsidRPr="00F17426">
        <w:rPr>
          <w:rFonts w:ascii="Times New Roman" w:hAnsi="Times New Roman" w:cs="Times New Roman"/>
          <w:sz w:val="24"/>
          <w:szCs w:val="24"/>
          <w:lang w:val="en-US"/>
        </w:rPr>
        <w:t xml:space="preserve"> emissions. </w:t>
      </w:r>
      <w:r w:rsidR="001416CF" w:rsidRPr="00F17426">
        <w:rPr>
          <w:rFonts w:ascii="Times New Roman" w:hAnsi="Times New Roman" w:cs="Times New Roman"/>
          <w:sz w:val="24"/>
          <w:szCs w:val="24"/>
          <w:lang w:val="en-US"/>
        </w:rPr>
        <w:t xml:space="preserve">There </w:t>
      </w:r>
      <w:r w:rsidRPr="00F17426">
        <w:rPr>
          <w:rFonts w:ascii="Times New Roman" w:hAnsi="Times New Roman" w:cs="Times New Roman"/>
          <w:sz w:val="24"/>
          <w:szCs w:val="24"/>
          <w:lang w:val="en-US"/>
        </w:rPr>
        <w:t xml:space="preserve">are </w:t>
      </w:r>
      <w:r w:rsidR="001416CF" w:rsidRPr="00F17426">
        <w:rPr>
          <w:rFonts w:ascii="Times New Roman" w:hAnsi="Times New Roman" w:cs="Times New Roman"/>
          <w:sz w:val="24"/>
          <w:szCs w:val="24"/>
          <w:lang w:val="en-US"/>
        </w:rPr>
        <w:t xml:space="preserve">the </w:t>
      </w:r>
      <w:r w:rsidRPr="00F17426">
        <w:rPr>
          <w:rFonts w:ascii="Times New Roman" w:hAnsi="Times New Roman" w:cs="Times New Roman"/>
          <w:sz w:val="24"/>
          <w:szCs w:val="24"/>
          <w:lang w:val="en-US"/>
        </w:rPr>
        <w:t xml:space="preserve">risk factors for the development of </w:t>
      </w:r>
      <w:proofErr w:type="spellStart"/>
      <w:r w:rsidR="001416CF" w:rsidRPr="00F17426">
        <w:rPr>
          <w:rFonts w:ascii="Times New Roman" w:hAnsi="Times New Roman" w:cs="Times New Roman"/>
          <w:sz w:val="24"/>
          <w:szCs w:val="24"/>
          <w:lang w:val="en-US"/>
        </w:rPr>
        <w:t>senso</w:t>
      </w:r>
      <w:r w:rsidR="00EB6724">
        <w:rPr>
          <w:rFonts w:ascii="Times New Roman" w:hAnsi="Times New Roman" w:cs="Times New Roman"/>
          <w:sz w:val="24"/>
          <w:szCs w:val="24"/>
          <w:lang w:val="en-US"/>
        </w:rPr>
        <w:t>ri</w:t>
      </w:r>
      <w:r w:rsidR="001416CF" w:rsidRPr="00F17426">
        <w:rPr>
          <w:rFonts w:ascii="Times New Roman" w:hAnsi="Times New Roman" w:cs="Times New Roman"/>
          <w:sz w:val="24"/>
          <w:szCs w:val="24"/>
          <w:lang w:val="en-US"/>
        </w:rPr>
        <w:t>neural</w:t>
      </w:r>
      <w:proofErr w:type="spellEnd"/>
      <w:r w:rsidR="001416CF" w:rsidRPr="00F17426">
        <w:rPr>
          <w:rFonts w:ascii="Times New Roman" w:hAnsi="Times New Roman" w:cs="Times New Roman"/>
          <w:sz w:val="24"/>
          <w:szCs w:val="24"/>
          <w:lang w:val="en-US"/>
        </w:rPr>
        <w:t xml:space="preserve"> hearing loss</w:t>
      </w:r>
      <w:r w:rsidRPr="00F17426">
        <w:rPr>
          <w:rFonts w:ascii="Times New Roman" w:hAnsi="Times New Roman" w:cs="Times New Roman"/>
          <w:sz w:val="24"/>
          <w:szCs w:val="24"/>
          <w:lang w:val="en-US"/>
        </w:rPr>
        <w:t xml:space="preserve"> in infants and children</w:t>
      </w:r>
      <w:r w:rsidR="001416CF" w:rsidRPr="00F17426">
        <w:rPr>
          <w:rFonts w:ascii="Times New Roman" w:hAnsi="Times New Roman" w:cs="Times New Roman"/>
          <w:sz w:val="24"/>
          <w:szCs w:val="24"/>
          <w:lang w:val="en-US"/>
        </w:rPr>
        <w:t>. For clinicians, the stages for admission has</w:t>
      </w:r>
      <w:r w:rsidRPr="00F17426">
        <w:rPr>
          <w:rFonts w:ascii="Times New Roman" w:hAnsi="Times New Roman" w:cs="Times New Roman"/>
          <w:sz w:val="24"/>
          <w:szCs w:val="24"/>
          <w:lang w:val="en-US"/>
        </w:rPr>
        <w:t xml:space="preserve"> given </w:t>
      </w:r>
      <w:r w:rsidR="001416CF" w:rsidRPr="00F17426">
        <w:rPr>
          <w:rFonts w:ascii="Times New Roman" w:hAnsi="Times New Roman" w:cs="Times New Roman"/>
          <w:sz w:val="24"/>
          <w:szCs w:val="24"/>
          <w:lang w:val="en-US"/>
        </w:rPr>
        <w:t xml:space="preserve">to the </w:t>
      </w:r>
      <w:proofErr w:type="spellStart"/>
      <w:r w:rsidRPr="00F17426">
        <w:rPr>
          <w:rFonts w:ascii="Times New Roman" w:hAnsi="Times New Roman" w:cs="Times New Roman"/>
          <w:sz w:val="24"/>
          <w:szCs w:val="24"/>
          <w:lang w:val="en-US"/>
        </w:rPr>
        <w:t>surdolo</w:t>
      </w:r>
      <w:r w:rsidR="001416CF" w:rsidRPr="00F17426">
        <w:rPr>
          <w:rFonts w:ascii="Times New Roman" w:hAnsi="Times New Roman" w:cs="Times New Roman"/>
          <w:sz w:val="24"/>
          <w:szCs w:val="24"/>
          <w:lang w:val="en-US"/>
        </w:rPr>
        <w:t>gi</w:t>
      </w:r>
      <w:r w:rsidR="00F17426" w:rsidRPr="00F17426">
        <w:rPr>
          <w:rFonts w:ascii="Times New Roman" w:hAnsi="Times New Roman" w:cs="Times New Roman"/>
          <w:sz w:val="24"/>
          <w:szCs w:val="24"/>
          <w:lang w:val="en-US"/>
        </w:rPr>
        <w:t>cal</w:t>
      </w:r>
      <w:proofErr w:type="spellEnd"/>
      <w:r w:rsidR="00F17426" w:rsidRPr="00F17426">
        <w:rPr>
          <w:rFonts w:ascii="Times New Roman" w:hAnsi="Times New Roman" w:cs="Times New Roman"/>
          <w:sz w:val="24"/>
          <w:szCs w:val="24"/>
          <w:lang w:val="en-US"/>
        </w:rPr>
        <w:t xml:space="preserve"> examination</w:t>
      </w:r>
      <w:r w:rsidRPr="00F17426">
        <w:rPr>
          <w:rFonts w:ascii="Times New Roman" w:hAnsi="Times New Roman" w:cs="Times New Roman"/>
          <w:sz w:val="24"/>
          <w:szCs w:val="24"/>
          <w:lang w:val="en-US"/>
        </w:rPr>
        <w:t>. The author emphasized the lack of documents that govern the screening and mon</w:t>
      </w:r>
      <w:r w:rsidR="001416CF" w:rsidRPr="00F17426">
        <w:rPr>
          <w:rFonts w:ascii="Times New Roman" w:hAnsi="Times New Roman" w:cs="Times New Roman"/>
          <w:sz w:val="24"/>
          <w:szCs w:val="24"/>
          <w:lang w:val="en-US"/>
        </w:rPr>
        <w:t xml:space="preserve">itoring of </w:t>
      </w:r>
      <w:r w:rsidRPr="00F17426">
        <w:rPr>
          <w:rFonts w:ascii="Times New Roman" w:hAnsi="Times New Roman" w:cs="Times New Roman"/>
          <w:sz w:val="24"/>
          <w:szCs w:val="24"/>
          <w:lang w:val="en-US"/>
        </w:rPr>
        <w:t xml:space="preserve">hearing </w:t>
      </w:r>
      <w:r w:rsidR="001416CF" w:rsidRPr="00F17426">
        <w:rPr>
          <w:rFonts w:ascii="Times New Roman" w:hAnsi="Times New Roman" w:cs="Times New Roman"/>
          <w:sz w:val="24"/>
          <w:szCs w:val="24"/>
          <w:lang w:val="en-US"/>
        </w:rPr>
        <w:t>since neonatal period</w:t>
      </w:r>
      <w:r w:rsidRPr="00F17426">
        <w:rPr>
          <w:rFonts w:ascii="Times New Roman" w:hAnsi="Times New Roman" w:cs="Times New Roman"/>
          <w:sz w:val="24"/>
          <w:szCs w:val="24"/>
          <w:lang w:val="en-US"/>
        </w:rPr>
        <w:t>.</w:t>
      </w:r>
    </w:p>
    <w:p w:rsidR="00F17426" w:rsidRPr="00F17426" w:rsidRDefault="009466F4" w:rsidP="009466F4">
      <w:pPr>
        <w:tabs>
          <w:tab w:val="center" w:pos="709"/>
        </w:tabs>
        <w:spacing w:after="0" w:line="360" w:lineRule="auto"/>
        <w:contextualSpacing/>
        <w:jc w:val="both"/>
        <w:rPr>
          <w:rFonts w:ascii="Times New Roman" w:hAnsi="Times New Roman" w:cs="Times New Roman"/>
          <w:sz w:val="24"/>
          <w:szCs w:val="24"/>
          <w:lang w:val="en-US"/>
        </w:rPr>
      </w:pPr>
      <w:r w:rsidRPr="00F17426">
        <w:rPr>
          <w:rFonts w:ascii="Times New Roman" w:hAnsi="Times New Roman" w:cs="Times New Roman"/>
          <w:sz w:val="24"/>
          <w:szCs w:val="24"/>
          <w:lang w:val="en-US"/>
        </w:rPr>
        <w:t>Key words: newborns, infants, hearing screening</w:t>
      </w:r>
      <w:r w:rsidR="00F17426" w:rsidRPr="00F17426">
        <w:rPr>
          <w:rFonts w:ascii="Times New Roman" w:hAnsi="Times New Roman" w:cs="Times New Roman"/>
          <w:sz w:val="24"/>
          <w:szCs w:val="24"/>
          <w:lang w:val="en-US"/>
        </w:rPr>
        <w:t>, follow up</w:t>
      </w:r>
    </w:p>
    <w:p w:rsidR="00F83403" w:rsidRPr="00F17426" w:rsidRDefault="006B625F" w:rsidP="00AE5286">
      <w:pPr>
        <w:tabs>
          <w:tab w:val="center" w:pos="709"/>
        </w:tabs>
        <w:spacing w:after="0" w:line="360" w:lineRule="auto"/>
        <w:ind w:firstLine="709"/>
        <w:contextualSpacing/>
        <w:jc w:val="both"/>
        <w:rPr>
          <w:rFonts w:ascii="Times New Roman" w:hAnsi="Times New Roman" w:cs="Times New Roman"/>
          <w:sz w:val="24"/>
          <w:szCs w:val="24"/>
        </w:rPr>
      </w:pPr>
      <w:r w:rsidRPr="00F17426">
        <w:rPr>
          <w:rFonts w:ascii="Times New Roman" w:hAnsi="Times New Roman" w:cs="Times New Roman"/>
          <w:sz w:val="24"/>
          <w:szCs w:val="24"/>
        </w:rPr>
        <w:t>Резюме</w:t>
      </w:r>
      <w:r w:rsidR="00F83403" w:rsidRPr="00F17426">
        <w:rPr>
          <w:rFonts w:ascii="Times New Roman" w:hAnsi="Times New Roman" w:cs="Times New Roman"/>
          <w:sz w:val="24"/>
          <w:szCs w:val="24"/>
        </w:rPr>
        <w:t xml:space="preserve">. </w:t>
      </w:r>
    </w:p>
    <w:p w:rsidR="009466F4" w:rsidRPr="00F17426" w:rsidRDefault="009466F4" w:rsidP="009466F4">
      <w:pPr>
        <w:tabs>
          <w:tab w:val="center" w:pos="709"/>
        </w:tabs>
        <w:spacing w:after="0" w:line="360" w:lineRule="auto"/>
        <w:ind w:firstLine="709"/>
        <w:contextualSpacing/>
        <w:jc w:val="both"/>
        <w:rPr>
          <w:rFonts w:ascii="Times New Roman" w:hAnsi="Times New Roman" w:cs="Times New Roman"/>
          <w:sz w:val="24"/>
          <w:szCs w:val="24"/>
        </w:rPr>
      </w:pPr>
      <w:r w:rsidRPr="00F17426">
        <w:rPr>
          <w:rFonts w:ascii="Times New Roman" w:hAnsi="Times New Roman" w:cs="Times New Roman"/>
          <w:sz w:val="24"/>
          <w:szCs w:val="24"/>
        </w:rPr>
        <w:t xml:space="preserve">РЕКОМЕНДАЦИИ </w:t>
      </w:r>
      <w:r w:rsidR="00F17426" w:rsidRPr="00F17426">
        <w:rPr>
          <w:rFonts w:ascii="Times New Roman" w:hAnsi="Times New Roman" w:cs="Times New Roman"/>
          <w:sz w:val="24"/>
          <w:szCs w:val="24"/>
        </w:rPr>
        <w:t xml:space="preserve">ПО </w:t>
      </w:r>
      <w:r w:rsidRPr="00F17426">
        <w:rPr>
          <w:rFonts w:ascii="Times New Roman" w:hAnsi="Times New Roman" w:cs="Times New Roman"/>
          <w:sz w:val="24"/>
          <w:szCs w:val="24"/>
        </w:rPr>
        <w:t>СКРИНИНГ</w:t>
      </w:r>
      <w:r w:rsidR="00F17426" w:rsidRPr="00F17426">
        <w:rPr>
          <w:rFonts w:ascii="Times New Roman" w:hAnsi="Times New Roman" w:cs="Times New Roman"/>
          <w:sz w:val="24"/>
          <w:szCs w:val="24"/>
        </w:rPr>
        <w:t>У</w:t>
      </w:r>
      <w:r w:rsidRPr="00F17426">
        <w:rPr>
          <w:rFonts w:ascii="Times New Roman" w:hAnsi="Times New Roman" w:cs="Times New Roman"/>
          <w:sz w:val="24"/>
          <w:szCs w:val="24"/>
        </w:rPr>
        <w:t xml:space="preserve"> И МОНИТОРИНГ</w:t>
      </w:r>
      <w:r w:rsidR="00F17426" w:rsidRPr="00F17426">
        <w:rPr>
          <w:rFonts w:ascii="Times New Roman" w:hAnsi="Times New Roman" w:cs="Times New Roman"/>
          <w:sz w:val="24"/>
          <w:szCs w:val="24"/>
        </w:rPr>
        <w:t>У</w:t>
      </w:r>
      <w:r w:rsidRPr="00F17426">
        <w:rPr>
          <w:rFonts w:ascii="Times New Roman" w:hAnsi="Times New Roman" w:cs="Times New Roman"/>
          <w:sz w:val="24"/>
          <w:szCs w:val="24"/>
        </w:rPr>
        <w:t xml:space="preserve"> </w:t>
      </w:r>
      <w:r w:rsidR="00F17426" w:rsidRPr="00F17426">
        <w:rPr>
          <w:rFonts w:ascii="Times New Roman" w:hAnsi="Times New Roman" w:cs="Times New Roman"/>
          <w:sz w:val="24"/>
          <w:szCs w:val="24"/>
        </w:rPr>
        <w:t>СЛУХА У НОВОРОЖДЕННЫХ И ДЕТЕЙ РАННЕГО ВОЗРАСТА</w:t>
      </w:r>
    </w:p>
    <w:p w:rsidR="00F17426" w:rsidRPr="00F17426" w:rsidRDefault="00F17426" w:rsidP="00F17426">
      <w:pPr>
        <w:tabs>
          <w:tab w:val="center" w:pos="709"/>
        </w:tabs>
        <w:spacing w:after="0" w:line="360" w:lineRule="auto"/>
        <w:ind w:firstLine="709"/>
        <w:contextualSpacing/>
        <w:jc w:val="both"/>
        <w:rPr>
          <w:rFonts w:ascii="Times New Roman" w:hAnsi="Times New Roman" w:cs="Times New Roman"/>
          <w:sz w:val="24"/>
          <w:szCs w:val="24"/>
          <w:lang w:val="en-US"/>
        </w:rPr>
      </w:pPr>
      <w:r w:rsidRPr="00F17426">
        <w:rPr>
          <w:rFonts w:ascii="Times New Roman" w:hAnsi="Times New Roman" w:cs="Times New Roman"/>
          <w:sz w:val="24"/>
          <w:szCs w:val="24"/>
        </w:rPr>
        <w:t>Рига</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Е</w:t>
      </w:r>
      <w:r w:rsidRPr="00F17426">
        <w:rPr>
          <w:rFonts w:ascii="Times New Roman" w:hAnsi="Times New Roman" w:cs="Times New Roman"/>
          <w:sz w:val="24"/>
          <w:szCs w:val="24"/>
          <w:lang w:val="en-US"/>
        </w:rPr>
        <w:t>.</w:t>
      </w:r>
      <w:r w:rsidRPr="00F17426">
        <w:rPr>
          <w:rFonts w:ascii="Times New Roman" w:hAnsi="Times New Roman" w:cs="Times New Roman"/>
          <w:sz w:val="24"/>
          <w:szCs w:val="24"/>
        </w:rPr>
        <w:t>А</w:t>
      </w:r>
      <w:r w:rsidRPr="00F17426">
        <w:rPr>
          <w:rFonts w:ascii="Times New Roman" w:hAnsi="Times New Roman" w:cs="Times New Roman"/>
          <w:sz w:val="24"/>
          <w:szCs w:val="24"/>
          <w:lang w:val="en-US"/>
        </w:rPr>
        <w:t>.</w:t>
      </w:r>
    </w:p>
    <w:p w:rsidR="009466F4" w:rsidRPr="00F17426" w:rsidRDefault="009466F4" w:rsidP="009466F4">
      <w:pPr>
        <w:tabs>
          <w:tab w:val="center" w:pos="709"/>
        </w:tabs>
        <w:spacing w:after="0" w:line="360" w:lineRule="auto"/>
        <w:ind w:firstLine="709"/>
        <w:contextualSpacing/>
        <w:jc w:val="both"/>
        <w:rPr>
          <w:rFonts w:ascii="Times New Roman" w:hAnsi="Times New Roman" w:cs="Times New Roman"/>
          <w:sz w:val="24"/>
          <w:szCs w:val="24"/>
        </w:rPr>
      </w:pPr>
      <w:r w:rsidRPr="00F17426">
        <w:rPr>
          <w:rFonts w:ascii="Times New Roman" w:hAnsi="Times New Roman" w:cs="Times New Roman"/>
          <w:sz w:val="24"/>
          <w:szCs w:val="24"/>
        </w:rPr>
        <w:t>В</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статье</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представлены</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рекомендации</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профессиональных</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ассоциаций</w:t>
      </w:r>
      <w:r w:rsidRPr="00F17426">
        <w:rPr>
          <w:rFonts w:ascii="Times New Roman" w:hAnsi="Times New Roman" w:cs="Times New Roman"/>
          <w:sz w:val="24"/>
          <w:szCs w:val="24"/>
          <w:lang w:val="en-US"/>
        </w:rPr>
        <w:t>: American Acad</w:t>
      </w:r>
      <w:r w:rsidR="00F17426" w:rsidRPr="00F17426">
        <w:rPr>
          <w:rFonts w:ascii="Times New Roman" w:hAnsi="Times New Roman" w:cs="Times New Roman"/>
          <w:sz w:val="24"/>
          <w:szCs w:val="24"/>
          <w:lang w:val="en-US"/>
        </w:rPr>
        <w:t>emies of Audiology, Pediatrics</w:t>
      </w:r>
      <w:r w:rsidRPr="00F17426">
        <w:rPr>
          <w:rFonts w:ascii="Times New Roman" w:hAnsi="Times New Roman" w:cs="Times New Roman"/>
          <w:sz w:val="24"/>
          <w:szCs w:val="24"/>
          <w:lang w:val="en-US"/>
        </w:rPr>
        <w:t>, and Otolaryngology-Head and Neck Surgery; the American Speech-Lan</w:t>
      </w:r>
      <w:r w:rsidR="00F17426" w:rsidRPr="00F17426">
        <w:rPr>
          <w:rFonts w:ascii="Times New Roman" w:hAnsi="Times New Roman" w:cs="Times New Roman"/>
          <w:sz w:val="24"/>
          <w:szCs w:val="24"/>
          <w:lang w:val="en-US"/>
        </w:rPr>
        <w:t>guage-Hearing Association</w:t>
      </w:r>
      <w:r w:rsidRPr="00F17426">
        <w:rPr>
          <w:rFonts w:ascii="Times New Roman" w:hAnsi="Times New Roman" w:cs="Times New Roman"/>
          <w:sz w:val="24"/>
          <w:szCs w:val="24"/>
          <w:lang w:val="en-US"/>
        </w:rPr>
        <w:t xml:space="preserve">; the Council on Education of the Deaf; Directors of </w:t>
      </w:r>
      <w:r w:rsidRPr="00F17426">
        <w:rPr>
          <w:rFonts w:ascii="Times New Roman" w:hAnsi="Times New Roman" w:cs="Times New Roman"/>
          <w:sz w:val="24"/>
          <w:szCs w:val="24"/>
          <w:lang w:val="en-US"/>
        </w:rPr>
        <w:lastRenderedPageBreak/>
        <w:t xml:space="preserve">Speech and Hearing Programs in State Health and Welfare Agencies; and the Alexander Graham Bell Association for the Deaf and Hard of Hearing </w:t>
      </w:r>
      <w:r w:rsidR="001B4747">
        <w:rPr>
          <w:rFonts w:ascii="Times New Roman" w:hAnsi="Times New Roman" w:cs="Times New Roman"/>
          <w:sz w:val="24"/>
          <w:szCs w:val="24"/>
        </w:rPr>
        <w:t>п</w:t>
      </w:r>
      <w:r w:rsidRPr="00F17426">
        <w:rPr>
          <w:rFonts w:ascii="Times New Roman" w:hAnsi="Times New Roman" w:cs="Times New Roman"/>
          <w:sz w:val="24"/>
          <w:szCs w:val="24"/>
        </w:rPr>
        <w:t>о</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проведени</w:t>
      </w:r>
      <w:r w:rsidR="001B4747">
        <w:rPr>
          <w:rFonts w:ascii="Times New Roman" w:hAnsi="Times New Roman" w:cs="Times New Roman"/>
          <w:sz w:val="24"/>
          <w:szCs w:val="24"/>
        </w:rPr>
        <w:t>ю</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скрининга</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и</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мониторинга</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слуха</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у</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новорожденных</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и</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детей</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раннего</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возраста</w:t>
      </w:r>
      <w:r w:rsidRPr="00F17426">
        <w:rPr>
          <w:rFonts w:ascii="Times New Roman" w:hAnsi="Times New Roman" w:cs="Times New Roman"/>
          <w:sz w:val="24"/>
          <w:szCs w:val="24"/>
          <w:lang w:val="en-US"/>
        </w:rPr>
        <w:t xml:space="preserve">. </w:t>
      </w:r>
      <w:r w:rsidRPr="00F17426">
        <w:rPr>
          <w:rFonts w:ascii="Times New Roman" w:hAnsi="Times New Roman" w:cs="Times New Roman"/>
          <w:sz w:val="24"/>
          <w:szCs w:val="24"/>
        </w:rPr>
        <w:t>Подан</w:t>
      </w:r>
      <w:r w:rsidR="00F17426" w:rsidRPr="00F17426">
        <w:rPr>
          <w:rFonts w:ascii="Times New Roman" w:hAnsi="Times New Roman" w:cs="Times New Roman"/>
          <w:sz w:val="24"/>
          <w:szCs w:val="24"/>
        </w:rPr>
        <w:t>ы</w:t>
      </w:r>
      <w:r w:rsidRPr="00F17426">
        <w:rPr>
          <w:rFonts w:ascii="Times New Roman" w:hAnsi="Times New Roman" w:cs="Times New Roman"/>
          <w:sz w:val="24"/>
          <w:szCs w:val="24"/>
        </w:rPr>
        <w:t xml:space="preserve"> современные данные эффективности применения одноэтапного и двухэтапного протоколов скриннг</w:t>
      </w:r>
      <w:r w:rsidR="00F17426" w:rsidRPr="00F17426">
        <w:rPr>
          <w:rFonts w:ascii="Times New Roman" w:hAnsi="Times New Roman" w:cs="Times New Roman"/>
          <w:sz w:val="24"/>
          <w:szCs w:val="24"/>
        </w:rPr>
        <w:t>а</w:t>
      </w:r>
      <w:r w:rsidRPr="00F17426">
        <w:rPr>
          <w:rFonts w:ascii="Times New Roman" w:hAnsi="Times New Roman" w:cs="Times New Roman"/>
          <w:sz w:val="24"/>
          <w:szCs w:val="24"/>
        </w:rPr>
        <w:t xml:space="preserve">, современные электрофизиологические техники, применяемых для скрининга: слуховые вызванные потенциалы ствола мозга и </w:t>
      </w:r>
      <w:r w:rsidR="00F17426" w:rsidRPr="00F17426">
        <w:rPr>
          <w:rFonts w:ascii="Times New Roman" w:hAnsi="Times New Roman" w:cs="Times New Roman"/>
          <w:sz w:val="24"/>
          <w:szCs w:val="24"/>
        </w:rPr>
        <w:t>о</w:t>
      </w:r>
      <w:r w:rsidRPr="00F17426">
        <w:rPr>
          <w:rFonts w:ascii="Times New Roman" w:hAnsi="Times New Roman" w:cs="Times New Roman"/>
          <w:sz w:val="24"/>
          <w:szCs w:val="24"/>
        </w:rPr>
        <w:t xml:space="preserve">тоакустическая эмиссия. Для врачей приведены факторы риска </w:t>
      </w:r>
      <w:r w:rsidR="00F17426" w:rsidRPr="00F17426">
        <w:rPr>
          <w:rFonts w:ascii="Times New Roman" w:hAnsi="Times New Roman" w:cs="Times New Roman"/>
          <w:sz w:val="24"/>
          <w:szCs w:val="24"/>
        </w:rPr>
        <w:t>по</w:t>
      </w:r>
      <w:r w:rsidRPr="00F17426">
        <w:rPr>
          <w:rFonts w:ascii="Times New Roman" w:hAnsi="Times New Roman" w:cs="Times New Roman"/>
          <w:sz w:val="24"/>
          <w:szCs w:val="24"/>
        </w:rPr>
        <w:t xml:space="preserve"> развити</w:t>
      </w:r>
      <w:r w:rsidR="00F17426" w:rsidRPr="00F17426">
        <w:rPr>
          <w:rFonts w:ascii="Times New Roman" w:hAnsi="Times New Roman" w:cs="Times New Roman"/>
          <w:sz w:val="24"/>
          <w:szCs w:val="24"/>
        </w:rPr>
        <w:t>ю</w:t>
      </w:r>
      <w:r w:rsidRPr="00F17426">
        <w:rPr>
          <w:rFonts w:ascii="Times New Roman" w:hAnsi="Times New Roman" w:cs="Times New Roman"/>
          <w:sz w:val="24"/>
          <w:szCs w:val="24"/>
        </w:rPr>
        <w:t xml:space="preserve"> сенсоневральной глухости у новорожденных и представлены этапы </w:t>
      </w:r>
      <w:r w:rsidR="00F17426" w:rsidRPr="00F17426">
        <w:rPr>
          <w:rFonts w:ascii="Times New Roman" w:hAnsi="Times New Roman" w:cs="Times New Roman"/>
          <w:sz w:val="24"/>
          <w:szCs w:val="24"/>
        </w:rPr>
        <w:t xml:space="preserve">направления </w:t>
      </w:r>
      <w:r w:rsidRPr="00F17426">
        <w:rPr>
          <w:rFonts w:ascii="Times New Roman" w:hAnsi="Times New Roman" w:cs="Times New Roman"/>
          <w:sz w:val="24"/>
          <w:szCs w:val="24"/>
        </w:rPr>
        <w:t xml:space="preserve">детей </w:t>
      </w:r>
      <w:r w:rsidR="00F17426" w:rsidRPr="00F17426">
        <w:rPr>
          <w:rFonts w:ascii="Times New Roman" w:hAnsi="Times New Roman" w:cs="Times New Roman"/>
          <w:sz w:val="24"/>
          <w:szCs w:val="24"/>
        </w:rPr>
        <w:t>на</w:t>
      </w:r>
      <w:r w:rsidRPr="00F17426">
        <w:rPr>
          <w:rFonts w:ascii="Times New Roman" w:hAnsi="Times New Roman" w:cs="Times New Roman"/>
          <w:sz w:val="24"/>
          <w:szCs w:val="24"/>
        </w:rPr>
        <w:t xml:space="preserve"> углубленно</w:t>
      </w:r>
      <w:r w:rsidR="00F17426" w:rsidRPr="00F17426">
        <w:rPr>
          <w:rFonts w:ascii="Times New Roman" w:hAnsi="Times New Roman" w:cs="Times New Roman"/>
          <w:sz w:val="24"/>
          <w:szCs w:val="24"/>
        </w:rPr>
        <w:t>е</w:t>
      </w:r>
      <w:r w:rsidRPr="00F17426">
        <w:rPr>
          <w:rFonts w:ascii="Times New Roman" w:hAnsi="Times New Roman" w:cs="Times New Roman"/>
          <w:sz w:val="24"/>
          <w:szCs w:val="24"/>
        </w:rPr>
        <w:t xml:space="preserve"> сурдологическо</w:t>
      </w:r>
      <w:r w:rsidR="00F17426" w:rsidRPr="00F17426">
        <w:rPr>
          <w:rFonts w:ascii="Times New Roman" w:hAnsi="Times New Roman" w:cs="Times New Roman"/>
          <w:sz w:val="24"/>
          <w:szCs w:val="24"/>
        </w:rPr>
        <w:t>е</w:t>
      </w:r>
      <w:r w:rsidRPr="00F17426">
        <w:rPr>
          <w:rFonts w:ascii="Times New Roman" w:hAnsi="Times New Roman" w:cs="Times New Roman"/>
          <w:sz w:val="24"/>
          <w:szCs w:val="24"/>
        </w:rPr>
        <w:t xml:space="preserve"> обследовани</w:t>
      </w:r>
      <w:r w:rsidR="00F17426" w:rsidRPr="00F17426">
        <w:rPr>
          <w:rFonts w:ascii="Times New Roman" w:hAnsi="Times New Roman" w:cs="Times New Roman"/>
          <w:sz w:val="24"/>
          <w:szCs w:val="24"/>
        </w:rPr>
        <w:t>е</w:t>
      </w:r>
      <w:r w:rsidRPr="00F17426">
        <w:rPr>
          <w:rFonts w:ascii="Times New Roman" w:hAnsi="Times New Roman" w:cs="Times New Roman"/>
          <w:sz w:val="24"/>
          <w:szCs w:val="24"/>
        </w:rPr>
        <w:t>. Автор акцентировал внимание на отсутствие документов, регламентирующих проведение скрининга и монторинг</w:t>
      </w:r>
      <w:r w:rsidR="00F17426" w:rsidRPr="00F17426">
        <w:rPr>
          <w:rFonts w:ascii="Times New Roman" w:hAnsi="Times New Roman" w:cs="Times New Roman"/>
          <w:sz w:val="24"/>
          <w:szCs w:val="24"/>
        </w:rPr>
        <w:t>а</w:t>
      </w:r>
      <w:r w:rsidRPr="00F17426">
        <w:rPr>
          <w:rFonts w:ascii="Times New Roman" w:hAnsi="Times New Roman" w:cs="Times New Roman"/>
          <w:sz w:val="24"/>
          <w:szCs w:val="24"/>
        </w:rPr>
        <w:t xml:space="preserve"> слуха</w:t>
      </w:r>
      <w:r w:rsidR="00F17426" w:rsidRPr="00F17426">
        <w:rPr>
          <w:rFonts w:ascii="Times New Roman" w:hAnsi="Times New Roman" w:cs="Times New Roman"/>
          <w:sz w:val="24"/>
          <w:szCs w:val="24"/>
        </w:rPr>
        <w:t xml:space="preserve"> начиная с периода новорожденности. </w:t>
      </w:r>
    </w:p>
    <w:p w:rsidR="006B625F" w:rsidRPr="00F17426" w:rsidRDefault="009466F4" w:rsidP="00F17426">
      <w:pPr>
        <w:tabs>
          <w:tab w:val="center" w:pos="709"/>
        </w:tabs>
        <w:spacing w:after="0" w:line="360" w:lineRule="auto"/>
        <w:ind w:firstLine="709"/>
        <w:contextualSpacing/>
        <w:jc w:val="both"/>
        <w:rPr>
          <w:rFonts w:ascii="Times New Roman" w:hAnsi="Times New Roman" w:cs="Times New Roman"/>
          <w:sz w:val="24"/>
          <w:szCs w:val="24"/>
        </w:rPr>
      </w:pPr>
      <w:r w:rsidRPr="00F17426">
        <w:rPr>
          <w:rFonts w:ascii="Times New Roman" w:hAnsi="Times New Roman" w:cs="Times New Roman"/>
          <w:sz w:val="24"/>
          <w:szCs w:val="24"/>
        </w:rPr>
        <w:t>Ключевые слова: новорожденные, дети раннего возраста, скрининг слуха</w:t>
      </w:r>
      <w:r w:rsidR="00F17426" w:rsidRPr="00F17426">
        <w:rPr>
          <w:rFonts w:ascii="Times New Roman" w:hAnsi="Times New Roman" w:cs="Times New Roman"/>
          <w:sz w:val="24"/>
          <w:szCs w:val="24"/>
        </w:rPr>
        <w:t xml:space="preserve">, катмнез </w:t>
      </w:r>
    </w:p>
    <w:p w:rsidR="00FF5E6A" w:rsidRPr="00730BB8" w:rsidRDefault="00730BB8" w:rsidP="007A7000">
      <w:pPr>
        <w:spacing w:after="0" w:line="36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ЛІТЕРАТУРА</w:t>
      </w:r>
    </w:p>
    <w:p w:rsidR="00F24354"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US</w:t>
      </w:r>
      <w:r w:rsidR="00F24354" w:rsidRPr="00C500A6">
        <w:rPr>
          <w:rFonts w:ascii="Times New Roman" w:hAnsi="Times New Roman" w:cs="Times New Roman"/>
          <w:sz w:val="24"/>
          <w:szCs w:val="24"/>
          <w:lang w:val="uk-UA"/>
        </w:rPr>
        <w:t xml:space="preserve"> </w:t>
      </w:r>
      <w:r w:rsidRPr="00C500A6">
        <w:rPr>
          <w:rFonts w:ascii="Times New Roman" w:hAnsi="Times New Roman" w:cs="Times New Roman"/>
          <w:sz w:val="24"/>
          <w:szCs w:val="24"/>
          <w:lang w:val="uk-UA"/>
        </w:rPr>
        <w:t>Preventive</w:t>
      </w:r>
      <w:r w:rsidR="00F24354" w:rsidRPr="00C500A6">
        <w:rPr>
          <w:rFonts w:ascii="Times New Roman" w:hAnsi="Times New Roman" w:cs="Times New Roman"/>
          <w:sz w:val="24"/>
          <w:szCs w:val="24"/>
          <w:lang w:val="uk-UA"/>
        </w:rPr>
        <w:t xml:space="preserve"> </w:t>
      </w:r>
      <w:r w:rsidRPr="00C500A6">
        <w:rPr>
          <w:rFonts w:ascii="Times New Roman" w:hAnsi="Times New Roman" w:cs="Times New Roman"/>
          <w:sz w:val="24"/>
          <w:szCs w:val="24"/>
          <w:lang w:val="uk-UA"/>
        </w:rPr>
        <w:t>Services</w:t>
      </w:r>
      <w:r w:rsidR="00F24354" w:rsidRPr="00C500A6">
        <w:rPr>
          <w:rFonts w:ascii="Times New Roman" w:hAnsi="Times New Roman" w:cs="Times New Roman"/>
          <w:sz w:val="24"/>
          <w:szCs w:val="24"/>
          <w:lang w:val="uk-UA"/>
        </w:rPr>
        <w:t xml:space="preserve"> </w:t>
      </w:r>
      <w:r w:rsidRPr="00C500A6">
        <w:rPr>
          <w:rFonts w:ascii="Times New Roman" w:hAnsi="Times New Roman" w:cs="Times New Roman"/>
          <w:sz w:val="24"/>
          <w:szCs w:val="24"/>
          <w:lang w:val="uk-UA"/>
        </w:rPr>
        <w:t>Task</w:t>
      </w:r>
      <w:r w:rsidR="00F24354" w:rsidRPr="00C500A6">
        <w:rPr>
          <w:rFonts w:ascii="Times New Roman" w:hAnsi="Times New Roman" w:cs="Times New Roman"/>
          <w:sz w:val="24"/>
          <w:szCs w:val="24"/>
          <w:lang w:val="uk-UA"/>
        </w:rPr>
        <w:t xml:space="preserve"> </w:t>
      </w:r>
      <w:r w:rsidRPr="00C500A6">
        <w:rPr>
          <w:rFonts w:ascii="Times New Roman" w:hAnsi="Times New Roman" w:cs="Times New Roman"/>
          <w:sz w:val="24"/>
          <w:szCs w:val="24"/>
          <w:lang w:val="uk-UA"/>
        </w:rPr>
        <w:t>Force. Universal screening for hearing loss in newborns: US Preventive Services Task Force recommendation statement. Pediatrics 2008; 122:143</w:t>
      </w:r>
      <w:r w:rsidR="00F24354" w:rsidRPr="00C500A6">
        <w:rPr>
          <w:rFonts w:ascii="Times New Roman" w:hAnsi="Times New Roman" w:cs="Times New Roman"/>
          <w:sz w:val="24"/>
          <w:szCs w:val="24"/>
          <w:lang w:val="uk-UA"/>
        </w:rPr>
        <w:t>-148</w:t>
      </w:r>
      <w:r w:rsidRPr="00C500A6">
        <w:rPr>
          <w:rFonts w:ascii="Times New Roman" w:hAnsi="Times New Roman" w:cs="Times New Roman"/>
          <w:sz w:val="24"/>
          <w:szCs w:val="24"/>
          <w:lang w:val="uk-UA"/>
        </w:rPr>
        <w:t>.</w:t>
      </w:r>
      <w:r w:rsidR="00C65AD7" w:rsidRPr="00C500A6">
        <w:rPr>
          <w:rFonts w:ascii="Times New Roman" w:hAnsi="Times New Roman" w:cs="Times New Roman"/>
          <w:sz w:val="24"/>
          <w:szCs w:val="24"/>
          <w:lang w:val="en-US"/>
        </w:rPr>
        <w:t xml:space="preserve"> </w:t>
      </w:r>
      <w:r w:rsidR="00F24354" w:rsidRPr="00C500A6">
        <w:rPr>
          <w:rFonts w:ascii="Times New Roman" w:hAnsi="Times New Roman" w:cs="Times New Roman"/>
          <w:sz w:val="24"/>
          <w:szCs w:val="24"/>
          <w:lang w:val="en-US"/>
        </w:rPr>
        <w:t xml:space="preserve">Available at: http://pediatrics.aappublications.org/content/122/1/143.full?sid=7bc69260-194b-4e4a-91be-4eba459b491d (Accessed </w:t>
      </w:r>
      <w:r w:rsidR="008C5D9F" w:rsidRPr="00C500A6">
        <w:rPr>
          <w:rFonts w:ascii="Times New Roman" w:hAnsi="Times New Roman" w:cs="Times New Roman"/>
          <w:sz w:val="24"/>
          <w:szCs w:val="24"/>
          <w:lang w:val="en-US"/>
        </w:rPr>
        <w:t xml:space="preserve">1 </w:t>
      </w:r>
      <w:r w:rsidR="008C5D9F" w:rsidRPr="00C500A6">
        <w:rPr>
          <w:rFonts w:ascii="Times New Roman" w:eastAsia="Times New Roman" w:hAnsi="Times New Roman" w:cs="Times New Roman"/>
          <w:sz w:val="24"/>
          <w:szCs w:val="24"/>
          <w:lang w:val="en-US" w:eastAsia="ru-RU"/>
        </w:rPr>
        <w:t>July</w:t>
      </w:r>
      <w:r w:rsidR="00F24354" w:rsidRPr="00C500A6">
        <w:rPr>
          <w:rFonts w:ascii="Times New Roman" w:eastAsia="Times New Roman" w:hAnsi="Times New Roman" w:cs="Times New Roman"/>
          <w:sz w:val="24"/>
          <w:szCs w:val="24"/>
          <w:lang w:val="en-US" w:eastAsia="ru-RU"/>
        </w:rPr>
        <w:t>, 2008) , DOI: 10.1542/peds.2007-2210)</w:t>
      </w:r>
    </w:p>
    <w:p w:rsidR="008C5D9F"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 xml:space="preserve">Korver AM, Konings S, Dekker FW, et al. </w:t>
      </w:r>
      <w:r w:rsidR="008C5D9F" w:rsidRPr="00C500A6">
        <w:rPr>
          <w:rFonts w:ascii="Times New Roman" w:hAnsi="Times New Roman" w:cs="Times New Roman"/>
          <w:sz w:val="24"/>
          <w:szCs w:val="24"/>
          <w:lang w:val="uk-UA"/>
        </w:rPr>
        <w:t xml:space="preserve">Newborn hearing screening vs later hearing screening and developmental outcomes in </w:t>
      </w:r>
      <w:r w:rsidRPr="00C500A6">
        <w:rPr>
          <w:rFonts w:ascii="Times New Roman" w:hAnsi="Times New Roman" w:cs="Times New Roman"/>
          <w:sz w:val="24"/>
          <w:szCs w:val="24"/>
          <w:lang w:val="uk-UA"/>
        </w:rPr>
        <w:t xml:space="preserve">childhood hearing </w:t>
      </w:r>
      <w:r w:rsidR="008C5D9F" w:rsidRPr="00C500A6">
        <w:rPr>
          <w:rFonts w:ascii="Times New Roman" w:hAnsi="Times New Roman" w:cs="Times New Roman"/>
          <w:sz w:val="24"/>
          <w:szCs w:val="24"/>
          <w:lang w:val="uk-UA"/>
        </w:rPr>
        <w:t xml:space="preserve">сhildren with permanent </w:t>
      </w:r>
      <w:r w:rsidRPr="00C500A6">
        <w:rPr>
          <w:rFonts w:ascii="Times New Roman" w:hAnsi="Times New Roman" w:cs="Times New Roman"/>
          <w:sz w:val="24"/>
          <w:szCs w:val="24"/>
          <w:lang w:val="uk-UA"/>
        </w:rPr>
        <w:t>impairment. JAMA 2010; 304:1701.</w:t>
      </w:r>
      <w:r w:rsidR="00C65AD7" w:rsidRPr="00C500A6">
        <w:rPr>
          <w:rFonts w:ascii="Times New Roman" w:hAnsi="Times New Roman" w:cs="Times New Roman"/>
          <w:sz w:val="24"/>
          <w:szCs w:val="24"/>
          <w:shd w:val="clear" w:color="auto" w:fill="FFFFFF"/>
          <w:lang w:val="en-US"/>
        </w:rPr>
        <w:t xml:space="preserve"> </w:t>
      </w:r>
      <w:r w:rsidR="00815BC9" w:rsidRPr="00C500A6">
        <w:rPr>
          <w:rFonts w:ascii="Times New Roman" w:hAnsi="Times New Roman" w:cs="Times New Roman"/>
          <w:sz w:val="24"/>
          <w:szCs w:val="24"/>
          <w:lang w:val="en-US"/>
        </w:rPr>
        <w:t>Available at: http://jama.jamanetwork.com/solr/searchresults.aspx?q=Universal%20newborn%20hearing%20screening%3A%20summary%20of%20evidence.&amp;fd_JournalID=67&amp;f_JournalDisplayName=JAMA&amp;SearchSourceType=3 (Accessed 20 Oct</w:t>
      </w:r>
      <w:r w:rsidR="00815BC9" w:rsidRPr="00C500A6">
        <w:rPr>
          <w:rFonts w:ascii="Times New Roman" w:eastAsia="Times New Roman" w:hAnsi="Times New Roman" w:cs="Times New Roman"/>
          <w:sz w:val="24"/>
          <w:szCs w:val="24"/>
          <w:lang w:val="en-US" w:eastAsia="ru-RU"/>
        </w:rPr>
        <w:t xml:space="preserve">, 2010) </w:t>
      </w:r>
      <w:r w:rsidR="008C5D9F" w:rsidRPr="00C500A6">
        <w:rPr>
          <w:rFonts w:ascii="Times New Roman" w:hAnsi="Times New Roman" w:cs="Times New Roman"/>
          <w:sz w:val="24"/>
          <w:szCs w:val="24"/>
          <w:shd w:val="clear" w:color="auto" w:fill="FFFFFF"/>
          <w:lang w:val="en-US"/>
        </w:rPr>
        <w:t xml:space="preserve">DOI: </w:t>
      </w:r>
      <w:r w:rsidR="00C65AD7" w:rsidRPr="00C500A6">
        <w:rPr>
          <w:rFonts w:ascii="Times New Roman" w:hAnsi="Times New Roman" w:cs="Times New Roman"/>
          <w:sz w:val="24"/>
          <w:szCs w:val="24"/>
          <w:shd w:val="clear" w:color="auto" w:fill="FFFFFF"/>
          <w:lang w:val="en-US"/>
        </w:rPr>
        <w:t>10.1001/jama.2010.1501.</w:t>
      </w:r>
      <w:r w:rsidR="00E51119" w:rsidRPr="00C500A6">
        <w:rPr>
          <w:rFonts w:ascii="Times New Roman" w:hAnsi="Times New Roman" w:cs="Times New Roman"/>
          <w:sz w:val="24"/>
          <w:szCs w:val="24"/>
          <w:shd w:val="clear" w:color="auto" w:fill="FFFFFF"/>
          <w:lang w:val="en-US"/>
        </w:rPr>
        <w:t xml:space="preserve"> </w:t>
      </w:r>
    </w:p>
    <w:p w:rsidR="00E51119"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Thompson</w:t>
      </w:r>
      <w:r w:rsidR="00C65AD7" w:rsidRPr="00C500A6">
        <w:rPr>
          <w:rFonts w:ascii="Times New Roman" w:hAnsi="Times New Roman" w:cs="Times New Roman"/>
          <w:sz w:val="24"/>
          <w:szCs w:val="24"/>
          <w:lang w:val="uk-UA"/>
        </w:rPr>
        <w:t xml:space="preserve"> </w:t>
      </w:r>
      <w:r w:rsidRPr="00C500A6">
        <w:rPr>
          <w:rFonts w:ascii="Times New Roman" w:hAnsi="Times New Roman" w:cs="Times New Roman"/>
          <w:sz w:val="24"/>
          <w:szCs w:val="24"/>
          <w:lang w:val="uk-UA"/>
        </w:rPr>
        <w:t>DC, McPhillips</w:t>
      </w:r>
      <w:r w:rsidR="00C65AD7" w:rsidRPr="00C500A6">
        <w:rPr>
          <w:rFonts w:ascii="Times New Roman" w:hAnsi="Times New Roman" w:cs="Times New Roman"/>
          <w:sz w:val="24"/>
          <w:szCs w:val="24"/>
          <w:lang w:val="uk-UA"/>
        </w:rPr>
        <w:t xml:space="preserve"> </w:t>
      </w:r>
      <w:r w:rsidRPr="00C500A6">
        <w:rPr>
          <w:rFonts w:ascii="Times New Roman" w:hAnsi="Times New Roman" w:cs="Times New Roman"/>
          <w:sz w:val="24"/>
          <w:szCs w:val="24"/>
          <w:lang w:val="uk-UA"/>
        </w:rPr>
        <w:t>H, Davis</w:t>
      </w:r>
      <w:r w:rsidR="00C65AD7" w:rsidRPr="00C500A6">
        <w:rPr>
          <w:rFonts w:ascii="Times New Roman" w:hAnsi="Times New Roman" w:cs="Times New Roman"/>
          <w:sz w:val="24"/>
          <w:szCs w:val="24"/>
          <w:lang w:val="uk-UA"/>
        </w:rPr>
        <w:t xml:space="preserve"> </w:t>
      </w:r>
      <w:r w:rsidRPr="00C500A6">
        <w:rPr>
          <w:rFonts w:ascii="Times New Roman" w:hAnsi="Times New Roman" w:cs="Times New Roman"/>
          <w:sz w:val="24"/>
          <w:szCs w:val="24"/>
          <w:lang w:val="uk-UA"/>
        </w:rPr>
        <w:t>RL, et</w:t>
      </w:r>
      <w:r w:rsidR="00C65AD7" w:rsidRPr="00C500A6">
        <w:rPr>
          <w:rFonts w:ascii="Times New Roman" w:hAnsi="Times New Roman" w:cs="Times New Roman"/>
          <w:sz w:val="24"/>
          <w:szCs w:val="24"/>
          <w:lang w:val="uk-UA"/>
        </w:rPr>
        <w:t xml:space="preserve"> </w:t>
      </w:r>
      <w:r w:rsidRPr="00C500A6">
        <w:rPr>
          <w:rFonts w:ascii="Times New Roman" w:hAnsi="Times New Roman" w:cs="Times New Roman"/>
          <w:sz w:val="24"/>
          <w:szCs w:val="24"/>
          <w:lang w:val="uk-UA"/>
        </w:rPr>
        <w:t>al. Universal newborn hearing screening: summary of evidence. JAMA 2001; 286:2000.</w:t>
      </w:r>
      <w:r w:rsidR="00C65AD7" w:rsidRPr="00C500A6">
        <w:rPr>
          <w:rFonts w:ascii="Times New Roman" w:hAnsi="Times New Roman" w:cs="Times New Roman"/>
          <w:sz w:val="24"/>
          <w:szCs w:val="24"/>
          <w:shd w:val="clear" w:color="auto" w:fill="FFFFFF"/>
          <w:lang w:val="en-US"/>
        </w:rPr>
        <w:t xml:space="preserve"> </w:t>
      </w:r>
      <w:hyperlink r:id="rId7" w:tooltip="JAMA." w:history="1">
        <w:r w:rsidR="00C65AD7" w:rsidRPr="00C500A6">
          <w:rPr>
            <w:rStyle w:val="a3"/>
            <w:rFonts w:ascii="Times New Roman" w:hAnsi="Times New Roman" w:cs="Times New Roman"/>
            <w:color w:val="auto"/>
            <w:sz w:val="24"/>
            <w:szCs w:val="24"/>
            <w:u w:val="none"/>
            <w:shd w:val="clear" w:color="auto" w:fill="FFFFFF"/>
            <w:lang w:val="en-US"/>
          </w:rPr>
          <w:t>JAMA.</w:t>
        </w:r>
      </w:hyperlink>
      <w:r w:rsidR="00E51119" w:rsidRPr="00C500A6">
        <w:rPr>
          <w:rStyle w:val="apple-converted-space"/>
          <w:rFonts w:ascii="Times New Roman" w:hAnsi="Times New Roman" w:cs="Times New Roman"/>
          <w:sz w:val="24"/>
          <w:szCs w:val="24"/>
          <w:shd w:val="clear" w:color="auto" w:fill="FFFFFF"/>
          <w:lang w:val="en-US"/>
        </w:rPr>
        <w:t xml:space="preserve"> </w:t>
      </w:r>
      <w:r w:rsidR="00C65AD7" w:rsidRPr="00C500A6">
        <w:rPr>
          <w:rFonts w:ascii="Times New Roman" w:hAnsi="Times New Roman" w:cs="Times New Roman"/>
          <w:sz w:val="24"/>
          <w:szCs w:val="24"/>
          <w:shd w:val="clear" w:color="auto" w:fill="FFFFFF"/>
          <w:lang w:val="en-US"/>
        </w:rPr>
        <w:t>2001 Oct 24-31;286(16):2000-10.</w:t>
      </w:r>
      <w:r w:rsidR="00E51119" w:rsidRPr="00C500A6">
        <w:rPr>
          <w:rFonts w:ascii="Times New Roman" w:hAnsi="Times New Roman" w:cs="Times New Roman"/>
          <w:sz w:val="24"/>
          <w:szCs w:val="24"/>
          <w:shd w:val="clear" w:color="auto" w:fill="FFFFFF"/>
          <w:lang w:val="en-US"/>
        </w:rPr>
        <w:t xml:space="preserve"> </w:t>
      </w:r>
      <w:r w:rsidR="00313C91" w:rsidRPr="00C500A6">
        <w:rPr>
          <w:rFonts w:ascii="Times New Roman" w:hAnsi="Times New Roman" w:cs="Times New Roman"/>
          <w:sz w:val="24"/>
          <w:szCs w:val="24"/>
          <w:lang w:val="en-US"/>
        </w:rPr>
        <w:t xml:space="preserve">Available at: </w:t>
      </w:r>
      <w:hyperlink r:id="rId8" w:history="1">
        <w:r w:rsidR="00600890" w:rsidRPr="00C500A6">
          <w:rPr>
            <w:rStyle w:val="a3"/>
            <w:rFonts w:ascii="Times New Roman" w:hAnsi="Times New Roman" w:cs="Times New Roman"/>
            <w:color w:val="auto"/>
            <w:sz w:val="24"/>
            <w:szCs w:val="24"/>
            <w:u w:val="none"/>
            <w:shd w:val="clear" w:color="auto" w:fill="FFFFFF"/>
            <w:lang w:val="en-US"/>
          </w:rPr>
          <w:t>http://jama.jamanetwork.com/solr/searchresults.aspx?q=Universal%20newborn%20hearing%20screening%3A%20summary%20of%20evidence.&amp;fd_JournalID=67&amp;f_JournalDisplayName=JAMA&amp;SearchSourceType=3</w:t>
        </w:r>
      </w:hyperlink>
      <w:r w:rsidR="00600890" w:rsidRPr="00C500A6">
        <w:rPr>
          <w:rFonts w:ascii="Times New Roman" w:hAnsi="Times New Roman" w:cs="Times New Roman"/>
          <w:sz w:val="24"/>
          <w:szCs w:val="24"/>
          <w:shd w:val="clear" w:color="auto" w:fill="FFFFFF"/>
          <w:lang w:val="en-US"/>
        </w:rPr>
        <w:t xml:space="preserve"> </w:t>
      </w:r>
      <w:r w:rsidR="00815BC9" w:rsidRPr="00C500A6">
        <w:rPr>
          <w:rFonts w:ascii="Times New Roman" w:hAnsi="Times New Roman" w:cs="Times New Roman"/>
          <w:sz w:val="24"/>
          <w:szCs w:val="24"/>
          <w:lang w:val="en-US"/>
        </w:rPr>
        <w:t>(Accessed 24 Oct</w:t>
      </w:r>
      <w:r w:rsidR="00815BC9" w:rsidRPr="00C500A6">
        <w:rPr>
          <w:rFonts w:ascii="Times New Roman" w:eastAsia="Times New Roman" w:hAnsi="Times New Roman" w:cs="Times New Roman"/>
          <w:sz w:val="24"/>
          <w:szCs w:val="24"/>
          <w:lang w:val="en-US" w:eastAsia="ru-RU"/>
        </w:rPr>
        <w:t>, 2001)</w:t>
      </w:r>
      <w:r w:rsidR="00815BC9" w:rsidRPr="00C500A6">
        <w:rPr>
          <w:rFonts w:ascii="Times New Roman" w:hAnsi="Times New Roman" w:cs="Times New Roman"/>
          <w:sz w:val="24"/>
          <w:szCs w:val="24"/>
          <w:shd w:val="clear" w:color="auto" w:fill="FFFFFF"/>
          <w:lang w:val="en-US"/>
        </w:rPr>
        <w:t xml:space="preserve"> </w:t>
      </w:r>
      <w:r w:rsidR="00313C91" w:rsidRPr="00C500A6">
        <w:rPr>
          <w:rFonts w:ascii="Times New Roman" w:hAnsi="Times New Roman" w:cs="Times New Roman"/>
          <w:sz w:val="24"/>
          <w:szCs w:val="24"/>
          <w:shd w:val="clear" w:color="auto" w:fill="FFFFFF"/>
          <w:lang w:val="en-US"/>
        </w:rPr>
        <w:t>DOI</w:t>
      </w:r>
      <w:r w:rsidR="00600890" w:rsidRPr="00C500A6">
        <w:rPr>
          <w:rFonts w:ascii="Times New Roman" w:hAnsi="Times New Roman" w:cs="Times New Roman"/>
          <w:sz w:val="24"/>
          <w:szCs w:val="24"/>
          <w:shd w:val="clear" w:color="auto" w:fill="FFFFFF"/>
          <w:lang w:val="en-US"/>
        </w:rPr>
        <w:t>: 10.1001/jama.286.16.2000</w:t>
      </w:r>
    </w:p>
    <w:p w:rsidR="00313C91" w:rsidRPr="00C500A6" w:rsidRDefault="00CB08E1"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hyperlink r:id="rId9" w:history="1">
        <w:r w:rsidR="007A7000" w:rsidRPr="00C500A6">
          <w:rPr>
            <w:rStyle w:val="a3"/>
            <w:rFonts w:ascii="Times New Roman" w:hAnsi="Times New Roman" w:cs="Times New Roman"/>
            <w:color w:val="auto"/>
            <w:sz w:val="24"/>
            <w:szCs w:val="24"/>
            <w:u w:val="none"/>
            <w:lang w:val="it-IT"/>
          </w:rPr>
          <w:t>Yoshinaga</w:t>
        </w:r>
        <w:r w:rsidR="007A7000" w:rsidRPr="00C500A6">
          <w:rPr>
            <w:rStyle w:val="a3"/>
            <w:rFonts w:ascii="Times New Roman" w:hAnsi="Times New Roman" w:cs="Times New Roman"/>
            <w:color w:val="auto"/>
            <w:sz w:val="24"/>
            <w:szCs w:val="24"/>
            <w:u w:val="none"/>
            <w:lang w:val="uk-UA"/>
          </w:rPr>
          <w:t>-</w:t>
        </w:r>
        <w:r w:rsidR="007A7000" w:rsidRPr="00C500A6">
          <w:rPr>
            <w:rStyle w:val="a3"/>
            <w:rFonts w:ascii="Times New Roman" w:hAnsi="Times New Roman" w:cs="Times New Roman"/>
            <w:color w:val="auto"/>
            <w:sz w:val="24"/>
            <w:szCs w:val="24"/>
            <w:u w:val="none"/>
            <w:lang w:val="it-IT"/>
          </w:rPr>
          <w:t>Itano</w:t>
        </w:r>
        <w:r w:rsidR="007A7000" w:rsidRPr="00C500A6">
          <w:rPr>
            <w:rStyle w:val="a3"/>
            <w:rFonts w:ascii="Times New Roman" w:hAnsi="Times New Roman" w:cs="Times New Roman"/>
            <w:color w:val="auto"/>
            <w:sz w:val="24"/>
            <w:szCs w:val="24"/>
            <w:u w:val="none"/>
            <w:lang w:val="uk-UA"/>
          </w:rPr>
          <w:t xml:space="preserve"> </w:t>
        </w:r>
        <w:r w:rsidR="007A7000" w:rsidRPr="00C500A6">
          <w:rPr>
            <w:rStyle w:val="a3"/>
            <w:rFonts w:ascii="Times New Roman" w:hAnsi="Times New Roman" w:cs="Times New Roman"/>
            <w:color w:val="auto"/>
            <w:sz w:val="24"/>
            <w:szCs w:val="24"/>
            <w:u w:val="none"/>
            <w:lang w:val="it-IT"/>
          </w:rPr>
          <w:t>C</w:t>
        </w:r>
        <w:r w:rsidR="007A7000" w:rsidRPr="00C500A6">
          <w:rPr>
            <w:rStyle w:val="a3"/>
            <w:rFonts w:ascii="Times New Roman" w:hAnsi="Times New Roman" w:cs="Times New Roman"/>
            <w:color w:val="auto"/>
            <w:sz w:val="24"/>
            <w:szCs w:val="24"/>
            <w:u w:val="none"/>
            <w:lang w:val="uk-UA"/>
          </w:rPr>
          <w:t xml:space="preserve">, </w:t>
        </w:r>
        <w:r w:rsidR="007A7000" w:rsidRPr="00C500A6">
          <w:rPr>
            <w:rStyle w:val="a3"/>
            <w:rFonts w:ascii="Times New Roman" w:hAnsi="Times New Roman" w:cs="Times New Roman"/>
            <w:color w:val="auto"/>
            <w:sz w:val="24"/>
            <w:szCs w:val="24"/>
            <w:u w:val="none"/>
            <w:lang w:val="it-IT"/>
          </w:rPr>
          <w:t>Sedey</w:t>
        </w:r>
        <w:r w:rsidR="007A7000" w:rsidRPr="00C500A6">
          <w:rPr>
            <w:rStyle w:val="a3"/>
            <w:rFonts w:ascii="Times New Roman" w:hAnsi="Times New Roman" w:cs="Times New Roman"/>
            <w:color w:val="auto"/>
            <w:sz w:val="24"/>
            <w:szCs w:val="24"/>
            <w:u w:val="none"/>
            <w:lang w:val="uk-UA"/>
          </w:rPr>
          <w:t xml:space="preserve"> </w:t>
        </w:r>
        <w:r w:rsidR="007A7000" w:rsidRPr="00C500A6">
          <w:rPr>
            <w:rStyle w:val="a3"/>
            <w:rFonts w:ascii="Times New Roman" w:hAnsi="Times New Roman" w:cs="Times New Roman"/>
            <w:color w:val="auto"/>
            <w:sz w:val="24"/>
            <w:szCs w:val="24"/>
            <w:u w:val="none"/>
            <w:lang w:val="it-IT"/>
          </w:rPr>
          <w:t>AL</w:t>
        </w:r>
        <w:r w:rsidR="007A7000" w:rsidRPr="00C500A6">
          <w:rPr>
            <w:rStyle w:val="a3"/>
            <w:rFonts w:ascii="Times New Roman" w:hAnsi="Times New Roman" w:cs="Times New Roman"/>
            <w:color w:val="auto"/>
            <w:sz w:val="24"/>
            <w:szCs w:val="24"/>
            <w:u w:val="none"/>
            <w:lang w:val="uk-UA"/>
          </w:rPr>
          <w:t xml:space="preserve">, </w:t>
        </w:r>
        <w:r w:rsidR="007A7000" w:rsidRPr="00C500A6">
          <w:rPr>
            <w:rStyle w:val="a3"/>
            <w:rFonts w:ascii="Times New Roman" w:hAnsi="Times New Roman" w:cs="Times New Roman"/>
            <w:color w:val="auto"/>
            <w:sz w:val="24"/>
            <w:szCs w:val="24"/>
            <w:u w:val="none"/>
            <w:lang w:val="it-IT"/>
          </w:rPr>
          <w:t>Coulter</w:t>
        </w:r>
        <w:r w:rsidR="007A7000" w:rsidRPr="00C500A6">
          <w:rPr>
            <w:rStyle w:val="a3"/>
            <w:rFonts w:ascii="Times New Roman" w:hAnsi="Times New Roman" w:cs="Times New Roman"/>
            <w:color w:val="auto"/>
            <w:sz w:val="24"/>
            <w:szCs w:val="24"/>
            <w:u w:val="none"/>
            <w:lang w:val="uk-UA"/>
          </w:rPr>
          <w:t xml:space="preserve"> </w:t>
        </w:r>
        <w:r w:rsidR="007A7000" w:rsidRPr="00C500A6">
          <w:rPr>
            <w:rStyle w:val="a3"/>
            <w:rFonts w:ascii="Times New Roman" w:hAnsi="Times New Roman" w:cs="Times New Roman"/>
            <w:color w:val="auto"/>
            <w:sz w:val="24"/>
            <w:szCs w:val="24"/>
            <w:u w:val="none"/>
            <w:lang w:val="it-IT"/>
          </w:rPr>
          <w:t>DK</w:t>
        </w:r>
        <w:r w:rsidR="007A7000" w:rsidRPr="00C500A6">
          <w:rPr>
            <w:rStyle w:val="a3"/>
            <w:rFonts w:ascii="Times New Roman" w:hAnsi="Times New Roman" w:cs="Times New Roman"/>
            <w:color w:val="auto"/>
            <w:sz w:val="24"/>
            <w:szCs w:val="24"/>
            <w:u w:val="none"/>
            <w:lang w:val="uk-UA"/>
          </w:rPr>
          <w:t xml:space="preserve">, </w:t>
        </w:r>
        <w:r w:rsidR="007A7000" w:rsidRPr="00C500A6">
          <w:rPr>
            <w:rStyle w:val="a3"/>
            <w:rFonts w:ascii="Times New Roman" w:hAnsi="Times New Roman" w:cs="Times New Roman"/>
            <w:color w:val="auto"/>
            <w:sz w:val="24"/>
            <w:szCs w:val="24"/>
            <w:u w:val="none"/>
            <w:lang w:val="it-IT"/>
          </w:rPr>
          <w:t>Mehl</w:t>
        </w:r>
        <w:r w:rsidR="007A7000" w:rsidRPr="00C500A6">
          <w:rPr>
            <w:rStyle w:val="a3"/>
            <w:rFonts w:ascii="Times New Roman" w:hAnsi="Times New Roman" w:cs="Times New Roman"/>
            <w:color w:val="auto"/>
            <w:sz w:val="24"/>
            <w:szCs w:val="24"/>
            <w:u w:val="none"/>
            <w:lang w:val="uk-UA"/>
          </w:rPr>
          <w:t xml:space="preserve"> </w:t>
        </w:r>
        <w:r w:rsidR="007A7000" w:rsidRPr="00C500A6">
          <w:rPr>
            <w:rStyle w:val="a3"/>
            <w:rFonts w:ascii="Times New Roman" w:hAnsi="Times New Roman" w:cs="Times New Roman"/>
            <w:color w:val="auto"/>
            <w:sz w:val="24"/>
            <w:szCs w:val="24"/>
            <w:u w:val="none"/>
            <w:lang w:val="it-IT"/>
          </w:rPr>
          <w:t>AL</w:t>
        </w:r>
        <w:r w:rsidR="007A7000" w:rsidRPr="00C500A6">
          <w:rPr>
            <w:rStyle w:val="a3"/>
            <w:rFonts w:ascii="Times New Roman" w:hAnsi="Times New Roman" w:cs="Times New Roman"/>
            <w:color w:val="auto"/>
            <w:sz w:val="24"/>
            <w:szCs w:val="24"/>
            <w:u w:val="none"/>
            <w:lang w:val="uk-UA"/>
          </w:rPr>
          <w:t xml:space="preserve">. </w:t>
        </w:r>
        <w:r w:rsidR="007A7000" w:rsidRPr="00C500A6">
          <w:rPr>
            <w:rStyle w:val="a3"/>
            <w:rFonts w:ascii="Times New Roman" w:hAnsi="Times New Roman" w:cs="Times New Roman"/>
            <w:color w:val="auto"/>
            <w:sz w:val="24"/>
            <w:szCs w:val="24"/>
            <w:u w:val="none"/>
            <w:lang w:val="en-US"/>
          </w:rPr>
          <w:t>Language of early- and later-identified children with hearing loss. Pediatrics 1998; 102:1161</w:t>
        </w:r>
        <w:r w:rsidR="00E51119" w:rsidRPr="00C500A6">
          <w:rPr>
            <w:rStyle w:val="a3"/>
            <w:rFonts w:ascii="Times New Roman" w:hAnsi="Times New Roman" w:cs="Times New Roman"/>
            <w:color w:val="auto"/>
            <w:sz w:val="24"/>
            <w:szCs w:val="24"/>
            <w:u w:val="none"/>
            <w:lang w:val="en-US"/>
          </w:rPr>
          <w:t>-1171</w:t>
        </w:r>
        <w:r w:rsidR="007A7000" w:rsidRPr="00C500A6">
          <w:rPr>
            <w:rStyle w:val="a3"/>
            <w:rFonts w:ascii="Times New Roman" w:hAnsi="Times New Roman" w:cs="Times New Roman"/>
            <w:color w:val="auto"/>
            <w:sz w:val="24"/>
            <w:szCs w:val="24"/>
            <w:u w:val="none"/>
            <w:lang w:val="en-US"/>
          </w:rPr>
          <w:t>.</w:t>
        </w:r>
      </w:hyperlink>
      <w:r w:rsidR="00C65AD7" w:rsidRPr="00C500A6">
        <w:rPr>
          <w:rFonts w:ascii="Times New Roman" w:hAnsi="Times New Roman" w:cs="Times New Roman"/>
          <w:sz w:val="24"/>
          <w:szCs w:val="24"/>
          <w:shd w:val="clear" w:color="auto" w:fill="FFFFFF"/>
          <w:lang w:val="en-US"/>
        </w:rPr>
        <w:t xml:space="preserve"> </w:t>
      </w:r>
      <w:r w:rsidR="00E51119" w:rsidRPr="00C500A6">
        <w:rPr>
          <w:rFonts w:ascii="Times New Roman" w:hAnsi="Times New Roman" w:cs="Times New Roman"/>
          <w:sz w:val="24"/>
          <w:szCs w:val="24"/>
          <w:lang w:val="en-US"/>
        </w:rPr>
        <w:t xml:space="preserve">Available at: </w:t>
      </w:r>
      <w:r w:rsidR="004D7A49" w:rsidRPr="00C500A6">
        <w:rPr>
          <w:rStyle w:val="cit-doi"/>
          <w:rFonts w:ascii="Times New Roman" w:hAnsi="Times New Roman" w:cs="Times New Roman"/>
          <w:sz w:val="24"/>
          <w:szCs w:val="24"/>
          <w:bdr w:val="none" w:sz="0" w:space="0" w:color="auto" w:frame="1"/>
          <w:shd w:val="clear" w:color="auto" w:fill="FFFFFF"/>
          <w:lang w:val="en-US"/>
        </w:rPr>
        <w:t>http://pediatrics.aappublications.org/search?fulltext=Language+of+early-+and+later-identified+children+with+hearing+loss.&amp;submit=yes&amp;x=34&amp;y=6</w:t>
      </w:r>
      <w:r w:rsidR="00E51119" w:rsidRPr="00C500A6">
        <w:rPr>
          <w:rStyle w:val="cit-sep"/>
          <w:rFonts w:ascii="Times New Roman" w:hAnsi="Times New Roman" w:cs="Times New Roman"/>
          <w:sz w:val="24"/>
          <w:szCs w:val="24"/>
          <w:bdr w:val="none" w:sz="0" w:space="0" w:color="auto" w:frame="1"/>
          <w:shd w:val="clear" w:color="auto" w:fill="FFFFFF"/>
          <w:lang w:val="en-US"/>
        </w:rPr>
        <w:t xml:space="preserve"> </w:t>
      </w:r>
      <w:r w:rsidR="00313C91" w:rsidRPr="00C500A6">
        <w:rPr>
          <w:rFonts w:ascii="Times New Roman" w:hAnsi="Times New Roman" w:cs="Times New Roman"/>
          <w:sz w:val="24"/>
          <w:szCs w:val="24"/>
          <w:lang w:val="en-US"/>
        </w:rPr>
        <w:t>(Accessed 5 Nov</w:t>
      </w:r>
      <w:r w:rsidR="00313C91" w:rsidRPr="00C500A6">
        <w:rPr>
          <w:rFonts w:ascii="Times New Roman" w:eastAsia="Times New Roman" w:hAnsi="Times New Roman" w:cs="Times New Roman"/>
          <w:sz w:val="24"/>
          <w:szCs w:val="24"/>
          <w:lang w:val="en-US" w:eastAsia="ru-RU"/>
        </w:rPr>
        <w:t xml:space="preserve">, 1998) </w:t>
      </w:r>
      <w:r w:rsidR="00E51119" w:rsidRPr="00C500A6">
        <w:rPr>
          <w:rStyle w:val="cit-sep"/>
          <w:rFonts w:ascii="Times New Roman" w:hAnsi="Times New Roman" w:cs="Times New Roman"/>
          <w:sz w:val="24"/>
          <w:szCs w:val="24"/>
          <w:bdr w:val="none" w:sz="0" w:space="0" w:color="auto" w:frame="1"/>
          <w:shd w:val="clear" w:color="auto" w:fill="FFFFFF"/>
          <w:lang w:val="en-US"/>
        </w:rPr>
        <w:t>DOI:</w:t>
      </w:r>
      <w:r w:rsidR="00E51119" w:rsidRPr="00C500A6">
        <w:rPr>
          <w:rStyle w:val="cit-doi"/>
          <w:rFonts w:ascii="Times New Roman" w:hAnsi="Times New Roman" w:cs="Times New Roman"/>
          <w:sz w:val="24"/>
          <w:szCs w:val="24"/>
          <w:bdr w:val="none" w:sz="0" w:space="0" w:color="auto" w:frame="1"/>
          <w:shd w:val="clear" w:color="auto" w:fill="FFFFFF"/>
          <w:lang w:val="en-US"/>
        </w:rPr>
        <w:t>10.1542/peds.106.3.e43</w:t>
      </w:r>
    </w:p>
    <w:p w:rsidR="00313C91" w:rsidRPr="00C500A6" w:rsidRDefault="00CB08E1"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hyperlink r:id="rId10" w:history="1">
        <w:r w:rsidR="007A7000" w:rsidRPr="00C500A6">
          <w:rPr>
            <w:rStyle w:val="slug-pages"/>
            <w:rFonts w:ascii="Times New Roman" w:hAnsi="Times New Roman" w:cs="Times New Roman"/>
            <w:sz w:val="24"/>
            <w:szCs w:val="24"/>
            <w:lang w:val="en-US"/>
          </w:rPr>
          <w:t>Vohr</w:t>
        </w:r>
        <w:r w:rsidR="007A7000" w:rsidRPr="00C500A6">
          <w:rPr>
            <w:rStyle w:val="slug-pages"/>
            <w:rFonts w:ascii="Times New Roman" w:hAnsi="Times New Roman" w:cs="Times New Roman"/>
            <w:sz w:val="24"/>
            <w:szCs w:val="24"/>
            <w:lang w:val="uk-UA"/>
          </w:rPr>
          <w:t xml:space="preserve"> </w:t>
        </w:r>
        <w:r w:rsidR="007A7000" w:rsidRPr="00C500A6">
          <w:rPr>
            <w:rStyle w:val="slug-pages"/>
            <w:rFonts w:ascii="Times New Roman" w:hAnsi="Times New Roman" w:cs="Times New Roman"/>
            <w:sz w:val="24"/>
            <w:szCs w:val="24"/>
            <w:lang w:val="en-US"/>
          </w:rPr>
          <w:t>B</w:t>
        </w:r>
        <w:r w:rsidR="007A7000" w:rsidRPr="00C500A6">
          <w:rPr>
            <w:rStyle w:val="slug-pages"/>
            <w:rFonts w:ascii="Times New Roman" w:hAnsi="Times New Roman" w:cs="Times New Roman"/>
            <w:sz w:val="24"/>
            <w:szCs w:val="24"/>
            <w:lang w:val="uk-UA"/>
          </w:rPr>
          <w:t xml:space="preserve">, </w:t>
        </w:r>
        <w:proofErr w:type="spellStart"/>
        <w:r w:rsidR="007A7000" w:rsidRPr="00C500A6">
          <w:rPr>
            <w:rStyle w:val="slug-pages"/>
            <w:rFonts w:ascii="Times New Roman" w:hAnsi="Times New Roman" w:cs="Times New Roman"/>
            <w:sz w:val="24"/>
            <w:szCs w:val="24"/>
            <w:lang w:val="en-US"/>
          </w:rPr>
          <w:t>Jodoin</w:t>
        </w:r>
        <w:proofErr w:type="spellEnd"/>
        <w:r w:rsidR="007A7000" w:rsidRPr="00C500A6">
          <w:rPr>
            <w:rStyle w:val="slug-pages"/>
            <w:rFonts w:ascii="Times New Roman" w:hAnsi="Times New Roman" w:cs="Times New Roman"/>
            <w:sz w:val="24"/>
            <w:szCs w:val="24"/>
            <w:lang w:val="uk-UA"/>
          </w:rPr>
          <w:t>-</w:t>
        </w:r>
        <w:proofErr w:type="spellStart"/>
        <w:r w:rsidR="007A7000" w:rsidRPr="00C500A6">
          <w:rPr>
            <w:rStyle w:val="slug-pages"/>
            <w:rFonts w:ascii="Times New Roman" w:hAnsi="Times New Roman" w:cs="Times New Roman"/>
            <w:sz w:val="24"/>
            <w:szCs w:val="24"/>
            <w:lang w:val="en-US"/>
          </w:rPr>
          <w:t>Krauzyk</w:t>
        </w:r>
        <w:proofErr w:type="spellEnd"/>
        <w:r w:rsidR="007A7000" w:rsidRPr="00C500A6">
          <w:rPr>
            <w:rStyle w:val="slug-pages"/>
            <w:rFonts w:ascii="Times New Roman" w:hAnsi="Times New Roman" w:cs="Times New Roman"/>
            <w:sz w:val="24"/>
            <w:szCs w:val="24"/>
            <w:lang w:val="uk-UA"/>
          </w:rPr>
          <w:t xml:space="preserve"> </w:t>
        </w:r>
        <w:r w:rsidR="007A7000" w:rsidRPr="00C500A6">
          <w:rPr>
            <w:rStyle w:val="slug-pages"/>
            <w:rFonts w:ascii="Times New Roman" w:hAnsi="Times New Roman" w:cs="Times New Roman"/>
            <w:sz w:val="24"/>
            <w:szCs w:val="24"/>
            <w:lang w:val="en-US"/>
          </w:rPr>
          <w:t>J</w:t>
        </w:r>
        <w:r w:rsidR="007A7000" w:rsidRPr="00C500A6">
          <w:rPr>
            <w:rStyle w:val="slug-pages"/>
            <w:rFonts w:ascii="Times New Roman" w:hAnsi="Times New Roman" w:cs="Times New Roman"/>
            <w:sz w:val="24"/>
            <w:szCs w:val="24"/>
            <w:lang w:val="uk-UA"/>
          </w:rPr>
          <w:t xml:space="preserve">, </w:t>
        </w:r>
        <w:r w:rsidR="007A7000" w:rsidRPr="00C500A6">
          <w:rPr>
            <w:rStyle w:val="slug-pages"/>
            <w:rFonts w:ascii="Times New Roman" w:hAnsi="Times New Roman" w:cs="Times New Roman"/>
            <w:sz w:val="24"/>
            <w:szCs w:val="24"/>
            <w:lang w:val="en-US"/>
          </w:rPr>
          <w:t>Tucker</w:t>
        </w:r>
        <w:r w:rsidR="007A7000" w:rsidRPr="00C500A6">
          <w:rPr>
            <w:rStyle w:val="slug-pages"/>
            <w:rFonts w:ascii="Times New Roman" w:hAnsi="Times New Roman" w:cs="Times New Roman"/>
            <w:sz w:val="24"/>
            <w:szCs w:val="24"/>
            <w:lang w:val="uk-UA"/>
          </w:rPr>
          <w:t xml:space="preserve"> </w:t>
        </w:r>
        <w:r w:rsidR="007A7000" w:rsidRPr="00C500A6">
          <w:rPr>
            <w:rStyle w:val="slug-pages"/>
            <w:rFonts w:ascii="Times New Roman" w:hAnsi="Times New Roman" w:cs="Times New Roman"/>
            <w:sz w:val="24"/>
            <w:szCs w:val="24"/>
            <w:lang w:val="en-US"/>
          </w:rPr>
          <w:t>R</w:t>
        </w:r>
        <w:r w:rsidR="007A7000" w:rsidRPr="00C500A6">
          <w:rPr>
            <w:rStyle w:val="slug-pages"/>
            <w:rFonts w:ascii="Times New Roman" w:hAnsi="Times New Roman" w:cs="Times New Roman"/>
            <w:sz w:val="24"/>
            <w:szCs w:val="24"/>
            <w:lang w:val="uk-UA"/>
          </w:rPr>
          <w:t xml:space="preserve">, </w:t>
        </w:r>
        <w:r w:rsidR="007A7000" w:rsidRPr="00C500A6">
          <w:rPr>
            <w:rStyle w:val="slug-pages"/>
            <w:rFonts w:ascii="Times New Roman" w:hAnsi="Times New Roman" w:cs="Times New Roman"/>
            <w:sz w:val="24"/>
            <w:szCs w:val="24"/>
            <w:lang w:val="en-US"/>
          </w:rPr>
          <w:t>et</w:t>
        </w:r>
        <w:r w:rsidR="007A7000" w:rsidRPr="00C500A6">
          <w:rPr>
            <w:rStyle w:val="slug-pages"/>
            <w:rFonts w:ascii="Times New Roman" w:hAnsi="Times New Roman" w:cs="Times New Roman"/>
            <w:sz w:val="24"/>
            <w:szCs w:val="24"/>
            <w:lang w:val="uk-UA"/>
          </w:rPr>
          <w:t xml:space="preserve"> </w:t>
        </w:r>
        <w:r w:rsidR="007A7000" w:rsidRPr="00C500A6">
          <w:rPr>
            <w:rStyle w:val="slug-pages"/>
            <w:rFonts w:ascii="Times New Roman" w:hAnsi="Times New Roman" w:cs="Times New Roman"/>
            <w:sz w:val="24"/>
            <w:szCs w:val="24"/>
            <w:lang w:val="en-US"/>
          </w:rPr>
          <w:t>al</w:t>
        </w:r>
        <w:r w:rsidR="007A7000" w:rsidRPr="00C500A6">
          <w:rPr>
            <w:rStyle w:val="slug-pages"/>
            <w:rFonts w:ascii="Times New Roman" w:hAnsi="Times New Roman" w:cs="Times New Roman"/>
            <w:sz w:val="24"/>
            <w:szCs w:val="24"/>
            <w:lang w:val="uk-UA"/>
          </w:rPr>
          <w:t xml:space="preserve">. </w:t>
        </w:r>
        <w:r w:rsidR="007A7000" w:rsidRPr="00C500A6">
          <w:rPr>
            <w:rStyle w:val="slug-pages"/>
            <w:rFonts w:ascii="Times New Roman" w:hAnsi="Times New Roman" w:cs="Times New Roman"/>
            <w:sz w:val="24"/>
            <w:szCs w:val="24"/>
            <w:lang w:val="en-US"/>
          </w:rPr>
          <w:t>Early language outcomes of early-identified infants with permanent hearing loss at 12 to 16 months of age. Pediatrics 2008; 122:535</w:t>
        </w:r>
        <w:r w:rsidR="00313C91" w:rsidRPr="00C500A6">
          <w:rPr>
            <w:rStyle w:val="slug-pages"/>
            <w:rFonts w:ascii="Times New Roman" w:hAnsi="Times New Roman" w:cs="Times New Roman"/>
            <w:sz w:val="24"/>
            <w:szCs w:val="24"/>
            <w:lang w:val="en-US"/>
          </w:rPr>
          <w:t>-544</w:t>
        </w:r>
        <w:r w:rsidR="007A7000" w:rsidRPr="00C500A6">
          <w:rPr>
            <w:rStyle w:val="slug-pages"/>
            <w:rFonts w:ascii="Times New Roman" w:hAnsi="Times New Roman" w:cs="Times New Roman"/>
            <w:sz w:val="24"/>
            <w:szCs w:val="24"/>
            <w:lang w:val="en-US"/>
          </w:rPr>
          <w:t>.</w:t>
        </w:r>
      </w:hyperlink>
      <w:r w:rsidR="00C65AD7" w:rsidRPr="00C500A6">
        <w:rPr>
          <w:rStyle w:val="HTML"/>
          <w:rFonts w:ascii="Times New Roman" w:hAnsi="Times New Roman" w:cs="Times New Roman"/>
          <w:i w:val="0"/>
          <w:iCs w:val="0"/>
          <w:sz w:val="24"/>
          <w:szCs w:val="24"/>
          <w:bdr w:val="none" w:sz="0" w:space="0" w:color="auto" w:frame="1"/>
          <w:lang w:val="en-US"/>
        </w:rPr>
        <w:t xml:space="preserve"> </w:t>
      </w:r>
      <w:r w:rsidR="00313C91" w:rsidRPr="00C500A6">
        <w:rPr>
          <w:rFonts w:ascii="Times New Roman" w:hAnsi="Times New Roman" w:cs="Times New Roman"/>
          <w:sz w:val="24"/>
          <w:szCs w:val="24"/>
          <w:lang w:val="en-US"/>
        </w:rPr>
        <w:lastRenderedPageBreak/>
        <w:t xml:space="preserve">Available at: </w:t>
      </w:r>
      <w:hyperlink r:id="rId11" w:history="1">
        <w:r w:rsidR="00313C91" w:rsidRPr="00C500A6">
          <w:rPr>
            <w:rStyle w:val="a3"/>
            <w:rFonts w:ascii="Times New Roman" w:eastAsia="Times New Roman" w:hAnsi="Times New Roman" w:cs="Times New Roman"/>
            <w:color w:val="auto"/>
            <w:sz w:val="24"/>
            <w:szCs w:val="24"/>
            <w:u w:val="none"/>
            <w:lang w:val="en-US" w:eastAsia="ru-RU"/>
          </w:rPr>
          <w:t>http://pediatrics.aappublications.org/content/122/3/535.full?sid=ae8973b3-8e9a-470a-b92f-0be606e9b6e2</w:t>
        </w:r>
      </w:hyperlink>
      <w:r w:rsidR="00313C91" w:rsidRPr="00C500A6">
        <w:rPr>
          <w:rFonts w:ascii="Times New Roman" w:eastAsia="Times New Roman" w:hAnsi="Times New Roman" w:cs="Times New Roman"/>
          <w:sz w:val="24"/>
          <w:szCs w:val="24"/>
          <w:lang w:val="en-US" w:eastAsia="ru-RU"/>
        </w:rPr>
        <w:t xml:space="preserve"> </w:t>
      </w:r>
      <w:r w:rsidR="00313C91" w:rsidRPr="00C500A6">
        <w:rPr>
          <w:rFonts w:ascii="Times New Roman" w:hAnsi="Times New Roman" w:cs="Times New Roman"/>
          <w:sz w:val="24"/>
          <w:szCs w:val="24"/>
          <w:lang w:val="en-US"/>
        </w:rPr>
        <w:t>(Accessed 1 September</w:t>
      </w:r>
      <w:r w:rsidR="00313C91" w:rsidRPr="00C500A6">
        <w:rPr>
          <w:rFonts w:ascii="Times New Roman" w:eastAsia="Times New Roman" w:hAnsi="Times New Roman" w:cs="Times New Roman"/>
          <w:sz w:val="24"/>
          <w:szCs w:val="24"/>
          <w:lang w:val="en-US" w:eastAsia="ru-RU"/>
        </w:rPr>
        <w:t>, 2008) (DOI: 10.1542/peds.2007-2028)</w:t>
      </w:r>
    </w:p>
    <w:p w:rsidR="00313C91" w:rsidRPr="00C500A6" w:rsidRDefault="00CB08E1"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hyperlink r:id="rId12" w:history="1">
        <w:r w:rsidR="007A7000" w:rsidRPr="00C500A6">
          <w:rPr>
            <w:rStyle w:val="a3"/>
            <w:rFonts w:ascii="Times New Roman" w:hAnsi="Times New Roman" w:cs="Times New Roman"/>
            <w:color w:val="auto"/>
            <w:sz w:val="24"/>
            <w:szCs w:val="24"/>
            <w:u w:val="none"/>
            <w:lang w:val="en-US"/>
          </w:rPr>
          <w:t xml:space="preserve">Pimperton H, Kennedy CR. The impact of early identification of permanent childhood hearing impairment on speech and language outcomes. Arch </w:t>
        </w:r>
        <w:proofErr w:type="spellStart"/>
        <w:r w:rsidR="007A7000" w:rsidRPr="00C500A6">
          <w:rPr>
            <w:rStyle w:val="a3"/>
            <w:rFonts w:ascii="Times New Roman" w:hAnsi="Times New Roman" w:cs="Times New Roman"/>
            <w:color w:val="auto"/>
            <w:sz w:val="24"/>
            <w:szCs w:val="24"/>
            <w:u w:val="none"/>
            <w:lang w:val="en-US"/>
          </w:rPr>
          <w:t>Dis</w:t>
        </w:r>
        <w:proofErr w:type="spellEnd"/>
        <w:r w:rsidR="007A7000" w:rsidRPr="00C500A6">
          <w:rPr>
            <w:rStyle w:val="a3"/>
            <w:rFonts w:ascii="Times New Roman" w:hAnsi="Times New Roman" w:cs="Times New Roman"/>
            <w:color w:val="auto"/>
            <w:sz w:val="24"/>
            <w:szCs w:val="24"/>
            <w:u w:val="none"/>
            <w:lang w:val="en-US"/>
          </w:rPr>
          <w:t xml:space="preserve"> Child 2012; 97:648.</w:t>
        </w:r>
      </w:hyperlink>
      <w:r w:rsidR="004D7A49" w:rsidRPr="00C500A6">
        <w:rPr>
          <w:rFonts w:ascii="Times New Roman" w:hAnsi="Times New Roman" w:cs="Times New Roman"/>
          <w:i/>
          <w:iCs/>
          <w:sz w:val="24"/>
          <w:szCs w:val="24"/>
          <w:bdr w:val="none" w:sz="0" w:space="0" w:color="auto" w:frame="1"/>
          <w:lang w:val="en-US"/>
        </w:rPr>
        <w:t xml:space="preserve"> </w:t>
      </w:r>
      <w:r w:rsidR="00313C91" w:rsidRPr="00C500A6">
        <w:rPr>
          <w:rFonts w:ascii="Times New Roman" w:hAnsi="Times New Roman" w:cs="Times New Roman"/>
          <w:sz w:val="24"/>
          <w:szCs w:val="24"/>
          <w:lang w:val="en-US"/>
        </w:rPr>
        <w:t>Available at:</w:t>
      </w:r>
      <w:r w:rsidR="003B1CB9" w:rsidRPr="00C500A6">
        <w:rPr>
          <w:rFonts w:ascii="Times New Roman" w:hAnsi="Times New Roman" w:cs="Times New Roman"/>
          <w:sz w:val="24"/>
          <w:szCs w:val="24"/>
          <w:lang w:val="en-US"/>
        </w:rPr>
        <w:t xml:space="preserve"> </w:t>
      </w:r>
      <w:hyperlink r:id="rId13" w:history="1">
        <w:r w:rsidR="004D7A49" w:rsidRPr="00C500A6">
          <w:rPr>
            <w:rStyle w:val="a3"/>
            <w:rFonts w:ascii="Times New Roman" w:hAnsi="Times New Roman" w:cs="Times New Roman"/>
            <w:color w:val="auto"/>
            <w:sz w:val="24"/>
            <w:szCs w:val="24"/>
            <w:bdr w:val="none" w:sz="0" w:space="0" w:color="auto" w:frame="1"/>
            <w:lang w:val="en-US"/>
          </w:rPr>
          <w:t>http://adc.bmj.com/content/early/2014/11/24/archdischild-2014-307516.full</w:t>
        </w:r>
      </w:hyperlink>
      <w:r w:rsidR="00313C91" w:rsidRPr="00C500A6">
        <w:rPr>
          <w:rStyle w:val="slug-doi"/>
          <w:rFonts w:ascii="Times New Roman" w:hAnsi="Times New Roman" w:cs="Times New Roman"/>
          <w:sz w:val="24"/>
          <w:szCs w:val="24"/>
          <w:bdr w:val="none" w:sz="0" w:space="0" w:color="auto" w:frame="1"/>
          <w:lang w:val="en-US"/>
        </w:rPr>
        <w:t xml:space="preserve"> </w:t>
      </w:r>
      <w:r w:rsidR="00313C91" w:rsidRPr="00C500A6">
        <w:rPr>
          <w:rFonts w:ascii="Times New Roman" w:hAnsi="Times New Roman" w:cs="Times New Roman"/>
          <w:sz w:val="24"/>
          <w:szCs w:val="24"/>
          <w:lang w:val="en-US"/>
        </w:rPr>
        <w:t>(Accessed 9 November</w:t>
      </w:r>
      <w:r w:rsidR="00313C91" w:rsidRPr="00C500A6">
        <w:rPr>
          <w:rFonts w:ascii="Times New Roman" w:eastAsia="Times New Roman" w:hAnsi="Times New Roman" w:cs="Times New Roman"/>
          <w:sz w:val="24"/>
          <w:szCs w:val="24"/>
          <w:lang w:val="en-US" w:eastAsia="ru-RU"/>
        </w:rPr>
        <w:t xml:space="preserve">, 2014) </w:t>
      </w:r>
      <w:r w:rsidR="00313C91" w:rsidRPr="00C500A6">
        <w:rPr>
          <w:rStyle w:val="slug-doi"/>
          <w:rFonts w:ascii="Times New Roman" w:hAnsi="Times New Roman" w:cs="Times New Roman"/>
          <w:sz w:val="24"/>
          <w:szCs w:val="24"/>
          <w:bdr w:val="none" w:sz="0" w:space="0" w:color="auto" w:frame="1"/>
          <w:lang w:val="en-US"/>
        </w:rPr>
        <w:t xml:space="preserve">DOI:10.1136/archdischild-2014-307516  </w:t>
      </w:r>
    </w:p>
    <w:p w:rsidR="003B1CB9"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Kennedy C, McCann D, Campbell MJ, et al. Universal newborn screening for permanent childhood hearing impairment: an 8-year follow-up of a controlled trial. Lancet 2005; 366:660.</w:t>
      </w:r>
      <w:r w:rsidR="003B1CB9" w:rsidRPr="00C500A6">
        <w:rPr>
          <w:rFonts w:ascii="Times New Roman" w:hAnsi="Times New Roman" w:cs="Times New Roman"/>
          <w:sz w:val="24"/>
          <w:szCs w:val="24"/>
          <w:lang w:val="en-US"/>
        </w:rPr>
        <w:t xml:space="preserve"> Available at: http://www.thelancet.com/journals/lancet/article/PIIS0140-6736(05)67138-3/references  </w:t>
      </w:r>
      <w:r w:rsidR="00313C91" w:rsidRPr="00C500A6">
        <w:rPr>
          <w:rFonts w:ascii="Times New Roman" w:hAnsi="Times New Roman" w:cs="Times New Roman"/>
          <w:sz w:val="24"/>
          <w:szCs w:val="24"/>
          <w:lang w:val="en-US"/>
        </w:rPr>
        <w:t>(Accessed 20 August</w:t>
      </w:r>
      <w:r w:rsidR="00313C91" w:rsidRPr="00C500A6">
        <w:rPr>
          <w:rFonts w:ascii="Times New Roman" w:eastAsia="Times New Roman" w:hAnsi="Times New Roman" w:cs="Times New Roman"/>
          <w:sz w:val="24"/>
          <w:szCs w:val="24"/>
          <w:lang w:val="en-US" w:eastAsia="ru-RU"/>
        </w:rPr>
        <w:t>, 2005)</w:t>
      </w:r>
      <w:r w:rsidR="003B1CB9" w:rsidRPr="00C500A6">
        <w:rPr>
          <w:rFonts w:ascii="Times New Roman" w:eastAsia="Times New Roman" w:hAnsi="Times New Roman" w:cs="Times New Roman"/>
          <w:sz w:val="24"/>
          <w:szCs w:val="24"/>
          <w:lang w:val="en-US" w:eastAsia="ru-RU"/>
        </w:rPr>
        <w:t xml:space="preserve"> </w:t>
      </w:r>
      <w:proofErr w:type="spellStart"/>
      <w:r w:rsidR="003B1CB9" w:rsidRPr="00C500A6">
        <w:rPr>
          <w:rFonts w:ascii="Times New Roman" w:hAnsi="Times New Roman" w:cs="Times New Roman"/>
          <w:sz w:val="24"/>
          <w:szCs w:val="24"/>
          <w:lang w:val="en-US"/>
        </w:rPr>
        <w:t>DOI:</w:t>
      </w:r>
      <w:hyperlink r:id="rId14" w:history="1">
        <w:r w:rsidR="003B1CB9" w:rsidRPr="00C500A6">
          <w:rPr>
            <w:rStyle w:val="a3"/>
            <w:rFonts w:ascii="Times New Roman" w:hAnsi="Times New Roman" w:cs="Times New Roman"/>
            <w:color w:val="auto"/>
            <w:sz w:val="24"/>
            <w:szCs w:val="24"/>
            <w:lang w:val="en-US"/>
          </w:rPr>
          <w:t>http</w:t>
        </w:r>
        <w:proofErr w:type="spellEnd"/>
        <w:r w:rsidR="003B1CB9" w:rsidRPr="00C500A6">
          <w:rPr>
            <w:rStyle w:val="a3"/>
            <w:rFonts w:ascii="Times New Roman" w:hAnsi="Times New Roman" w:cs="Times New Roman"/>
            <w:color w:val="auto"/>
            <w:sz w:val="24"/>
            <w:szCs w:val="24"/>
            <w:lang w:val="en-US"/>
          </w:rPr>
          <w:t>://dx.doi.org/10.1016/S0140-6736(05)67116-4</w:t>
        </w:r>
      </w:hyperlink>
    </w:p>
    <w:p w:rsidR="003B1CB9"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Kennedy CR, McCann DC, Campbell MJ, et al. Language ability after early detection of permanent childhood hearing impairment. N Engl J Med 2006; 354:2131</w:t>
      </w:r>
      <w:r w:rsidR="003B1CB9" w:rsidRPr="00C500A6">
        <w:rPr>
          <w:rFonts w:ascii="Times New Roman" w:hAnsi="Times New Roman" w:cs="Times New Roman"/>
          <w:sz w:val="24"/>
          <w:szCs w:val="24"/>
          <w:lang w:val="en-US"/>
        </w:rPr>
        <w:t>-2141</w:t>
      </w:r>
      <w:r w:rsidRPr="00C500A6">
        <w:rPr>
          <w:rFonts w:ascii="Times New Roman" w:hAnsi="Times New Roman" w:cs="Times New Roman"/>
          <w:sz w:val="24"/>
          <w:szCs w:val="24"/>
          <w:lang w:val="uk-UA"/>
        </w:rPr>
        <w:t>.</w:t>
      </w:r>
      <w:r w:rsidR="007B13CE"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 xml:space="preserve">Available at: http://www.nejm.org/doi/full/10.1056/NEJMoa054915 </w:t>
      </w:r>
      <w:r w:rsidR="00313C91" w:rsidRPr="00C500A6">
        <w:rPr>
          <w:rFonts w:ascii="Times New Roman" w:hAnsi="Times New Roman" w:cs="Times New Roman"/>
          <w:sz w:val="24"/>
          <w:szCs w:val="24"/>
          <w:lang w:val="en-US"/>
        </w:rPr>
        <w:t xml:space="preserve">(Accessed </w:t>
      </w:r>
      <w:r w:rsidR="003B1CB9" w:rsidRPr="00C500A6">
        <w:rPr>
          <w:rFonts w:ascii="Times New Roman" w:hAnsi="Times New Roman" w:cs="Times New Roman"/>
          <w:sz w:val="24"/>
          <w:szCs w:val="24"/>
          <w:lang w:val="en-US"/>
        </w:rPr>
        <w:t>18</w:t>
      </w:r>
      <w:r w:rsidR="00313C91"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May</w:t>
      </w:r>
      <w:r w:rsidR="003B1CB9" w:rsidRPr="00C500A6">
        <w:rPr>
          <w:rFonts w:ascii="Times New Roman" w:eastAsia="Times New Roman" w:hAnsi="Times New Roman" w:cs="Times New Roman"/>
          <w:sz w:val="24"/>
          <w:szCs w:val="24"/>
          <w:lang w:val="en-US" w:eastAsia="ru-RU"/>
        </w:rPr>
        <w:t>, 2006</w:t>
      </w:r>
      <w:r w:rsidR="00313C91" w:rsidRPr="00C500A6">
        <w:rPr>
          <w:rFonts w:ascii="Times New Roman" w:eastAsia="Times New Roman" w:hAnsi="Times New Roman" w:cs="Times New Roman"/>
          <w:sz w:val="24"/>
          <w:szCs w:val="24"/>
          <w:lang w:val="en-US" w:eastAsia="ru-RU"/>
        </w:rPr>
        <w:t>)</w:t>
      </w:r>
      <w:r w:rsidR="003B1CB9" w:rsidRPr="00C500A6">
        <w:rPr>
          <w:rFonts w:ascii="Times New Roman" w:hAnsi="Times New Roman" w:cs="Times New Roman"/>
          <w:sz w:val="24"/>
          <w:szCs w:val="24"/>
          <w:lang w:val="en-US"/>
        </w:rPr>
        <w:t xml:space="preserve"> DOI:10.1056/NEJMoa054915</w:t>
      </w:r>
    </w:p>
    <w:p w:rsidR="003B1CB9"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McCann DC, Worsfold S, Law CM, et al. Reading and communication skills after universal newborn screening for permanent childhood hearing impairment. Arch Dis Child 2009; 94:293</w:t>
      </w:r>
      <w:r w:rsidR="003B1CB9" w:rsidRPr="00C500A6">
        <w:rPr>
          <w:rFonts w:ascii="Times New Roman" w:hAnsi="Times New Roman" w:cs="Times New Roman"/>
          <w:sz w:val="24"/>
          <w:szCs w:val="24"/>
          <w:lang w:val="en-US"/>
        </w:rPr>
        <w:t>-297.</w:t>
      </w:r>
      <w:r w:rsidRPr="00C500A6">
        <w:rPr>
          <w:rFonts w:ascii="Times New Roman" w:hAnsi="Times New Roman" w:cs="Times New Roman"/>
          <w:sz w:val="24"/>
          <w:szCs w:val="24"/>
          <w:lang w:val="uk-UA"/>
        </w:rPr>
        <w:t xml:space="preserve"> </w:t>
      </w:r>
      <w:r w:rsidR="003B1CB9" w:rsidRPr="00C500A6">
        <w:rPr>
          <w:rFonts w:ascii="Times New Roman" w:hAnsi="Times New Roman" w:cs="Times New Roman"/>
          <w:sz w:val="24"/>
          <w:szCs w:val="24"/>
          <w:lang w:val="en-US"/>
        </w:rPr>
        <w:t xml:space="preserve">Available at: </w:t>
      </w:r>
      <w:hyperlink r:id="rId15" w:history="1">
        <w:r w:rsidR="007B13CE" w:rsidRPr="00C500A6">
          <w:rPr>
            <w:rStyle w:val="a3"/>
            <w:rFonts w:ascii="Times New Roman" w:hAnsi="Times New Roman" w:cs="Times New Roman"/>
            <w:color w:val="auto"/>
            <w:sz w:val="24"/>
            <w:szCs w:val="24"/>
            <w:lang w:val="en-US"/>
          </w:rPr>
          <w:t>http://adc.bmj.com/content/94/4/293.full.pdf</w:t>
        </w:r>
      </w:hyperlink>
      <w:r w:rsidR="007B13CE"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(Accepted 14 October 2008) doi:10.1136/adc.2008.151217</w:t>
      </w:r>
    </w:p>
    <w:p w:rsidR="00C500A6" w:rsidRPr="00C500A6" w:rsidRDefault="007B13CE"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Vohr B, Jodoin-Krauzyk J, Tucker R, et al. Early language outcomes of early-identified infants with permanent hearing loss at 12 to 16 months of age.</w:t>
      </w:r>
      <w:r w:rsidR="007A7000" w:rsidRPr="00C500A6">
        <w:rPr>
          <w:rFonts w:ascii="Times New Roman" w:hAnsi="Times New Roman" w:cs="Times New Roman"/>
          <w:sz w:val="24"/>
          <w:szCs w:val="24"/>
          <w:lang w:val="uk-UA"/>
        </w:rPr>
        <w:t xml:space="preserve"> Pediatrics 2008; 122:535.</w:t>
      </w:r>
      <w:r w:rsidR="003B1CB9" w:rsidRPr="00C500A6">
        <w:rPr>
          <w:rFonts w:ascii="Times New Roman" w:hAnsi="Times New Roman" w:cs="Times New Roman"/>
          <w:sz w:val="24"/>
          <w:szCs w:val="24"/>
          <w:lang w:val="en-US"/>
        </w:rPr>
        <w:t xml:space="preserve"> Available at:</w:t>
      </w:r>
      <w:r w:rsidR="00E14065" w:rsidRPr="00C500A6">
        <w:rPr>
          <w:rFonts w:ascii="Times New Roman" w:hAnsi="Times New Roman" w:cs="Times New Roman"/>
          <w:sz w:val="24"/>
          <w:szCs w:val="24"/>
          <w:lang w:val="en-US"/>
        </w:rPr>
        <w:t xml:space="preserve"> http://pediatrics.aappublications.org/content/122/3/535.full?sid=924b62ec-f2d1-4abe-961c-080c8a4053cd (Accepted 1 September 2008)</w:t>
      </w:r>
      <w:r w:rsidR="005D3251" w:rsidRPr="00C500A6">
        <w:rPr>
          <w:rFonts w:ascii="Times New Roman" w:hAnsi="Times New Roman" w:cs="Times New Roman"/>
          <w:sz w:val="24"/>
          <w:szCs w:val="24"/>
          <w:lang w:val="en-US"/>
        </w:rPr>
        <w:t xml:space="preserve"> DOI: 10.1542/PEDS.2007-2028</w:t>
      </w:r>
    </w:p>
    <w:p w:rsidR="005D3251" w:rsidRPr="00C500A6" w:rsidRDefault="00C500A6"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Johnson JL, White KR, Widen JE, et al. A multicenter evaluation of how many infants with permanent hearing loss pass a two-stage otoacoustic emissions/automated auditory brainstem response newborn hearing screening protocol. Pediatrics 2005; 116:663</w:t>
      </w:r>
      <w:r w:rsidRPr="00C500A6">
        <w:rPr>
          <w:rFonts w:ascii="Times New Roman" w:hAnsi="Times New Roman" w:cs="Times New Roman"/>
          <w:sz w:val="24"/>
          <w:szCs w:val="24"/>
          <w:lang w:val="en-US"/>
        </w:rPr>
        <w:t>-672</w:t>
      </w:r>
      <w:r w:rsidRPr="00C500A6">
        <w:rPr>
          <w:rFonts w:ascii="Times New Roman" w:hAnsi="Times New Roman" w:cs="Times New Roman"/>
          <w:sz w:val="24"/>
          <w:szCs w:val="24"/>
          <w:lang w:val="uk-UA"/>
        </w:rPr>
        <w:t>.</w:t>
      </w:r>
      <w:r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 xml:space="preserve">Available at: </w:t>
      </w:r>
      <w:r w:rsidRPr="00C500A6">
        <w:rPr>
          <w:rFonts w:ascii="Times New Roman" w:hAnsi="Times New Roman" w:cs="Times New Roman"/>
          <w:sz w:val="24"/>
          <w:szCs w:val="24"/>
          <w:lang w:val="en-US"/>
        </w:rPr>
        <w:t>http://pediatrics.aappublications.org/content/116/3/663.full?sid=2f220b1b-39a6-4e4d-bc24-49335a8a338c  (Accessed 3 September</w:t>
      </w:r>
      <w:r w:rsidRPr="00C500A6">
        <w:rPr>
          <w:rFonts w:ascii="Times New Roman" w:eastAsia="Times New Roman" w:hAnsi="Times New Roman" w:cs="Times New Roman"/>
          <w:sz w:val="24"/>
          <w:szCs w:val="24"/>
          <w:lang w:val="en-US" w:eastAsia="ru-RU"/>
        </w:rPr>
        <w:t>, 2005) DOI</w:t>
      </w:r>
      <w:r w:rsidR="007B13CE" w:rsidRPr="00C500A6">
        <w:rPr>
          <w:rFonts w:ascii="Times New Roman" w:eastAsia="Times New Roman" w:hAnsi="Times New Roman" w:cs="Times New Roman"/>
          <w:sz w:val="24"/>
          <w:szCs w:val="24"/>
          <w:lang w:val="en-US" w:eastAsia="ru-RU"/>
        </w:rPr>
        <w:t>: 10.1542/peds.200</w:t>
      </w:r>
      <w:r w:rsidRPr="00C500A6">
        <w:rPr>
          <w:rFonts w:ascii="Times New Roman" w:eastAsia="Times New Roman" w:hAnsi="Times New Roman" w:cs="Times New Roman"/>
          <w:sz w:val="24"/>
          <w:szCs w:val="24"/>
          <w:lang w:val="en-US" w:eastAsia="ru-RU"/>
        </w:rPr>
        <w:t>4</w:t>
      </w:r>
      <w:r w:rsidR="007B13CE" w:rsidRPr="00C500A6">
        <w:rPr>
          <w:rFonts w:ascii="Times New Roman" w:eastAsia="Times New Roman" w:hAnsi="Times New Roman" w:cs="Times New Roman"/>
          <w:sz w:val="24"/>
          <w:szCs w:val="24"/>
          <w:lang w:val="en-US" w:eastAsia="ru-RU"/>
        </w:rPr>
        <w:t>-</w:t>
      </w:r>
      <w:r w:rsidRPr="00C500A6">
        <w:rPr>
          <w:rFonts w:ascii="Times New Roman" w:eastAsia="Times New Roman" w:hAnsi="Times New Roman" w:cs="Times New Roman"/>
          <w:sz w:val="24"/>
          <w:szCs w:val="24"/>
          <w:lang w:val="en-US" w:eastAsia="ru-RU"/>
        </w:rPr>
        <w:t>1688</w:t>
      </w:r>
      <w:r w:rsidR="007B13CE" w:rsidRPr="00C500A6">
        <w:rPr>
          <w:rFonts w:ascii="Times New Roman" w:eastAsia="Times New Roman" w:hAnsi="Times New Roman" w:cs="Times New Roman"/>
          <w:sz w:val="24"/>
          <w:szCs w:val="24"/>
          <w:lang w:val="en-US" w:eastAsia="ru-RU"/>
        </w:rPr>
        <w:t>)</w:t>
      </w:r>
      <w:r w:rsidR="007B13CE" w:rsidRPr="00C500A6">
        <w:rPr>
          <w:rFonts w:ascii="Times New Roman" w:hAnsi="Times New Roman" w:cs="Times New Roman"/>
          <w:sz w:val="24"/>
          <w:szCs w:val="24"/>
          <w:lang w:val="en-US"/>
        </w:rPr>
        <w:t xml:space="preserve"> </w:t>
      </w:r>
    </w:p>
    <w:p w:rsidR="00061605" w:rsidRPr="00C500A6" w:rsidRDefault="007A7000" w:rsidP="00C500A6">
      <w:pPr>
        <w:numPr>
          <w:ilvl w:val="0"/>
          <w:numId w:val="20"/>
        </w:numPr>
        <w:spacing w:after="0" w:line="360" w:lineRule="auto"/>
        <w:ind w:left="138" w:hanging="357"/>
        <w:contextualSpacing/>
        <w:jc w:val="both"/>
        <w:textAlignment w:val="baseline"/>
        <w:rPr>
          <w:rStyle w:val="cit-doi"/>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 xml:space="preserve">Erenberg A, Lemons J, Sia C, et al. Newborn and infant hearing loss: detection and </w:t>
      </w:r>
      <w:r w:rsidR="00D53B07" w:rsidRPr="00C500A6">
        <w:rPr>
          <w:rFonts w:ascii="Times New Roman" w:hAnsi="Times New Roman" w:cs="Times New Roman"/>
          <w:sz w:val="24"/>
          <w:szCs w:val="24"/>
          <w:lang w:val="uk-UA"/>
        </w:rPr>
        <w:t xml:space="preserve"> </w:t>
      </w:r>
      <w:r w:rsidRPr="00C500A6">
        <w:rPr>
          <w:rFonts w:ascii="Times New Roman" w:hAnsi="Times New Roman" w:cs="Times New Roman"/>
          <w:sz w:val="24"/>
          <w:szCs w:val="24"/>
          <w:lang w:val="uk-UA"/>
        </w:rPr>
        <w:t>Hearing, 1998- 1999. Pediatrics 1999; 103:527</w:t>
      </w:r>
      <w:r w:rsidR="00BD4FD9" w:rsidRPr="00C500A6">
        <w:rPr>
          <w:rFonts w:ascii="Times New Roman" w:hAnsi="Times New Roman" w:cs="Times New Roman"/>
          <w:sz w:val="24"/>
          <w:szCs w:val="24"/>
          <w:lang w:val="en-US"/>
        </w:rPr>
        <w:t>-530</w:t>
      </w:r>
      <w:r w:rsidRPr="00C500A6">
        <w:rPr>
          <w:rFonts w:ascii="Times New Roman" w:hAnsi="Times New Roman" w:cs="Times New Roman"/>
          <w:sz w:val="24"/>
          <w:szCs w:val="24"/>
          <w:lang w:val="uk-UA"/>
        </w:rPr>
        <w:t>.</w:t>
      </w:r>
      <w:r w:rsidR="007B13CE" w:rsidRPr="00C500A6">
        <w:rPr>
          <w:rFonts w:ascii="Times New Roman" w:hAnsi="Times New Roman" w:cs="Times New Roman"/>
          <w:sz w:val="24"/>
          <w:szCs w:val="24"/>
          <w:lang w:val="uk-UA"/>
        </w:rPr>
        <w:t xml:space="preserve"> </w:t>
      </w:r>
      <w:r w:rsidR="003B1CB9" w:rsidRPr="00C500A6">
        <w:rPr>
          <w:rFonts w:ascii="Times New Roman" w:hAnsi="Times New Roman" w:cs="Times New Roman"/>
          <w:sz w:val="24"/>
          <w:szCs w:val="24"/>
          <w:lang w:val="en-US"/>
        </w:rPr>
        <w:t xml:space="preserve">Available at: </w:t>
      </w:r>
      <w:r w:rsidR="00BD4FD9" w:rsidRPr="00C500A6">
        <w:rPr>
          <w:rFonts w:ascii="Times New Roman" w:hAnsi="Times New Roman" w:cs="Times New Roman"/>
          <w:sz w:val="24"/>
          <w:szCs w:val="24"/>
          <w:lang w:val="en-US"/>
        </w:rPr>
        <w:t xml:space="preserve">http://pediatrics.aappublications.org/content/103/2/527.full?sid=b7b8c733-0829-43b5-be57-2fa010e44a28 (Accepted 1 </w:t>
      </w:r>
      <w:r w:rsidR="00061605" w:rsidRPr="00C500A6">
        <w:rPr>
          <w:rFonts w:ascii="Times New Roman" w:hAnsi="Times New Roman" w:cs="Times New Roman"/>
          <w:sz w:val="24"/>
          <w:szCs w:val="24"/>
          <w:lang w:val="en-US"/>
        </w:rPr>
        <w:t>February 1999</w:t>
      </w:r>
      <w:r w:rsidR="00BD4FD9" w:rsidRPr="00C500A6">
        <w:rPr>
          <w:rFonts w:ascii="Times New Roman" w:hAnsi="Times New Roman" w:cs="Times New Roman"/>
          <w:sz w:val="24"/>
          <w:szCs w:val="24"/>
          <w:lang w:val="en-US"/>
        </w:rPr>
        <w:t xml:space="preserve">) </w:t>
      </w:r>
      <w:r w:rsidR="00BD4FD9" w:rsidRPr="00C500A6">
        <w:rPr>
          <w:rStyle w:val="cit-sep"/>
          <w:rFonts w:ascii="Times New Roman" w:hAnsi="Times New Roman" w:cs="Times New Roman"/>
          <w:sz w:val="24"/>
          <w:szCs w:val="24"/>
          <w:bdr w:val="none" w:sz="0" w:space="0" w:color="auto" w:frame="1"/>
          <w:shd w:val="clear" w:color="auto" w:fill="FFFFFF"/>
          <w:lang w:val="en-US"/>
        </w:rPr>
        <w:t>DOI</w:t>
      </w:r>
      <w:r w:rsidR="007B13CE" w:rsidRPr="00C500A6">
        <w:rPr>
          <w:rStyle w:val="cit-sep"/>
          <w:rFonts w:ascii="Times New Roman" w:hAnsi="Times New Roman" w:cs="Times New Roman"/>
          <w:sz w:val="24"/>
          <w:szCs w:val="24"/>
          <w:bdr w:val="none" w:sz="0" w:space="0" w:color="auto" w:frame="1"/>
          <w:shd w:val="clear" w:color="auto" w:fill="FFFFFF"/>
          <w:lang w:val="en-US"/>
        </w:rPr>
        <w:t>:</w:t>
      </w:r>
      <w:r w:rsidR="007B13CE" w:rsidRPr="00C500A6">
        <w:rPr>
          <w:rStyle w:val="cit-doi"/>
          <w:rFonts w:ascii="Times New Roman" w:hAnsi="Times New Roman" w:cs="Times New Roman"/>
          <w:sz w:val="24"/>
          <w:szCs w:val="24"/>
          <w:bdr w:val="none" w:sz="0" w:space="0" w:color="auto" w:frame="1"/>
          <w:shd w:val="clear" w:color="auto" w:fill="FFFFFF"/>
          <w:lang w:val="en-US"/>
        </w:rPr>
        <w:t xml:space="preserve">10.1542/peds.103.2.527 </w:t>
      </w:r>
    </w:p>
    <w:p w:rsidR="005D3251"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IPickett BP, Ahlstrom K. Clinical evaluation of the hearing-impaired infant. Otolaryngol</w:t>
      </w:r>
      <w:r w:rsidR="00061605" w:rsidRPr="00C500A6">
        <w:rPr>
          <w:rFonts w:ascii="Times New Roman" w:hAnsi="Times New Roman" w:cs="Times New Roman"/>
          <w:sz w:val="24"/>
          <w:szCs w:val="24"/>
          <w:lang w:val="en-US"/>
        </w:rPr>
        <w:t xml:space="preserve"> </w:t>
      </w:r>
      <w:r w:rsidRPr="00C500A6">
        <w:rPr>
          <w:rFonts w:ascii="Times New Roman" w:hAnsi="Times New Roman" w:cs="Times New Roman"/>
          <w:sz w:val="24"/>
          <w:szCs w:val="24"/>
          <w:lang w:val="uk-UA"/>
        </w:rPr>
        <w:t>Clin North Am 1999; 32:1019</w:t>
      </w:r>
      <w:r w:rsidR="00061605" w:rsidRPr="00C500A6">
        <w:rPr>
          <w:rFonts w:ascii="Times New Roman" w:hAnsi="Times New Roman" w:cs="Times New Roman"/>
          <w:sz w:val="24"/>
          <w:szCs w:val="24"/>
          <w:lang w:val="en-US"/>
        </w:rPr>
        <w:t>-1035</w:t>
      </w:r>
      <w:r w:rsidR="007B13CE"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 xml:space="preserve">Available at: </w:t>
      </w:r>
      <w:hyperlink r:id="rId16" w:history="1">
        <w:r w:rsidR="005D3251" w:rsidRPr="00C500A6">
          <w:rPr>
            <w:rStyle w:val="a3"/>
            <w:rFonts w:ascii="Times New Roman" w:hAnsi="Times New Roman" w:cs="Times New Roman"/>
            <w:color w:val="auto"/>
            <w:sz w:val="24"/>
            <w:szCs w:val="24"/>
            <w:shd w:val="clear" w:color="auto" w:fill="FFFFFF"/>
            <w:lang w:val="en-US"/>
          </w:rPr>
          <w:t>http://www.ncbi.nlm.nih.gov/pubmed/10523450</w:t>
        </w:r>
      </w:hyperlink>
      <w:r w:rsidR="00061605" w:rsidRPr="00C500A6">
        <w:rPr>
          <w:rFonts w:ascii="Times New Roman" w:hAnsi="Times New Roman" w:cs="Times New Roman"/>
          <w:sz w:val="24"/>
          <w:szCs w:val="24"/>
          <w:shd w:val="clear" w:color="auto" w:fill="FFFFFF"/>
          <w:lang w:val="en-US"/>
        </w:rPr>
        <w:t xml:space="preserve"> </w:t>
      </w:r>
      <w:r w:rsidR="00BD4FD9" w:rsidRPr="00C500A6">
        <w:rPr>
          <w:rFonts w:ascii="Times New Roman" w:hAnsi="Times New Roman" w:cs="Times New Roman"/>
          <w:sz w:val="24"/>
          <w:szCs w:val="24"/>
          <w:lang w:val="en-US"/>
        </w:rPr>
        <w:t xml:space="preserve">(Accepted 1 </w:t>
      </w:r>
      <w:r w:rsidR="00061605" w:rsidRPr="00C500A6">
        <w:rPr>
          <w:rFonts w:ascii="Times New Roman" w:hAnsi="Times New Roman" w:cs="Times New Roman"/>
          <w:sz w:val="24"/>
          <w:szCs w:val="24"/>
          <w:lang w:val="en-US"/>
        </w:rPr>
        <w:t>December 1999</w:t>
      </w:r>
      <w:r w:rsidR="00BD4FD9" w:rsidRPr="00C500A6">
        <w:rPr>
          <w:rFonts w:ascii="Times New Roman" w:hAnsi="Times New Roman" w:cs="Times New Roman"/>
          <w:sz w:val="24"/>
          <w:szCs w:val="24"/>
          <w:lang w:val="en-US"/>
        </w:rPr>
        <w:t>)</w:t>
      </w:r>
    </w:p>
    <w:p w:rsidR="00061605"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lastRenderedPageBreak/>
        <w:t>van Straaten HL. Automated auditory brainstem response in neonatal hearing screening. Acta</w:t>
      </w:r>
      <w:r w:rsidR="007B13CE" w:rsidRPr="00C500A6">
        <w:rPr>
          <w:rFonts w:ascii="Times New Roman" w:hAnsi="Times New Roman" w:cs="Times New Roman"/>
          <w:sz w:val="24"/>
          <w:szCs w:val="24"/>
          <w:lang w:val="uk-UA"/>
        </w:rPr>
        <w:t xml:space="preserve"> </w:t>
      </w:r>
      <w:r w:rsidRPr="00C500A6">
        <w:rPr>
          <w:rFonts w:ascii="Times New Roman" w:hAnsi="Times New Roman" w:cs="Times New Roman"/>
          <w:sz w:val="24"/>
          <w:szCs w:val="24"/>
          <w:lang w:val="uk-UA"/>
        </w:rPr>
        <w:t>Paediatr</w:t>
      </w:r>
      <w:r w:rsidR="007B13CE" w:rsidRPr="00C500A6">
        <w:rPr>
          <w:rFonts w:ascii="Times New Roman" w:hAnsi="Times New Roman" w:cs="Times New Roman"/>
          <w:sz w:val="24"/>
          <w:szCs w:val="24"/>
          <w:lang w:val="uk-UA"/>
        </w:rPr>
        <w:t xml:space="preserve"> </w:t>
      </w:r>
      <w:r w:rsidRPr="00C500A6">
        <w:rPr>
          <w:rFonts w:ascii="Times New Roman" w:hAnsi="Times New Roman" w:cs="Times New Roman"/>
          <w:sz w:val="24"/>
          <w:szCs w:val="24"/>
          <w:lang w:val="uk-UA"/>
        </w:rPr>
        <w:t>Suppl 1999; 88:76.</w:t>
      </w:r>
      <w:r w:rsidR="007B13CE"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 xml:space="preserve">Available at: </w:t>
      </w:r>
      <w:hyperlink r:id="rId17" w:history="1">
        <w:r w:rsidR="00061605" w:rsidRPr="00C500A6">
          <w:rPr>
            <w:rStyle w:val="a3"/>
            <w:rFonts w:ascii="Times New Roman" w:hAnsi="Times New Roman" w:cs="Times New Roman"/>
            <w:color w:val="auto"/>
            <w:sz w:val="24"/>
            <w:szCs w:val="24"/>
            <w:lang w:val="uk-UA"/>
          </w:rPr>
          <w:t>http://www.scielo.br/scielo.php?pid=S0021-75572006000200006&amp;script=sci_arttext&amp;tlng=en</w:t>
        </w:r>
      </w:hyperlink>
      <w:r w:rsidR="00061605" w:rsidRPr="00C500A6">
        <w:rPr>
          <w:rFonts w:ascii="Times New Roman" w:hAnsi="Times New Roman" w:cs="Times New Roman"/>
          <w:sz w:val="24"/>
          <w:szCs w:val="24"/>
          <w:lang w:val="en-US"/>
        </w:rPr>
        <w:t xml:space="preserve"> </w:t>
      </w:r>
      <w:r w:rsidR="00313C91" w:rsidRPr="00C500A6">
        <w:rPr>
          <w:rFonts w:ascii="Times New Roman" w:hAnsi="Times New Roman" w:cs="Times New Roman"/>
          <w:sz w:val="24"/>
          <w:szCs w:val="24"/>
          <w:lang w:val="en-US"/>
        </w:rPr>
        <w:t xml:space="preserve">(Accessed </w:t>
      </w:r>
      <w:r w:rsidR="00061605" w:rsidRPr="00C500A6">
        <w:rPr>
          <w:rFonts w:ascii="Times New Roman" w:hAnsi="Times New Roman" w:cs="Times New Roman"/>
          <w:sz w:val="24"/>
          <w:szCs w:val="24"/>
          <w:lang w:val="en-US"/>
        </w:rPr>
        <w:t xml:space="preserve">2 April </w:t>
      </w:r>
      <w:r w:rsidR="000E279E" w:rsidRPr="00C500A6">
        <w:rPr>
          <w:rFonts w:ascii="Times New Roman" w:eastAsia="Times New Roman" w:hAnsi="Times New Roman" w:cs="Times New Roman"/>
          <w:sz w:val="24"/>
          <w:szCs w:val="24"/>
          <w:lang w:val="en-US" w:eastAsia="ru-RU"/>
        </w:rPr>
        <w:t>1999</w:t>
      </w:r>
      <w:r w:rsidR="00313C91" w:rsidRPr="00C500A6">
        <w:rPr>
          <w:rFonts w:ascii="Times New Roman" w:eastAsia="Times New Roman" w:hAnsi="Times New Roman" w:cs="Times New Roman"/>
          <w:sz w:val="24"/>
          <w:szCs w:val="24"/>
          <w:lang w:val="en-US" w:eastAsia="ru-RU"/>
        </w:rPr>
        <w:t>)</w:t>
      </w:r>
      <w:r w:rsidR="00061605" w:rsidRPr="00C500A6">
        <w:rPr>
          <w:rFonts w:ascii="Times New Roman" w:hAnsi="Times New Roman" w:cs="Times New Roman"/>
          <w:sz w:val="24"/>
          <w:szCs w:val="24"/>
          <w:lang w:val="en-US"/>
        </w:rPr>
        <w:t>. DOI.org/10.1590/s0021-75572006000200006</w:t>
      </w:r>
    </w:p>
    <w:p w:rsidR="005D3251"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Bielecki I, Horbulewicz A, Wolan T. Risk factors associated with hearing loss in infants: an analysis of 5282 referred neonates. Int J Pediatr</w:t>
      </w:r>
      <w:r w:rsidR="000E279E" w:rsidRPr="00C500A6">
        <w:rPr>
          <w:rFonts w:ascii="Times New Roman" w:hAnsi="Times New Roman" w:cs="Times New Roman"/>
          <w:sz w:val="24"/>
          <w:szCs w:val="24"/>
          <w:lang w:val="en-US"/>
        </w:rPr>
        <w:t xml:space="preserve"> </w:t>
      </w:r>
      <w:r w:rsidRPr="00C500A6">
        <w:rPr>
          <w:rFonts w:ascii="Times New Roman" w:hAnsi="Times New Roman" w:cs="Times New Roman"/>
          <w:sz w:val="24"/>
          <w:szCs w:val="24"/>
          <w:lang w:val="uk-UA"/>
        </w:rPr>
        <w:t>Otorhinolaryngol 2011; 75:925</w:t>
      </w:r>
      <w:r w:rsidR="00E84693" w:rsidRPr="00C500A6">
        <w:rPr>
          <w:rFonts w:ascii="Times New Roman" w:hAnsi="Times New Roman" w:cs="Times New Roman"/>
          <w:sz w:val="24"/>
          <w:szCs w:val="24"/>
          <w:lang w:val="en-US"/>
        </w:rPr>
        <w:t>-930</w:t>
      </w:r>
      <w:r w:rsidRPr="00C500A6">
        <w:rPr>
          <w:rFonts w:ascii="Times New Roman" w:hAnsi="Times New Roman" w:cs="Times New Roman"/>
          <w:sz w:val="24"/>
          <w:szCs w:val="24"/>
          <w:lang w:val="uk-UA"/>
        </w:rPr>
        <w:t>.</w:t>
      </w:r>
      <w:r w:rsidR="003B1CB9" w:rsidRPr="00C500A6">
        <w:rPr>
          <w:rFonts w:ascii="Times New Roman" w:hAnsi="Times New Roman" w:cs="Times New Roman"/>
          <w:sz w:val="24"/>
          <w:szCs w:val="24"/>
          <w:lang w:val="en-US"/>
        </w:rPr>
        <w:t xml:space="preserve"> Available at:</w:t>
      </w:r>
      <w:r w:rsidR="00E84693" w:rsidRPr="00C500A6">
        <w:rPr>
          <w:rFonts w:ascii="Times New Roman" w:hAnsi="Times New Roman" w:cs="Times New Roman"/>
          <w:sz w:val="24"/>
          <w:szCs w:val="24"/>
          <w:lang w:val="en-US"/>
        </w:rPr>
        <w:t xml:space="preserve"> http://www.journals.elsevier.com/international-journal-of-pediatric-otorhinolaryngology/</w:t>
      </w:r>
      <w:r w:rsidR="000E279E" w:rsidRPr="00C500A6">
        <w:rPr>
          <w:rFonts w:ascii="Times New Roman" w:hAnsi="Times New Roman" w:cs="Times New Roman"/>
          <w:sz w:val="24"/>
          <w:szCs w:val="24"/>
          <w:lang w:val="en-US"/>
        </w:rPr>
        <w:t xml:space="preserve"> </w:t>
      </w:r>
      <w:r w:rsidR="00E84693" w:rsidRPr="00C500A6">
        <w:rPr>
          <w:rFonts w:ascii="Times New Roman" w:hAnsi="Times New Roman" w:cs="Times New Roman"/>
          <w:sz w:val="24"/>
          <w:szCs w:val="24"/>
          <w:lang w:val="en-US"/>
        </w:rPr>
        <w:t xml:space="preserve">(Accessed 14 May April </w:t>
      </w:r>
      <w:r w:rsidR="00E84693" w:rsidRPr="00C500A6">
        <w:rPr>
          <w:rFonts w:ascii="Times New Roman" w:eastAsia="Times New Roman" w:hAnsi="Times New Roman" w:cs="Times New Roman"/>
          <w:sz w:val="24"/>
          <w:szCs w:val="24"/>
          <w:lang w:val="en-US" w:eastAsia="ru-RU"/>
        </w:rPr>
        <w:t>2011)</w:t>
      </w:r>
      <w:r w:rsidR="00E84693" w:rsidRPr="00C500A6">
        <w:rPr>
          <w:rFonts w:ascii="Times New Roman" w:hAnsi="Times New Roman" w:cs="Times New Roman"/>
          <w:sz w:val="24"/>
          <w:szCs w:val="24"/>
          <w:lang w:val="en-US"/>
        </w:rPr>
        <w:t xml:space="preserve">. </w:t>
      </w:r>
      <w:r w:rsidR="00E84693" w:rsidRPr="00C500A6">
        <w:rPr>
          <w:rFonts w:ascii="Times New Roman" w:hAnsi="Times New Roman" w:cs="Times New Roman"/>
          <w:sz w:val="24"/>
          <w:szCs w:val="24"/>
          <w:shd w:val="clear" w:color="auto" w:fill="FFFFFF"/>
          <w:lang w:val="en-US"/>
        </w:rPr>
        <w:t>DOI</w:t>
      </w:r>
      <w:r w:rsidR="000E279E" w:rsidRPr="00C500A6">
        <w:rPr>
          <w:rFonts w:ascii="Times New Roman" w:hAnsi="Times New Roman" w:cs="Times New Roman"/>
          <w:sz w:val="24"/>
          <w:szCs w:val="24"/>
          <w:shd w:val="clear" w:color="auto" w:fill="FFFFFF"/>
          <w:lang w:val="en-US"/>
        </w:rPr>
        <w:t>: 10</w:t>
      </w:r>
      <w:r w:rsidR="00E84693" w:rsidRPr="00C500A6">
        <w:rPr>
          <w:rFonts w:ascii="Times New Roman" w:hAnsi="Times New Roman" w:cs="Times New Roman"/>
          <w:sz w:val="24"/>
          <w:szCs w:val="24"/>
          <w:shd w:val="clear" w:color="auto" w:fill="FFFFFF"/>
          <w:lang w:val="en-US"/>
        </w:rPr>
        <w:t>.1016/j.ijporl.2011.04.007.</w:t>
      </w:r>
      <w:r w:rsidR="000E279E" w:rsidRPr="00C500A6">
        <w:rPr>
          <w:rFonts w:ascii="Times New Roman" w:hAnsi="Times New Roman" w:cs="Times New Roman"/>
          <w:sz w:val="24"/>
          <w:szCs w:val="24"/>
          <w:shd w:val="clear" w:color="auto" w:fill="FFFFFF"/>
          <w:lang w:val="en-US"/>
        </w:rPr>
        <w:t xml:space="preserve"> </w:t>
      </w:r>
    </w:p>
    <w:p w:rsidR="00E84693" w:rsidRPr="00C500A6" w:rsidRDefault="007A7000" w:rsidP="00C500A6">
      <w:pPr>
        <w:numPr>
          <w:ilvl w:val="0"/>
          <w:numId w:val="20"/>
        </w:numPr>
        <w:spacing w:after="0" w:line="360" w:lineRule="auto"/>
        <w:ind w:left="138" w:hanging="357"/>
        <w:contextualSpacing/>
        <w:jc w:val="both"/>
        <w:textAlignment w:val="baseline"/>
        <w:rPr>
          <w:rStyle w:val="cit-doi"/>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American Academy of Pediatrics, Joint Committee on Infant Hearing. Year 2007 position statement: Principles and guidelines for early hearing detection and intervention programs. Pediatrics 2007; 120:898.</w:t>
      </w:r>
      <w:r w:rsidR="003B1CB9" w:rsidRPr="00C500A6">
        <w:rPr>
          <w:rFonts w:ascii="Times New Roman" w:hAnsi="Times New Roman" w:cs="Times New Roman"/>
          <w:sz w:val="24"/>
          <w:szCs w:val="24"/>
          <w:lang w:val="en-US"/>
        </w:rPr>
        <w:t xml:space="preserve"> Available at: </w:t>
      </w:r>
      <w:r w:rsidR="00313C91" w:rsidRPr="00C500A6">
        <w:rPr>
          <w:rFonts w:ascii="Times New Roman" w:hAnsi="Times New Roman" w:cs="Times New Roman"/>
          <w:sz w:val="24"/>
          <w:szCs w:val="24"/>
          <w:lang w:val="en-US"/>
        </w:rPr>
        <w:t xml:space="preserve"> </w:t>
      </w:r>
      <w:r w:rsidR="00E84693" w:rsidRPr="00C500A6">
        <w:rPr>
          <w:rFonts w:ascii="Times New Roman" w:hAnsi="Times New Roman" w:cs="Times New Roman"/>
          <w:sz w:val="24"/>
          <w:szCs w:val="24"/>
          <w:lang w:val="en-US"/>
        </w:rPr>
        <w:t xml:space="preserve">http://pediatrics.aappublications.org/content/120/4/898.full?sid=71321908-353a-48f6-aeca-17b5076ff2b8 </w:t>
      </w:r>
      <w:r w:rsidR="00313C91" w:rsidRPr="00C500A6">
        <w:rPr>
          <w:rFonts w:ascii="Times New Roman" w:hAnsi="Times New Roman" w:cs="Times New Roman"/>
          <w:sz w:val="24"/>
          <w:szCs w:val="24"/>
          <w:lang w:val="en-US"/>
        </w:rPr>
        <w:t xml:space="preserve">(Accessed </w:t>
      </w:r>
      <w:r w:rsidR="00E84693" w:rsidRPr="00C500A6">
        <w:rPr>
          <w:rFonts w:ascii="Times New Roman" w:hAnsi="Times New Roman" w:cs="Times New Roman"/>
          <w:sz w:val="24"/>
          <w:szCs w:val="24"/>
          <w:lang w:val="en-US"/>
        </w:rPr>
        <w:t>1</w:t>
      </w:r>
      <w:r w:rsidR="00313C91" w:rsidRPr="00C500A6">
        <w:rPr>
          <w:rFonts w:ascii="Times New Roman" w:hAnsi="Times New Roman" w:cs="Times New Roman"/>
          <w:sz w:val="24"/>
          <w:szCs w:val="24"/>
          <w:lang w:val="en-US"/>
        </w:rPr>
        <w:t xml:space="preserve"> Oct</w:t>
      </w:r>
      <w:r w:rsidR="00E84693" w:rsidRPr="00C500A6">
        <w:rPr>
          <w:rFonts w:ascii="Times New Roman" w:hAnsi="Times New Roman" w:cs="Times New Roman"/>
          <w:sz w:val="24"/>
          <w:szCs w:val="24"/>
          <w:lang w:val="en-US"/>
        </w:rPr>
        <w:t>ober</w:t>
      </w:r>
      <w:r w:rsidR="00313C91" w:rsidRPr="00C500A6">
        <w:rPr>
          <w:rFonts w:ascii="Times New Roman" w:eastAsia="Times New Roman" w:hAnsi="Times New Roman" w:cs="Times New Roman"/>
          <w:sz w:val="24"/>
          <w:szCs w:val="24"/>
          <w:lang w:val="en-US" w:eastAsia="ru-RU"/>
        </w:rPr>
        <w:t>, 200</w:t>
      </w:r>
      <w:r w:rsidR="00E84693" w:rsidRPr="00C500A6">
        <w:rPr>
          <w:rFonts w:ascii="Times New Roman" w:eastAsia="Times New Roman" w:hAnsi="Times New Roman" w:cs="Times New Roman"/>
          <w:sz w:val="24"/>
          <w:szCs w:val="24"/>
          <w:lang w:val="en-US" w:eastAsia="ru-RU"/>
        </w:rPr>
        <w:t>7</w:t>
      </w:r>
      <w:r w:rsidR="00313C91" w:rsidRPr="00C500A6">
        <w:rPr>
          <w:rFonts w:ascii="Times New Roman" w:eastAsia="Times New Roman" w:hAnsi="Times New Roman" w:cs="Times New Roman"/>
          <w:sz w:val="24"/>
          <w:szCs w:val="24"/>
          <w:lang w:val="en-US" w:eastAsia="ru-RU"/>
        </w:rPr>
        <w:t>)</w:t>
      </w:r>
      <w:r w:rsidR="00E84693" w:rsidRPr="00C500A6">
        <w:rPr>
          <w:rFonts w:ascii="Times New Roman" w:eastAsia="Times New Roman" w:hAnsi="Times New Roman" w:cs="Times New Roman"/>
          <w:sz w:val="24"/>
          <w:szCs w:val="24"/>
          <w:lang w:val="en-US" w:eastAsia="ru-RU"/>
        </w:rPr>
        <w:t xml:space="preserve"> </w:t>
      </w:r>
      <w:r w:rsidR="00E84693" w:rsidRPr="00C500A6">
        <w:rPr>
          <w:rStyle w:val="cit-sep"/>
          <w:rFonts w:ascii="Times New Roman" w:hAnsi="Times New Roman" w:cs="Times New Roman"/>
          <w:sz w:val="24"/>
          <w:szCs w:val="24"/>
          <w:bdr w:val="none" w:sz="0" w:space="0" w:color="auto" w:frame="1"/>
          <w:shd w:val="clear" w:color="auto" w:fill="FFFFFF"/>
          <w:lang w:val="en-US"/>
        </w:rPr>
        <w:t>DOI:</w:t>
      </w:r>
      <w:r w:rsidR="00E84693" w:rsidRPr="00C500A6">
        <w:rPr>
          <w:rStyle w:val="cit-doi"/>
          <w:rFonts w:ascii="Times New Roman" w:hAnsi="Times New Roman" w:cs="Times New Roman"/>
          <w:sz w:val="24"/>
          <w:szCs w:val="24"/>
          <w:bdr w:val="none" w:sz="0" w:space="0" w:color="auto" w:frame="1"/>
          <w:shd w:val="clear" w:color="auto" w:fill="FFFFFF"/>
          <w:lang w:val="en-US"/>
        </w:rPr>
        <w:t xml:space="preserve">10.1542/peds.2007-2333 </w:t>
      </w:r>
    </w:p>
    <w:p w:rsidR="00E84693" w:rsidRPr="00C500A6" w:rsidRDefault="007A7000" w:rsidP="00C500A6">
      <w:pPr>
        <w:numPr>
          <w:ilvl w:val="0"/>
          <w:numId w:val="20"/>
        </w:numPr>
        <w:spacing w:after="0" w:line="360" w:lineRule="auto"/>
        <w:ind w:left="138" w:hanging="357"/>
        <w:contextualSpacing/>
        <w:jc w:val="both"/>
        <w:textAlignment w:val="baseline"/>
        <w:rPr>
          <w:rStyle w:val="cit-doi"/>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Harlor AD Jr, Bower C, Committee on Practice and Ambulatory Medicine, Section on Otolaryngology-Head and Neck Surgery. Hearing assessment in infants and children: recommendations beyond neonatal screening. Pediatrics 2009; 124:1252.,</w:t>
      </w:r>
      <w:r w:rsidR="00313C91"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 xml:space="preserve">Available at: </w:t>
      </w:r>
      <w:r w:rsidR="00E84693" w:rsidRPr="00C500A6">
        <w:rPr>
          <w:rFonts w:ascii="Times New Roman" w:hAnsi="Times New Roman" w:cs="Times New Roman"/>
          <w:sz w:val="24"/>
          <w:szCs w:val="24"/>
          <w:lang w:val="en-US"/>
        </w:rPr>
        <w:t xml:space="preserve">http://pediatrics.aappublications.org/content/124/4/1252.full?sid=9b50d0fe-3b23-45b3-bb97-e00ca4c5190c </w:t>
      </w:r>
      <w:r w:rsidR="00313C91" w:rsidRPr="00C500A6">
        <w:rPr>
          <w:rFonts w:ascii="Times New Roman" w:hAnsi="Times New Roman" w:cs="Times New Roman"/>
          <w:sz w:val="24"/>
          <w:szCs w:val="24"/>
          <w:lang w:val="en-US"/>
        </w:rPr>
        <w:t xml:space="preserve">(Accessed </w:t>
      </w:r>
      <w:r w:rsidR="00E84693" w:rsidRPr="00C500A6">
        <w:rPr>
          <w:rFonts w:ascii="Times New Roman" w:hAnsi="Times New Roman" w:cs="Times New Roman"/>
          <w:sz w:val="24"/>
          <w:szCs w:val="24"/>
          <w:lang w:val="en-US"/>
        </w:rPr>
        <w:t>1</w:t>
      </w:r>
      <w:r w:rsidR="00313C91" w:rsidRPr="00C500A6">
        <w:rPr>
          <w:rFonts w:ascii="Times New Roman" w:hAnsi="Times New Roman" w:cs="Times New Roman"/>
          <w:sz w:val="24"/>
          <w:szCs w:val="24"/>
          <w:lang w:val="en-US"/>
        </w:rPr>
        <w:t>Oct</w:t>
      </w:r>
      <w:r w:rsidR="00313C91" w:rsidRPr="00C500A6">
        <w:rPr>
          <w:rFonts w:ascii="Times New Roman" w:eastAsia="Times New Roman" w:hAnsi="Times New Roman" w:cs="Times New Roman"/>
          <w:sz w:val="24"/>
          <w:szCs w:val="24"/>
          <w:lang w:val="en-US" w:eastAsia="ru-RU"/>
        </w:rPr>
        <w:t>, 200</w:t>
      </w:r>
      <w:r w:rsidR="00E84693" w:rsidRPr="00C500A6">
        <w:rPr>
          <w:rFonts w:ascii="Times New Roman" w:eastAsia="Times New Roman" w:hAnsi="Times New Roman" w:cs="Times New Roman"/>
          <w:sz w:val="24"/>
          <w:szCs w:val="24"/>
          <w:lang w:val="en-US" w:eastAsia="ru-RU"/>
        </w:rPr>
        <w:t>9</w:t>
      </w:r>
      <w:r w:rsidR="00313C91" w:rsidRPr="00C500A6">
        <w:rPr>
          <w:rFonts w:ascii="Times New Roman" w:eastAsia="Times New Roman" w:hAnsi="Times New Roman" w:cs="Times New Roman"/>
          <w:sz w:val="24"/>
          <w:szCs w:val="24"/>
          <w:lang w:val="en-US" w:eastAsia="ru-RU"/>
        </w:rPr>
        <w:t>)</w:t>
      </w:r>
      <w:r w:rsidR="00E84693" w:rsidRPr="00C500A6">
        <w:rPr>
          <w:rFonts w:ascii="Times New Roman" w:eastAsia="Times New Roman" w:hAnsi="Times New Roman" w:cs="Times New Roman"/>
          <w:sz w:val="24"/>
          <w:szCs w:val="24"/>
          <w:lang w:val="en-US" w:eastAsia="ru-RU"/>
        </w:rPr>
        <w:t xml:space="preserve"> </w:t>
      </w:r>
      <w:r w:rsidR="00E84693" w:rsidRPr="00C500A6">
        <w:rPr>
          <w:rStyle w:val="cit-sep"/>
          <w:rFonts w:ascii="Times New Roman" w:hAnsi="Times New Roman" w:cs="Times New Roman"/>
          <w:sz w:val="24"/>
          <w:szCs w:val="24"/>
          <w:bdr w:val="none" w:sz="0" w:space="0" w:color="auto" w:frame="1"/>
          <w:shd w:val="clear" w:color="auto" w:fill="FFFFFF"/>
          <w:lang w:val="en-US"/>
        </w:rPr>
        <w:t>DOI:</w:t>
      </w:r>
      <w:r w:rsidR="00E84693" w:rsidRPr="00C500A6">
        <w:rPr>
          <w:rStyle w:val="cit-doi"/>
          <w:rFonts w:ascii="Times New Roman" w:hAnsi="Times New Roman" w:cs="Times New Roman"/>
          <w:sz w:val="24"/>
          <w:szCs w:val="24"/>
          <w:bdr w:val="none" w:sz="0" w:space="0" w:color="auto" w:frame="1"/>
          <w:shd w:val="clear" w:color="auto" w:fill="FFFFFF"/>
          <w:lang w:val="en-US"/>
        </w:rPr>
        <w:t xml:space="preserve">10.1542/peds.2009-1997 </w:t>
      </w:r>
    </w:p>
    <w:p w:rsidR="005D3251"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Cristobal R, Oghalai JS. Hearing loss in children with very low birth weight: current review of epidemiology and pathophysiology. Arch</w:t>
      </w:r>
      <w:r w:rsidR="003059A8" w:rsidRPr="00C500A6">
        <w:rPr>
          <w:rFonts w:ascii="Times New Roman" w:hAnsi="Times New Roman" w:cs="Times New Roman"/>
          <w:sz w:val="24"/>
          <w:szCs w:val="24"/>
          <w:lang w:val="en-US"/>
        </w:rPr>
        <w:t xml:space="preserve"> </w:t>
      </w:r>
      <w:r w:rsidRPr="00C500A6">
        <w:rPr>
          <w:rFonts w:ascii="Times New Roman" w:hAnsi="Times New Roman" w:cs="Times New Roman"/>
          <w:sz w:val="24"/>
          <w:szCs w:val="24"/>
          <w:lang w:val="uk-UA"/>
        </w:rPr>
        <w:t>Dis</w:t>
      </w:r>
      <w:r w:rsidR="003059A8" w:rsidRPr="00C500A6">
        <w:rPr>
          <w:rFonts w:ascii="Times New Roman" w:hAnsi="Times New Roman" w:cs="Times New Roman"/>
          <w:sz w:val="24"/>
          <w:szCs w:val="24"/>
          <w:lang w:val="en-US"/>
        </w:rPr>
        <w:t xml:space="preserve"> </w:t>
      </w:r>
      <w:r w:rsidRPr="00C500A6">
        <w:rPr>
          <w:rFonts w:ascii="Times New Roman" w:hAnsi="Times New Roman" w:cs="Times New Roman"/>
          <w:sz w:val="24"/>
          <w:szCs w:val="24"/>
          <w:lang w:val="uk-UA"/>
        </w:rPr>
        <w:t>Child</w:t>
      </w:r>
      <w:r w:rsidR="003059A8" w:rsidRPr="00C500A6">
        <w:rPr>
          <w:rFonts w:ascii="Times New Roman" w:hAnsi="Times New Roman" w:cs="Times New Roman"/>
          <w:sz w:val="24"/>
          <w:szCs w:val="24"/>
          <w:lang w:val="en-US"/>
        </w:rPr>
        <w:t xml:space="preserve"> </w:t>
      </w:r>
      <w:r w:rsidRPr="00C500A6">
        <w:rPr>
          <w:rFonts w:ascii="Times New Roman" w:hAnsi="Times New Roman" w:cs="Times New Roman"/>
          <w:sz w:val="24"/>
          <w:szCs w:val="24"/>
          <w:lang w:val="uk-UA"/>
        </w:rPr>
        <w:t>Fetal</w:t>
      </w:r>
      <w:r w:rsidR="003059A8" w:rsidRPr="00C500A6">
        <w:rPr>
          <w:rFonts w:ascii="Times New Roman" w:hAnsi="Times New Roman" w:cs="Times New Roman"/>
          <w:sz w:val="24"/>
          <w:szCs w:val="24"/>
          <w:lang w:val="en-US"/>
        </w:rPr>
        <w:t xml:space="preserve"> </w:t>
      </w:r>
      <w:r w:rsidRPr="00C500A6">
        <w:rPr>
          <w:rFonts w:ascii="Times New Roman" w:hAnsi="Times New Roman" w:cs="Times New Roman"/>
          <w:sz w:val="24"/>
          <w:szCs w:val="24"/>
          <w:lang w:val="uk-UA"/>
        </w:rPr>
        <w:t>Neonatal</w:t>
      </w:r>
      <w:r w:rsidR="003059A8" w:rsidRPr="00C500A6">
        <w:rPr>
          <w:rFonts w:ascii="Times New Roman" w:hAnsi="Times New Roman" w:cs="Times New Roman"/>
          <w:sz w:val="24"/>
          <w:szCs w:val="24"/>
          <w:lang w:val="en-US"/>
        </w:rPr>
        <w:t xml:space="preserve"> </w:t>
      </w:r>
      <w:r w:rsidRPr="00C500A6">
        <w:rPr>
          <w:rFonts w:ascii="Times New Roman" w:hAnsi="Times New Roman" w:cs="Times New Roman"/>
          <w:sz w:val="24"/>
          <w:szCs w:val="24"/>
          <w:lang w:val="uk-UA"/>
        </w:rPr>
        <w:t>Ed 2008; 93:F462.</w:t>
      </w:r>
      <w:r w:rsidR="00313C91"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 xml:space="preserve">Available at: </w:t>
      </w:r>
      <w:r w:rsidR="003059A8" w:rsidRPr="00C500A6">
        <w:rPr>
          <w:rFonts w:ascii="Times New Roman" w:hAnsi="Times New Roman" w:cs="Times New Roman"/>
          <w:sz w:val="24"/>
          <w:szCs w:val="24"/>
          <w:lang w:val="en-US"/>
        </w:rPr>
        <w:t xml:space="preserve">http://adc.bmj.com/content/54/6/421.full.pdf+html </w:t>
      </w:r>
      <w:r w:rsidR="00313C91" w:rsidRPr="00C500A6">
        <w:rPr>
          <w:rFonts w:ascii="Times New Roman" w:hAnsi="Times New Roman" w:cs="Times New Roman"/>
          <w:sz w:val="24"/>
          <w:szCs w:val="24"/>
          <w:lang w:val="en-US"/>
        </w:rPr>
        <w:t xml:space="preserve">(Accessed </w:t>
      </w:r>
      <w:r w:rsidR="003059A8" w:rsidRPr="00C500A6">
        <w:rPr>
          <w:rFonts w:ascii="Times New Roman" w:hAnsi="Times New Roman" w:cs="Times New Roman"/>
          <w:sz w:val="24"/>
          <w:szCs w:val="24"/>
          <w:lang w:val="en-US"/>
        </w:rPr>
        <w:t>1</w:t>
      </w:r>
      <w:r w:rsidR="00313C91" w:rsidRPr="00C500A6">
        <w:rPr>
          <w:rFonts w:ascii="Times New Roman" w:hAnsi="Times New Roman" w:cs="Times New Roman"/>
          <w:sz w:val="24"/>
          <w:szCs w:val="24"/>
          <w:lang w:val="en-US"/>
        </w:rPr>
        <w:t xml:space="preserve"> Oct</w:t>
      </w:r>
      <w:r w:rsidR="00313C91" w:rsidRPr="00C500A6">
        <w:rPr>
          <w:rFonts w:ascii="Times New Roman" w:eastAsia="Times New Roman" w:hAnsi="Times New Roman" w:cs="Times New Roman"/>
          <w:sz w:val="24"/>
          <w:szCs w:val="24"/>
          <w:lang w:val="en-US" w:eastAsia="ru-RU"/>
        </w:rPr>
        <w:t>, 200</w:t>
      </w:r>
      <w:r w:rsidR="003059A8" w:rsidRPr="00C500A6">
        <w:rPr>
          <w:rFonts w:ascii="Times New Roman" w:eastAsia="Times New Roman" w:hAnsi="Times New Roman" w:cs="Times New Roman"/>
          <w:sz w:val="24"/>
          <w:szCs w:val="24"/>
          <w:lang w:val="en-US" w:eastAsia="ru-RU"/>
        </w:rPr>
        <w:t>8</w:t>
      </w:r>
      <w:r w:rsidR="00313C91" w:rsidRPr="00C500A6">
        <w:rPr>
          <w:rFonts w:ascii="Times New Roman" w:eastAsia="Times New Roman" w:hAnsi="Times New Roman" w:cs="Times New Roman"/>
          <w:sz w:val="24"/>
          <w:szCs w:val="24"/>
          <w:lang w:val="en-US" w:eastAsia="ru-RU"/>
        </w:rPr>
        <w:t>)</w:t>
      </w:r>
      <w:r w:rsidR="003059A8" w:rsidRPr="00C500A6">
        <w:rPr>
          <w:rFonts w:ascii="Times New Roman" w:hAnsi="Times New Roman" w:cs="Times New Roman"/>
          <w:sz w:val="24"/>
          <w:szCs w:val="24"/>
          <w:lang w:val="en-US"/>
        </w:rPr>
        <w:t xml:space="preserve"> DOI: 10.1136/adc.54.6.421</w:t>
      </w:r>
    </w:p>
    <w:p w:rsidR="003059A8" w:rsidRPr="00C500A6" w:rsidRDefault="007A7000" w:rsidP="00C500A6">
      <w:pPr>
        <w:numPr>
          <w:ilvl w:val="0"/>
          <w:numId w:val="20"/>
        </w:numPr>
        <w:spacing w:after="0" w:line="360" w:lineRule="auto"/>
        <w:ind w:left="138" w:hanging="357"/>
        <w:contextualSpacing/>
        <w:jc w:val="both"/>
        <w:textAlignment w:val="baseline"/>
        <w:rPr>
          <w:rStyle w:val="cit-doi"/>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Nelson HD, Bougatsos C, Nygren P, 2001 US Preventive Services Task Force. Universal newborn hearing screening: systematic review to update the 2001 US Preventive Services Task Force Recommendation. Pediatrics 2008; 122:e266.</w:t>
      </w:r>
      <w:r w:rsidR="00313C91"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 xml:space="preserve">Available at: </w:t>
      </w:r>
      <w:r w:rsidR="003059A8" w:rsidRPr="00C500A6">
        <w:rPr>
          <w:rFonts w:ascii="Times New Roman" w:hAnsi="Times New Roman" w:cs="Times New Roman"/>
          <w:sz w:val="24"/>
          <w:szCs w:val="24"/>
          <w:lang w:val="en-US"/>
        </w:rPr>
        <w:t xml:space="preserve">http://pediatrics.aappublications.org/content/122/1/e266.full?sid=c0542778-28ba-4347-8a87-2e1724ec453e </w:t>
      </w:r>
      <w:r w:rsidR="00313C91" w:rsidRPr="00C500A6">
        <w:rPr>
          <w:rFonts w:ascii="Times New Roman" w:hAnsi="Times New Roman" w:cs="Times New Roman"/>
          <w:sz w:val="24"/>
          <w:szCs w:val="24"/>
          <w:lang w:val="en-US"/>
        </w:rPr>
        <w:t xml:space="preserve">(Accessed </w:t>
      </w:r>
      <w:r w:rsidR="003059A8" w:rsidRPr="00C500A6">
        <w:rPr>
          <w:rFonts w:ascii="Times New Roman" w:hAnsi="Times New Roman" w:cs="Times New Roman"/>
          <w:sz w:val="24"/>
          <w:szCs w:val="24"/>
          <w:lang w:val="en-US"/>
        </w:rPr>
        <w:t>1July</w:t>
      </w:r>
      <w:r w:rsidR="00313C91" w:rsidRPr="00C500A6">
        <w:rPr>
          <w:rFonts w:ascii="Times New Roman" w:eastAsia="Times New Roman" w:hAnsi="Times New Roman" w:cs="Times New Roman"/>
          <w:sz w:val="24"/>
          <w:szCs w:val="24"/>
          <w:lang w:val="en-US" w:eastAsia="ru-RU"/>
        </w:rPr>
        <w:t>, 20</w:t>
      </w:r>
      <w:r w:rsidR="003059A8" w:rsidRPr="00C500A6">
        <w:rPr>
          <w:rFonts w:ascii="Times New Roman" w:eastAsia="Times New Roman" w:hAnsi="Times New Roman" w:cs="Times New Roman"/>
          <w:sz w:val="24"/>
          <w:szCs w:val="24"/>
          <w:lang w:val="en-US" w:eastAsia="ru-RU"/>
        </w:rPr>
        <w:t>8</w:t>
      </w:r>
      <w:r w:rsidR="00313C91" w:rsidRPr="00C500A6">
        <w:rPr>
          <w:rFonts w:ascii="Times New Roman" w:eastAsia="Times New Roman" w:hAnsi="Times New Roman" w:cs="Times New Roman"/>
          <w:sz w:val="24"/>
          <w:szCs w:val="24"/>
          <w:lang w:val="en-US" w:eastAsia="ru-RU"/>
        </w:rPr>
        <w:t>)</w:t>
      </w:r>
      <w:r w:rsidR="003059A8" w:rsidRPr="00C500A6">
        <w:rPr>
          <w:rStyle w:val="cit-sep"/>
          <w:rFonts w:ascii="Times New Roman" w:hAnsi="Times New Roman" w:cs="Times New Roman"/>
          <w:sz w:val="24"/>
          <w:szCs w:val="24"/>
          <w:bdr w:val="none" w:sz="0" w:space="0" w:color="auto" w:frame="1"/>
          <w:shd w:val="clear" w:color="auto" w:fill="FFFFFF"/>
          <w:lang w:val="en-US"/>
        </w:rPr>
        <w:t xml:space="preserve"> DOI:</w:t>
      </w:r>
      <w:r w:rsidR="003059A8" w:rsidRPr="00C500A6">
        <w:rPr>
          <w:rStyle w:val="cit-doi"/>
          <w:rFonts w:ascii="Times New Roman" w:hAnsi="Times New Roman" w:cs="Times New Roman"/>
          <w:sz w:val="24"/>
          <w:szCs w:val="24"/>
          <w:bdr w:val="none" w:sz="0" w:space="0" w:color="auto" w:frame="1"/>
          <w:shd w:val="clear" w:color="auto" w:fill="FFFFFF"/>
          <w:lang w:val="en-US"/>
        </w:rPr>
        <w:t>10.1542/peds.2007-1422</w:t>
      </w:r>
    </w:p>
    <w:p w:rsidR="005D3251"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Finitzo T, Albright K, O'Neal J. The newborn with hearing loss: detection in the nursery. Pediatrics 1998; 102:1452</w:t>
      </w:r>
      <w:r w:rsidR="003059A8" w:rsidRPr="00C500A6">
        <w:rPr>
          <w:rFonts w:ascii="Times New Roman" w:hAnsi="Times New Roman" w:cs="Times New Roman"/>
          <w:sz w:val="24"/>
          <w:szCs w:val="24"/>
          <w:lang w:val="en-US"/>
        </w:rPr>
        <w:t>-1460</w:t>
      </w:r>
      <w:r w:rsidRPr="00C500A6">
        <w:rPr>
          <w:rFonts w:ascii="Times New Roman" w:hAnsi="Times New Roman" w:cs="Times New Roman"/>
          <w:sz w:val="24"/>
          <w:szCs w:val="24"/>
          <w:lang w:val="uk-UA"/>
        </w:rPr>
        <w:t>.</w:t>
      </w:r>
      <w:r w:rsidR="00313C91"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 xml:space="preserve">Available at: </w:t>
      </w:r>
      <w:r w:rsidR="003059A8" w:rsidRPr="00C500A6">
        <w:rPr>
          <w:rFonts w:ascii="Times New Roman" w:hAnsi="Times New Roman" w:cs="Times New Roman"/>
          <w:sz w:val="24"/>
          <w:szCs w:val="24"/>
          <w:lang w:val="en-US"/>
        </w:rPr>
        <w:t xml:space="preserve">http://pediatrics.aappublications.org/content/102/6/1452.full?sid=dedf57b4-64f3-4974-aa00-4a9c71526ac3 </w:t>
      </w:r>
      <w:r w:rsidR="00313C91" w:rsidRPr="00C500A6">
        <w:rPr>
          <w:rFonts w:ascii="Times New Roman" w:hAnsi="Times New Roman" w:cs="Times New Roman"/>
          <w:sz w:val="24"/>
          <w:szCs w:val="24"/>
          <w:lang w:val="en-US"/>
        </w:rPr>
        <w:t xml:space="preserve">(Accessed </w:t>
      </w:r>
      <w:r w:rsidR="003059A8" w:rsidRPr="00C500A6">
        <w:rPr>
          <w:rFonts w:ascii="Times New Roman" w:hAnsi="Times New Roman" w:cs="Times New Roman"/>
          <w:sz w:val="24"/>
          <w:szCs w:val="24"/>
          <w:lang w:val="en-US"/>
        </w:rPr>
        <w:t>6 December</w:t>
      </w:r>
      <w:r w:rsidR="00313C91" w:rsidRPr="00C500A6">
        <w:rPr>
          <w:rFonts w:ascii="Times New Roman" w:eastAsia="Times New Roman" w:hAnsi="Times New Roman" w:cs="Times New Roman"/>
          <w:sz w:val="24"/>
          <w:szCs w:val="24"/>
          <w:lang w:val="en-US" w:eastAsia="ru-RU"/>
        </w:rPr>
        <w:t xml:space="preserve">, </w:t>
      </w:r>
      <w:r w:rsidR="003059A8" w:rsidRPr="00C500A6">
        <w:rPr>
          <w:rFonts w:ascii="Times New Roman" w:eastAsia="Times New Roman" w:hAnsi="Times New Roman" w:cs="Times New Roman"/>
          <w:sz w:val="24"/>
          <w:szCs w:val="24"/>
          <w:lang w:val="en-US" w:eastAsia="ru-RU"/>
        </w:rPr>
        <w:t>1998</w:t>
      </w:r>
      <w:r w:rsidR="00313C91" w:rsidRPr="00C500A6">
        <w:rPr>
          <w:rFonts w:ascii="Times New Roman" w:eastAsia="Times New Roman" w:hAnsi="Times New Roman" w:cs="Times New Roman"/>
          <w:sz w:val="24"/>
          <w:szCs w:val="24"/>
          <w:lang w:val="en-US" w:eastAsia="ru-RU"/>
        </w:rPr>
        <w:t>)</w:t>
      </w:r>
      <w:r w:rsidR="003059A8" w:rsidRPr="00C500A6">
        <w:rPr>
          <w:rStyle w:val="cit-sep"/>
          <w:rFonts w:ascii="Times New Roman" w:hAnsi="Times New Roman" w:cs="Times New Roman"/>
          <w:sz w:val="24"/>
          <w:szCs w:val="24"/>
          <w:bdr w:val="none" w:sz="0" w:space="0" w:color="auto" w:frame="1"/>
          <w:shd w:val="clear" w:color="auto" w:fill="FFFFFF"/>
          <w:lang w:val="en-US"/>
        </w:rPr>
        <w:t xml:space="preserve"> DOI:</w:t>
      </w:r>
      <w:r w:rsidR="003059A8" w:rsidRPr="00C500A6">
        <w:rPr>
          <w:rStyle w:val="cit-doi"/>
          <w:rFonts w:ascii="Times New Roman" w:hAnsi="Times New Roman" w:cs="Times New Roman"/>
          <w:sz w:val="24"/>
          <w:szCs w:val="24"/>
          <w:bdr w:val="none" w:sz="0" w:space="0" w:color="auto" w:frame="1"/>
          <w:shd w:val="clear" w:color="auto" w:fill="FFFFFF"/>
          <w:lang w:val="en-US"/>
        </w:rPr>
        <w:t>10.1542/peds.102.6.1452</w:t>
      </w:r>
    </w:p>
    <w:p w:rsidR="003059A8"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Johnson JL, White KR, Widen JE, et al. A multicenter evaluation of how many infants with permanent hearing loss pass a two-stage otoacoustic emissions/automated auditory brainstem response newborn hearing screening protocol. Pediatrics 2005; 116:663</w:t>
      </w:r>
      <w:r w:rsidR="003059A8" w:rsidRPr="00C500A6">
        <w:rPr>
          <w:rFonts w:ascii="Times New Roman" w:hAnsi="Times New Roman" w:cs="Times New Roman"/>
          <w:sz w:val="24"/>
          <w:szCs w:val="24"/>
          <w:lang w:val="en-US"/>
        </w:rPr>
        <w:t>-672</w:t>
      </w:r>
      <w:r w:rsidRPr="00C500A6">
        <w:rPr>
          <w:rFonts w:ascii="Times New Roman" w:hAnsi="Times New Roman" w:cs="Times New Roman"/>
          <w:sz w:val="24"/>
          <w:szCs w:val="24"/>
          <w:lang w:val="uk-UA"/>
        </w:rPr>
        <w:t>.</w:t>
      </w:r>
      <w:r w:rsidR="003B1CB9" w:rsidRPr="00C500A6">
        <w:rPr>
          <w:rFonts w:ascii="Times New Roman" w:hAnsi="Times New Roman" w:cs="Times New Roman"/>
          <w:sz w:val="24"/>
          <w:szCs w:val="24"/>
          <w:lang w:val="en-US"/>
        </w:rPr>
        <w:t xml:space="preserve"> Available at:</w:t>
      </w:r>
      <w:r w:rsidR="003059A8" w:rsidRPr="00C500A6">
        <w:rPr>
          <w:rFonts w:ascii="Times New Roman" w:hAnsi="Times New Roman" w:cs="Times New Roman"/>
          <w:sz w:val="24"/>
          <w:szCs w:val="24"/>
          <w:lang w:val="en-US"/>
        </w:rPr>
        <w:t xml:space="preserve"> </w:t>
      </w:r>
      <w:r w:rsidR="003059A8" w:rsidRPr="00C500A6">
        <w:rPr>
          <w:rFonts w:ascii="Times New Roman" w:hAnsi="Times New Roman" w:cs="Times New Roman"/>
          <w:sz w:val="24"/>
          <w:szCs w:val="24"/>
          <w:lang w:val="en-US"/>
        </w:rPr>
        <w:lastRenderedPageBreak/>
        <w:t>http://pediatrics.aappublications.org/content/116/3/663.full?sid=e270db7b-5aa7-44a8-8e6e-669d2b40be89 (Accessed 3 September</w:t>
      </w:r>
      <w:r w:rsidR="003059A8" w:rsidRPr="00C500A6">
        <w:rPr>
          <w:rFonts w:ascii="Times New Roman" w:eastAsia="Times New Roman" w:hAnsi="Times New Roman" w:cs="Times New Roman"/>
          <w:sz w:val="24"/>
          <w:szCs w:val="24"/>
          <w:lang w:val="en-US" w:eastAsia="ru-RU"/>
        </w:rPr>
        <w:t>, 2005)</w:t>
      </w:r>
      <w:r w:rsidR="003059A8" w:rsidRPr="00C500A6">
        <w:rPr>
          <w:rStyle w:val="cit-sep"/>
          <w:rFonts w:ascii="Times New Roman" w:hAnsi="Times New Roman" w:cs="Times New Roman"/>
          <w:sz w:val="24"/>
          <w:szCs w:val="24"/>
          <w:bdr w:val="none" w:sz="0" w:space="0" w:color="auto" w:frame="1"/>
          <w:shd w:val="clear" w:color="auto" w:fill="FFFFFF"/>
          <w:lang w:val="en-US"/>
        </w:rPr>
        <w:t xml:space="preserve"> DOI:</w:t>
      </w:r>
      <w:r w:rsidR="003059A8" w:rsidRPr="00C500A6">
        <w:rPr>
          <w:rStyle w:val="cit-doi"/>
          <w:rFonts w:ascii="Times New Roman" w:hAnsi="Times New Roman" w:cs="Times New Roman"/>
          <w:sz w:val="24"/>
          <w:szCs w:val="24"/>
          <w:bdr w:val="none" w:sz="0" w:space="0" w:color="auto" w:frame="1"/>
          <w:shd w:val="clear" w:color="auto" w:fill="FFFFFF"/>
          <w:lang w:val="en-US"/>
        </w:rPr>
        <w:t>10.1542/peds.</w:t>
      </w:r>
      <w:r w:rsidR="00FC03DE" w:rsidRPr="00C500A6">
        <w:rPr>
          <w:rStyle w:val="cit-doi"/>
          <w:rFonts w:ascii="Times New Roman" w:hAnsi="Times New Roman" w:cs="Times New Roman"/>
          <w:sz w:val="24"/>
          <w:szCs w:val="24"/>
          <w:bdr w:val="none" w:sz="0" w:space="0" w:color="auto" w:frame="1"/>
          <w:shd w:val="clear" w:color="auto" w:fill="FFFFFF"/>
          <w:lang w:val="en-US"/>
        </w:rPr>
        <w:t>2</w:t>
      </w:r>
      <w:r w:rsidR="003059A8" w:rsidRPr="00C500A6">
        <w:rPr>
          <w:rStyle w:val="cit-doi"/>
          <w:rFonts w:ascii="Times New Roman" w:hAnsi="Times New Roman" w:cs="Times New Roman"/>
          <w:sz w:val="24"/>
          <w:szCs w:val="24"/>
          <w:bdr w:val="none" w:sz="0" w:space="0" w:color="auto" w:frame="1"/>
          <w:shd w:val="clear" w:color="auto" w:fill="FFFFFF"/>
          <w:lang w:val="en-US"/>
        </w:rPr>
        <w:t>004-1688</w:t>
      </w:r>
    </w:p>
    <w:p w:rsidR="005D3251"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Prieve BA, Stevens F. The New York State universal newborn hearing screening demonstration project: introduction and overview. Ear Hear 2000; 21:85.</w:t>
      </w:r>
      <w:r w:rsidR="003B1CB9" w:rsidRPr="00C500A6">
        <w:rPr>
          <w:rFonts w:ascii="Times New Roman" w:hAnsi="Times New Roman" w:cs="Times New Roman"/>
          <w:sz w:val="24"/>
          <w:szCs w:val="24"/>
          <w:lang w:val="en-US"/>
        </w:rPr>
        <w:t xml:space="preserve"> Available at:</w:t>
      </w:r>
      <w:r w:rsidR="00A907B7" w:rsidRPr="00C500A6">
        <w:rPr>
          <w:rFonts w:ascii="Times New Roman" w:hAnsi="Times New Roman" w:cs="Times New Roman"/>
          <w:sz w:val="24"/>
          <w:szCs w:val="24"/>
          <w:lang w:val="en-US"/>
        </w:rPr>
        <w:t xml:space="preserve"> </w:t>
      </w:r>
      <w:hyperlink r:id="rId18" w:history="1">
        <w:r w:rsidR="00A907B7" w:rsidRPr="00C500A6">
          <w:rPr>
            <w:rStyle w:val="a3"/>
            <w:rFonts w:ascii="Times New Roman" w:hAnsi="Times New Roman" w:cs="Times New Roman"/>
            <w:color w:val="auto"/>
            <w:sz w:val="24"/>
            <w:szCs w:val="24"/>
            <w:lang w:val="en-US"/>
          </w:rPr>
          <w:t>http://www.ncbi.nlm.nih.gov/pubmed/10777016</w:t>
        </w:r>
      </w:hyperlink>
      <w:r w:rsidR="00A907B7" w:rsidRPr="00C500A6">
        <w:rPr>
          <w:rFonts w:ascii="Times New Roman" w:hAnsi="Times New Roman" w:cs="Times New Roman"/>
          <w:sz w:val="24"/>
          <w:szCs w:val="24"/>
          <w:lang w:val="en-US"/>
        </w:rPr>
        <w:t xml:space="preserve"> (Accessed 1 April</w:t>
      </w:r>
      <w:r w:rsidR="00A907B7" w:rsidRPr="00C500A6">
        <w:rPr>
          <w:rFonts w:ascii="Times New Roman" w:eastAsia="Times New Roman" w:hAnsi="Times New Roman" w:cs="Times New Roman"/>
          <w:sz w:val="24"/>
          <w:szCs w:val="24"/>
          <w:lang w:val="en-US" w:eastAsia="ru-RU"/>
        </w:rPr>
        <w:t>, 2000)</w:t>
      </w:r>
    </w:p>
    <w:p w:rsidR="005D3251"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Lin HC, Shu MT, Lee KS, et al. Comparison of hearing screening programs between one step with transient evoked otoacoustic emissions (TEOAE) and two steps with TEOAE and automated auditory brainstem response. Laryngoscope 2005; 115:1957.</w:t>
      </w:r>
      <w:r w:rsidR="00313C91"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 xml:space="preserve">Available at: </w:t>
      </w:r>
      <w:r w:rsidR="00A907B7" w:rsidRPr="00C500A6">
        <w:rPr>
          <w:rFonts w:ascii="Times New Roman" w:hAnsi="Times New Roman" w:cs="Times New Roman"/>
          <w:sz w:val="24"/>
          <w:szCs w:val="24"/>
          <w:lang w:val="en-US"/>
        </w:rPr>
        <w:t xml:space="preserve">http://onlinelibrary.wiley.com/journal/10.1002/(ISSN)1531-4995 </w:t>
      </w:r>
      <w:r w:rsidR="00313C91" w:rsidRPr="00C500A6">
        <w:rPr>
          <w:rFonts w:ascii="Times New Roman" w:hAnsi="Times New Roman" w:cs="Times New Roman"/>
          <w:sz w:val="24"/>
          <w:szCs w:val="24"/>
          <w:lang w:val="en-US"/>
        </w:rPr>
        <w:t xml:space="preserve">(Accessed 4 </w:t>
      </w:r>
      <w:r w:rsidR="00A907B7" w:rsidRPr="00C500A6">
        <w:rPr>
          <w:rFonts w:ascii="Times New Roman" w:hAnsi="Times New Roman" w:cs="Times New Roman"/>
          <w:sz w:val="24"/>
          <w:szCs w:val="24"/>
          <w:lang w:val="en-US"/>
        </w:rPr>
        <w:t>November</w:t>
      </w:r>
      <w:r w:rsidR="00313C91" w:rsidRPr="00C500A6">
        <w:rPr>
          <w:rFonts w:ascii="Times New Roman" w:eastAsia="Times New Roman" w:hAnsi="Times New Roman" w:cs="Times New Roman"/>
          <w:sz w:val="24"/>
          <w:szCs w:val="24"/>
          <w:lang w:val="en-US" w:eastAsia="ru-RU"/>
        </w:rPr>
        <w:t>, 2001</w:t>
      </w:r>
      <w:r w:rsidR="00A907B7" w:rsidRPr="00C500A6">
        <w:rPr>
          <w:rFonts w:ascii="Times New Roman" w:eastAsia="Times New Roman" w:hAnsi="Times New Roman" w:cs="Times New Roman"/>
          <w:sz w:val="24"/>
          <w:szCs w:val="24"/>
          <w:lang w:val="en-US" w:eastAsia="ru-RU"/>
        </w:rPr>
        <w:t>5</w:t>
      </w:r>
      <w:r w:rsidR="00313C91" w:rsidRPr="00C500A6">
        <w:rPr>
          <w:rFonts w:ascii="Times New Roman" w:eastAsia="Times New Roman" w:hAnsi="Times New Roman" w:cs="Times New Roman"/>
          <w:sz w:val="24"/>
          <w:szCs w:val="24"/>
          <w:lang w:val="en-US" w:eastAsia="ru-RU"/>
        </w:rPr>
        <w:t>)</w:t>
      </w:r>
    </w:p>
    <w:p w:rsidR="00FC03DE"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Holster IL, Hoeve LJ, Wieringa MH, et al. Evaluation of hearing loss after failed neonatal hearing screening. J Pediatr 2009; 155:646.</w:t>
      </w:r>
      <w:r w:rsidR="003B1CB9" w:rsidRPr="00C500A6">
        <w:rPr>
          <w:rFonts w:ascii="Times New Roman" w:hAnsi="Times New Roman" w:cs="Times New Roman"/>
          <w:sz w:val="24"/>
          <w:szCs w:val="24"/>
          <w:lang w:val="en-US"/>
        </w:rPr>
        <w:t xml:space="preserve"> Available at: </w:t>
      </w:r>
      <w:r w:rsidR="00FC03DE" w:rsidRPr="00C500A6">
        <w:rPr>
          <w:rFonts w:ascii="Times New Roman" w:hAnsi="Times New Roman" w:cs="Times New Roman"/>
          <w:sz w:val="24"/>
          <w:szCs w:val="24"/>
          <w:lang w:val="en-US"/>
        </w:rPr>
        <w:t>http://pediatrics.aappublications.org/content/124/4/1252.full?sid=91dd92f3-a6e2-43c2-872c-779c637a4a35</w:t>
      </w:r>
      <w:r w:rsidR="00313C91" w:rsidRPr="00C500A6">
        <w:rPr>
          <w:rFonts w:ascii="Times New Roman" w:hAnsi="Times New Roman" w:cs="Times New Roman"/>
          <w:sz w:val="24"/>
          <w:szCs w:val="24"/>
          <w:lang w:val="en-US"/>
        </w:rPr>
        <w:t xml:space="preserve"> (Accessed </w:t>
      </w:r>
      <w:r w:rsidR="00FC03DE" w:rsidRPr="00C500A6">
        <w:rPr>
          <w:rFonts w:ascii="Times New Roman" w:hAnsi="Times New Roman" w:cs="Times New Roman"/>
          <w:sz w:val="24"/>
          <w:szCs w:val="24"/>
          <w:lang w:val="en-US"/>
        </w:rPr>
        <w:t>1</w:t>
      </w:r>
      <w:r w:rsidR="00313C91" w:rsidRPr="00C500A6">
        <w:rPr>
          <w:rFonts w:ascii="Times New Roman" w:hAnsi="Times New Roman" w:cs="Times New Roman"/>
          <w:sz w:val="24"/>
          <w:szCs w:val="24"/>
          <w:lang w:val="en-US"/>
        </w:rPr>
        <w:t xml:space="preserve"> Oct</w:t>
      </w:r>
      <w:r w:rsidR="00FC03DE" w:rsidRPr="00C500A6">
        <w:rPr>
          <w:rFonts w:ascii="Times New Roman" w:hAnsi="Times New Roman" w:cs="Times New Roman"/>
          <w:sz w:val="24"/>
          <w:szCs w:val="24"/>
          <w:lang w:val="en-US"/>
        </w:rPr>
        <w:t>ober</w:t>
      </w:r>
      <w:r w:rsidR="00313C91" w:rsidRPr="00C500A6">
        <w:rPr>
          <w:rFonts w:ascii="Times New Roman" w:eastAsia="Times New Roman" w:hAnsi="Times New Roman" w:cs="Times New Roman"/>
          <w:sz w:val="24"/>
          <w:szCs w:val="24"/>
          <w:lang w:val="en-US" w:eastAsia="ru-RU"/>
        </w:rPr>
        <w:t>, 200</w:t>
      </w:r>
      <w:r w:rsidR="00FC03DE" w:rsidRPr="00C500A6">
        <w:rPr>
          <w:rFonts w:ascii="Times New Roman" w:eastAsia="Times New Roman" w:hAnsi="Times New Roman" w:cs="Times New Roman"/>
          <w:sz w:val="24"/>
          <w:szCs w:val="24"/>
          <w:lang w:val="en-US" w:eastAsia="ru-RU"/>
        </w:rPr>
        <w:t>9</w:t>
      </w:r>
      <w:r w:rsidR="00313C91" w:rsidRPr="00C500A6">
        <w:rPr>
          <w:rFonts w:ascii="Times New Roman" w:eastAsia="Times New Roman" w:hAnsi="Times New Roman" w:cs="Times New Roman"/>
          <w:sz w:val="24"/>
          <w:szCs w:val="24"/>
          <w:lang w:val="en-US" w:eastAsia="ru-RU"/>
        </w:rPr>
        <w:t>)</w:t>
      </w:r>
      <w:r w:rsidR="00FC03DE" w:rsidRPr="00C500A6">
        <w:rPr>
          <w:rStyle w:val="cit-sep"/>
          <w:rFonts w:ascii="Times New Roman" w:hAnsi="Times New Roman" w:cs="Times New Roman"/>
          <w:sz w:val="24"/>
          <w:szCs w:val="24"/>
          <w:bdr w:val="none" w:sz="0" w:space="0" w:color="auto" w:frame="1"/>
          <w:shd w:val="clear" w:color="auto" w:fill="FFFFFF"/>
          <w:lang w:val="en-US"/>
        </w:rPr>
        <w:t xml:space="preserve"> DOI:</w:t>
      </w:r>
      <w:r w:rsidR="00FC03DE" w:rsidRPr="00C500A6">
        <w:rPr>
          <w:rStyle w:val="cit-doi"/>
          <w:rFonts w:ascii="Times New Roman" w:hAnsi="Times New Roman" w:cs="Times New Roman"/>
          <w:sz w:val="24"/>
          <w:szCs w:val="24"/>
          <w:bdr w:val="none" w:sz="0" w:space="0" w:color="auto" w:frame="1"/>
          <w:shd w:val="clear" w:color="auto" w:fill="FFFFFF"/>
          <w:lang w:val="en-US"/>
        </w:rPr>
        <w:t>10.1542/peds.2009-1997</w:t>
      </w:r>
    </w:p>
    <w:p w:rsidR="00FC03DE"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Berg AL, Prieve BA, Serpanos YC, Wheaton MA. Hearing screening in a well-infant nursery: profile of automated ABR-fail/OAE-pass. Pediatrics 2011; 127:269</w:t>
      </w:r>
      <w:r w:rsidR="00FC03DE" w:rsidRPr="00C500A6">
        <w:rPr>
          <w:rFonts w:ascii="Times New Roman" w:hAnsi="Times New Roman" w:cs="Times New Roman"/>
          <w:sz w:val="24"/>
          <w:szCs w:val="24"/>
          <w:lang w:val="en-US"/>
        </w:rPr>
        <w:t>-275</w:t>
      </w:r>
      <w:r w:rsidRPr="00C500A6">
        <w:rPr>
          <w:rFonts w:ascii="Times New Roman" w:hAnsi="Times New Roman" w:cs="Times New Roman"/>
          <w:sz w:val="24"/>
          <w:szCs w:val="24"/>
          <w:lang w:val="uk-UA"/>
        </w:rPr>
        <w:t>.</w:t>
      </w:r>
      <w:r w:rsidR="00313C91"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 xml:space="preserve">Available at: </w:t>
      </w:r>
      <w:r w:rsidR="00FC03DE" w:rsidRPr="00C500A6">
        <w:rPr>
          <w:rFonts w:ascii="Times New Roman" w:hAnsi="Times New Roman" w:cs="Times New Roman"/>
          <w:sz w:val="24"/>
          <w:szCs w:val="24"/>
          <w:lang w:val="en-US"/>
        </w:rPr>
        <w:t xml:space="preserve">http://pediatrics.aappublications.org/content/127/2/269.full?sid=ce892c89-00ce-4439-9f84-cbc1bc294160 </w:t>
      </w:r>
      <w:r w:rsidR="00313C91" w:rsidRPr="00C500A6">
        <w:rPr>
          <w:rFonts w:ascii="Times New Roman" w:hAnsi="Times New Roman" w:cs="Times New Roman"/>
          <w:sz w:val="24"/>
          <w:szCs w:val="24"/>
          <w:lang w:val="en-US"/>
        </w:rPr>
        <w:t>(Accessed 2</w:t>
      </w:r>
      <w:r w:rsidR="00FC03DE" w:rsidRPr="00C500A6">
        <w:rPr>
          <w:rFonts w:ascii="Times New Roman" w:hAnsi="Times New Roman" w:cs="Times New Roman"/>
          <w:sz w:val="24"/>
          <w:szCs w:val="24"/>
          <w:lang w:val="en-US"/>
        </w:rPr>
        <w:t xml:space="preserve"> February</w:t>
      </w:r>
      <w:r w:rsidR="00313C91" w:rsidRPr="00C500A6">
        <w:rPr>
          <w:rFonts w:ascii="Times New Roman" w:eastAsia="Times New Roman" w:hAnsi="Times New Roman" w:cs="Times New Roman"/>
          <w:sz w:val="24"/>
          <w:szCs w:val="24"/>
          <w:lang w:val="en-US" w:eastAsia="ru-RU"/>
        </w:rPr>
        <w:t>, 20</w:t>
      </w:r>
      <w:r w:rsidR="00FC03DE" w:rsidRPr="00C500A6">
        <w:rPr>
          <w:rFonts w:ascii="Times New Roman" w:eastAsia="Times New Roman" w:hAnsi="Times New Roman" w:cs="Times New Roman"/>
          <w:sz w:val="24"/>
          <w:szCs w:val="24"/>
          <w:lang w:val="en-US" w:eastAsia="ru-RU"/>
        </w:rPr>
        <w:t xml:space="preserve">11) </w:t>
      </w:r>
      <w:r w:rsidR="00FC03DE" w:rsidRPr="00C500A6">
        <w:rPr>
          <w:rStyle w:val="cit-sep"/>
          <w:rFonts w:ascii="Times New Roman" w:hAnsi="Times New Roman" w:cs="Times New Roman"/>
          <w:sz w:val="24"/>
          <w:szCs w:val="24"/>
          <w:bdr w:val="none" w:sz="0" w:space="0" w:color="auto" w:frame="1"/>
          <w:shd w:val="clear" w:color="auto" w:fill="FFFFFF"/>
          <w:lang w:val="en-US"/>
        </w:rPr>
        <w:t>DOI:</w:t>
      </w:r>
      <w:r w:rsidR="00FC03DE" w:rsidRPr="00C500A6">
        <w:rPr>
          <w:rStyle w:val="cit-doi"/>
          <w:rFonts w:ascii="Times New Roman" w:hAnsi="Times New Roman" w:cs="Times New Roman"/>
          <w:sz w:val="24"/>
          <w:szCs w:val="24"/>
          <w:bdr w:val="none" w:sz="0" w:space="0" w:color="auto" w:frame="1"/>
          <w:shd w:val="clear" w:color="auto" w:fill="FFFFFF"/>
          <w:lang w:val="en-US"/>
        </w:rPr>
        <w:t>10.1542/peds.2010-0676</w:t>
      </w:r>
    </w:p>
    <w:p w:rsidR="00BD4FD9" w:rsidRPr="00C500A6" w:rsidRDefault="007A7000" w:rsidP="00C500A6">
      <w:pPr>
        <w:numPr>
          <w:ilvl w:val="0"/>
          <w:numId w:val="20"/>
        </w:numPr>
        <w:spacing w:after="0" w:line="360" w:lineRule="auto"/>
        <w:ind w:left="138" w:hanging="357"/>
        <w:contextualSpacing/>
        <w:jc w:val="both"/>
        <w:textAlignment w:val="baseline"/>
        <w:rPr>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Lemons J, Fanaroff A, Stewart EJ, et al. Newborn hearing screening: costs of establishing a program. J Perinatol 2002; 22:120</w:t>
      </w:r>
      <w:r w:rsidR="00FC03DE" w:rsidRPr="00C500A6">
        <w:rPr>
          <w:rFonts w:ascii="Times New Roman" w:hAnsi="Times New Roman" w:cs="Times New Roman"/>
          <w:sz w:val="24"/>
          <w:szCs w:val="24"/>
          <w:lang w:val="en-US"/>
        </w:rPr>
        <w:t>-124</w:t>
      </w:r>
      <w:r w:rsidRPr="00C500A6">
        <w:rPr>
          <w:rFonts w:ascii="Times New Roman" w:hAnsi="Times New Roman" w:cs="Times New Roman"/>
          <w:sz w:val="24"/>
          <w:szCs w:val="24"/>
          <w:lang w:val="uk-UA"/>
        </w:rPr>
        <w:t>.</w:t>
      </w:r>
      <w:r w:rsidR="00313C91"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Available at:</w:t>
      </w:r>
      <w:r w:rsidR="00FC03DE" w:rsidRPr="00C500A6">
        <w:rPr>
          <w:rFonts w:ascii="Times New Roman" w:hAnsi="Times New Roman" w:cs="Times New Roman"/>
          <w:sz w:val="24"/>
          <w:szCs w:val="24"/>
          <w:lang w:val="en-US"/>
        </w:rPr>
        <w:t xml:space="preserve"> http://www.nature.com/search?journal=jp&amp;q=Newborn%20hearing%20screening%3A%20costs%20of%20establishing%20a%20program.&amp;q_match=all&amp;sp-a=sp1001702d&amp;sp-m=0&amp;sp-p-1=phrase&amp;sp-sfvl-field=subject%7Cujournal&amp;sp-x-1=ujournal&amp;submit=go</w:t>
      </w:r>
      <w:r w:rsidR="003B1CB9" w:rsidRPr="00C500A6">
        <w:rPr>
          <w:rFonts w:ascii="Times New Roman" w:hAnsi="Times New Roman" w:cs="Times New Roman"/>
          <w:sz w:val="24"/>
          <w:szCs w:val="24"/>
          <w:lang w:val="en-US"/>
        </w:rPr>
        <w:t xml:space="preserve"> </w:t>
      </w:r>
      <w:r w:rsidR="00313C91" w:rsidRPr="00C500A6">
        <w:rPr>
          <w:rFonts w:ascii="Times New Roman" w:hAnsi="Times New Roman" w:cs="Times New Roman"/>
          <w:sz w:val="24"/>
          <w:szCs w:val="24"/>
          <w:lang w:val="en-US"/>
        </w:rPr>
        <w:t>(Accessed 2</w:t>
      </w:r>
      <w:r w:rsidR="00FC03DE" w:rsidRPr="00C500A6">
        <w:rPr>
          <w:rFonts w:ascii="Times New Roman" w:hAnsi="Times New Roman" w:cs="Times New Roman"/>
          <w:sz w:val="24"/>
          <w:szCs w:val="24"/>
          <w:lang w:val="en-US"/>
        </w:rPr>
        <w:t>5</w:t>
      </w:r>
      <w:r w:rsidR="00313C91" w:rsidRPr="00C500A6">
        <w:rPr>
          <w:rFonts w:ascii="Times New Roman" w:hAnsi="Times New Roman" w:cs="Times New Roman"/>
          <w:sz w:val="24"/>
          <w:szCs w:val="24"/>
          <w:lang w:val="en-US"/>
        </w:rPr>
        <w:t xml:space="preserve"> </w:t>
      </w:r>
      <w:r w:rsidR="00FC03DE" w:rsidRPr="00C500A6">
        <w:rPr>
          <w:rFonts w:ascii="Times New Roman" w:hAnsi="Times New Roman" w:cs="Times New Roman"/>
          <w:sz w:val="24"/>
          <w:szCs w:val="24"/>
          <w:lang w:val="en-US"/>
        </w:rPr>
        <w:t>February</w:t>
      </w:r>
      <w:r w:rsidR="00313C91" w:rsidRPr="00C500A6">
        <w:rPr>
          <w:rFonts w:ascii="Times New Roman" w:eastAsia="Times New Roman" w:hAnsi="Times New Roman" w:cs="Times New Roman"/>
          <w:sz w:val="24"/>
          <w:szCs w:val="24"/>
          <w:lang w:val="en-US" w:eastAsia="ru-RU"/>
        </w:rPr>
        <w:t>, 200</w:t>
      </w:r>
      <w:r w:rsidR="00FC03DE" w:rsidRPr="00C500A6">
        <w:rPr>
          <w:rFonts w:ascii="Times New Roman" w:eastAsia="Times New Roman" w:hAnsi="Times New Roman" w:cs="Times New Roman"/>
          <w:sz w:val="24"/>
          <w:szCs w:val="24"/>
          <w:lang w:val="en-US" w:eastAsia="ru-RU"/>
        </w:rPr>
        <w:t>2</w:t>
      </w:r>
      <w:r w:rsidR="00313C91" w:rsidRPr="00C500A6">
        <w:rPr>
          <w:rFonts w:ascii="Times New Roman" w:eastAsia="Times New Roman" w:hAnsi="Times New Roman" w:cs="Times New Roman"/>
          <w:sz w:val="24"/>
          <w:szCs w:val="24"/>
          <w:lang w:val="en-US" w:eastAsia="ru-RU"/>
        </w:rPr>
        <w:t>)</w:t>
      </w:r>
    </w:p>
    <w:p w:rsidR="00421668" w:rsidRPr="00C500A6" w:rsidRDefault="007A7000" w:rsidP="00C500A6">
      <w:pPr>
        <w:numPr>
          <w:ilvl w:val="0"/>
          <w:numId w:val="20"/>
        </w:numPr>
        <w:spacing w:after="0" w:line="360" w:lineRule="auto"/>
        <w:ind w:left="138" w:hanging="357"/>
        <w:contextualSpacing/>
        <w:jc w:val="both"/>
        <w:textAlignment w:val="baseline"/>
        <w:rPr>
          <w:rStyle w:val="cit-sep"/>
          <w:rFonts w:ascii="Times New Roman" w:eastAsia="Times New Roman" w:hAnsi="Times New Roman" w:cs="Times New Roman"/>
          <w:b/>
          <w:bCs/>
          <w:sz w:val="24"/>
          <w:szCs w:val="24"/>
          <w:lang w:val="en-US" w:eastAsia="ru-RU"/>
        </w:rPr>
      </w:pPr>
      <w:r w:rsidRPr="00C500A6">
        <w:rPr>
          <w:rFonts w:ascii="Times New Roman" w:hAnsi="Times New Roman" w:cs="Times New Roman"/>
          <w:sz w:val="24"/>
          <w:szCs w:val="24"/>
          <w:lang w:val="uk-UA"/>
        </w:rPr>
        <w:t>Shulman S, Besculides M, Saltzman A, et al. Evaluation of the universal newborn hearing screening and intervention program. Pediatrics 2010; 126</w:t>
      </w:r>
      <w:r w:rsidR="00421668" w:rsidRPr="00C500A6">
        <w:rPr>
          <w:rFonts w:ascii="Times New Roman" w:hAnsi="Times New Roman" w:cs="Times New Roman"/>
          <w:sz w:val="24"/>
          <w:szCs w:val="24"/>
          <w:lang w:val="en-US"/>
        </w:rPr>
        <w:t>: 519-</w:t>
      </w:r>
      <w:r w:rsidRPr="00C500A6">
        <w:rPr>
          <w:rFonts w:ascii="Times New Roman" w:hAnsi="Times New Roman" w:cs="Times New Roman"/>
          <w:sz w:val="24"/>
          <w:szCs w:val="24"/>
          <w:lang w:val="uk-UA"/>
        </w:rPr>
        <w:t xml:space="preserve"> </w:t>
      </w:r>
      <w:r w:rsidR="00421668" w:rsidRPr="00C500A6">
        <w:rPr>
          <w:rFonts w:ascii="Times New Roman" w:hAnsi="Times New Roman" w:cs="Times New Roman"/>
          <w:sz w:val="24"/>
          <w:szCs w:val="24"/>
          <w:lang w:val="en-US"/>
        </w:rPr>
        <w:t>527</w:t>
      </w:r>
      <w:r w:rsidRPr="00C500A6">
        <w:rPr>
          <w:rFonts w:ascii="Times New Roman" w:hAnsi="Times New Roman" w:cs="Times New Roman"/>
          <w:sz w:val="24"/>
          <w:szCs w:val="24"/>
          <w:lang w:val="uk-UA"/>
        </w:rPr>
        <w:t>.</w:t>
      </w:r>
      <w:r w:rsidR="00313C91" w:rsidRPr="00C500A6">
        <w:rPr>
          <w:rFonts w:ascii="Times New Roman" w:hAnsi="Times New Roman" w:cs="Times New Roman"/>
          <w:sz w:val="24"/>
          <w:szCs w:val="24"/>
          <w:lang w:val="en-US"/>
        </w:rPr>
        <w:t xml:space="preserve"> </w:t>
      </w:r>
      <w:r w:rsidR="003B1CB9" w:rsidRPr="00C500A6">
        <w:rPr>
          <w:rFonts w:ascii="Times New Roman" w:hAnsi="Times New Roman" w:cs="Times New Roman"/>
          <w:sz w:val="24"/>
          <w:szCs w:val="24"/>
          <w:lang w:val="en-US"/>
        </w:rPr>
        <w:t>Available at:</w:t>
      </w:r>
      <w:r w:rsidR="00421668" w:rsidRPr="00C500A6">
        <w:rPr>
          <w:rFonts w:ascii="Times New Roman" w:hAnsi="Times New Roman" w:cs="Times New Roman"/>
          <w:sz w:val="24"/>
          <w:szCs w:val="24"/>
          <w:lang w:val="en-US"/>
        </w:rPr>
        <w:t xml:space="preserve"> http://pediatrics.aappublications.org/content/126/Supplement_1/S19.full?sid=c5dd44ac-b599-4448-b1f0-06f7c360bf5a</w:t>
      </w:r>
      <w:r w:rsidR="003B1CB9" w:rsidRPr="00C500A6">
        <w:rPr>
          <w:rFonts w:ascii="Times New Roman" w:hAnsi="Times New Roman" w:cs="Times New Roman"/>
          <w:sz w:val="24"/>
          <w:szCs w:val="24"/>
          <w:lang w:val="en-US"/>
        </w:rPr>
        <w:t xml:space="preserve"> </w:t>
      </w:r>
      <w:r w:rsidR="00313C91" w:rsidRPr="00C500A6">
        <w:rPr>
          <w:rFonts w:ascii="Times New Roman" w:hAnsi="Times New Roman" w:cs="Times New Roman"/>
          <w:sz w:val="24"/>
          <w:szCs w:val="24"/>
          <w:lang w:val="en-US"/>
        </w:rPr>
        <w:t xml:space="preserve">(Accessed </w:t>
      </w:r>
      <w:r w:rsidR="00421668" w:rsidRPr="00C500A6">
        <w:rPr>
          <w:rFonts w:ascii="Times New Roman" w:hAnsi="Times New Roman" w:cs="Times New Roman"/>
          <w:sz w:val="24"/>
          <w:szCs w:val="24"/>
          <w:lang w:val="en-US"/>
        </w:rPr>
        <w:t>1 August</w:t>
      </w:r>
      <w:r w:rsidR="00313C91" w:rsidRPr="00C500A6">
        <w:rPr>
          <w:rFonts w:ascii="Times New Roman" w:eastAsia="Times New Roman" w:hAnsi="Times New Roman" w:cs="Times New Roman"/>
          <w:sz w:val="24"/>
          <w:szCs w:val="24"/>
          <w:lang w:val="en-US" w:eastAsia="ru-RU"/>
        </w:rPr>
        <w:t>, 20</w:t>
      </w:r>
      <w:r w:rsidR="00421668" w:rsidRPr="00C500A6">
        <w:rPr>
          <w:rFonts w:ascii="Times New Roman" w:eastAsia="Times New Roman" w:hAnsi="Times New Roman" w:cs="Times New Roman"/>
          <w:sz w:val="24"/>
          <w:szCs w:val="24"/>
          <w:lang w:val="en-US" w:eastAsia="ru-RU"/>
        </w:rPr>
        <w:t>10</w:t>
      </w:r>
      <w:r w:rsidR="00313C91" w:rsidRPr="00C500A6">
        <w:rPr>
          <w:rFonts w:ascii="Times New Roman" w:eastAsia="Times New Roman" w:hAnsi="Times New Roman" w:cs="Times New Roman"/>
          <w:sz w:val="24"/>
          <w:szCs w:val="24"/>
          <w:lang w:val="en-US" w:eastAsia="ru-RU"/>
        </w:rPr>
        <w:t>)</w:t>
      </w:r>
      <w:r w:rsidR="00421668" w:rsidRPr="00C500A6">
        <w:rPr>
          <w:rStyle w:val="cit-sep"/>
          <w:rFonts w:ascii="Times New Roman" w:hAnsi="Times New Roman" w:cs="Times New Roman"/>
          <w:sz w:val="24"/>
          <w:szCs w:val="24"/>
          <w:bdr w:val="none" w:sz="0" w:space="0" w:color="auto" w:frame="1"/>
          <w:shd w:val="clear" w:color="auto" w:fill="FFFFFF"/>
          <w:lang w:val="en-US"/>
        </w:rPr>
        <w:t xml:space="preserve"> DOI:</w:t>
      </w:r>
      <w:r w:rsidR="00421668" w:rsidRPr="00C500A6">
        <w:rPr>
          <w:rStyle w:val="cit-doi"/>
          <w:rFonts w:ascii="Times New Roman" w:hAnsi="Times New Roman" w:cs="Times New Roman"/>
          <w:sz w:val="24"/>
          <w:szCs w:val="24"/>
          <w:bdr w:val="none" w:sz="0" w:space="0" w:color="auto" w:frame="1"/>
          <w:shd w:val="clear" w:color="auto" w:fill="FFFFFF"/>
          <w:lang w:val="en-US"/>
        </w:rPr>
        <w:t xml:space="preserve"> 10.1542/peds.2010-0354F</w:t>
      </w:r>
    </w:p>
    <w:p w:rsidR="00F71D6F" w:rsidRPr="00C500A6" w:rsidRDefault="007A7000" w:rsidP="00C500A6">
      <w:pPr>
        <w:numPr>
          <w:ilvl w:val="0"/>
          <w:numId w:val="20"/>
        </w:numPr>
        <w:shd w:val="clear" w:color="auto" w:fill="FFFFFF"/>
        <w:spacing w:after="0" w:line="360" w:lineRule="auto"/>
        <w:ind w:left="360" w:right="300" w:hanging="357"/>
        <w:contextualSpacing/>
        <w:jc w:val="both"/>
        <w:textAlignment w:val="baseline"/>
        <w:rPr>
          <w:rFonts w:ascii="Times New Roman" w:hAnsi="Times New Roman" w:cs="Times New Roman"/>
          <w:bCs/>
          <w:sz w:val="24"/>
          <w:szCs w:val="24"/>
          <w:lang w:val="en-US"/>
        </w:rPr>
      </w:pPr>
      <w:r w:rsidRPr="00C500A6">
        <w:rPr>
          <w:rFonts w:ascii="Times New Roman" w:hAnsi="Times New Roman" w:cs="Times New Roman"/>
          <w:sz w:val="24"/>
          <w:szCs w:val="24"/>
          <w:lang w:val="uk-UA"/>
        </w:rPr>
        <w:t>Working Group. Ten-year quality assurance of the nationwide hearing screening programme in Dutch neonatal intensive care units. Acta</w:t>
      </w:r>
      <w:r w:rsidR="00421668" w:rsidRPr="00C500A6">
        <w:rPr>
          <w:rFonts w:ascii="Times New Roman" w:hAnsi="Times New Roman" w:cs="Times New Roman"/>
          <w:sz w:val="24"/>
          <w:szCs w:val="24"/>
          <w:lang w:val="en-US"/>
        </w:rPr>
        <w:t xml:space="preserve"> </w:t>
      </w:r>
      <w:r w:rsidRPr="00C500A6">
        <w:rPr>
          <w:rFonts w:ascii="Times New Roman" w:hAnsi="Times New Roman" w:cs="Times New Roman"/>
          <w:sz w:val="24"/>
          <w:szCs w:val="24"/>
          <w:lang w:val="uk-UA"/>
        </w:rPr>
        <w:t>Paediatr 2011; 100:1097</w:t>
      </w:r>
      <w:r w:rsidR="00421668" w:rsidRPr="00C500A6">
        <w:rPr>
          <w:rFonts w:ascii="Times New Roman" w:hAnsi="Times New Roman" w:cs="Times New Roman"/>
          <w:sz w:val="24"/>
          <w:szCs w:val="24"/>
          <w:lang w:val="en-US"/>
        </w:rPr>
        <w:t xml:space="preserve"> -103</w:t>
      </w:r>
      <w:r w:rsidRPr="00C500A6">
        <w:rPr>
          <w:rFonts w:ascii="Times New Roman" w:hAnsi="Times New Roman" w:cs="Times New Roman"/>
          <w:sz w:val="24"/>
          <w:szCs w:val="24"/>
          <w:lang w:val="uk-UA"/>
        </w:rPr>
        <w:t>.</w:t>
      </w:r>
      <w:r w:rsidR="003B1CB9" w:rsidRPr="00C500A6">
        <w:rPr>
          <w:rFonts w:ascii="Times New Roman" w:hAnsi="Times New Roman" w:cs="Times New Roman"/>
          <w:sz w:val="24"/>
          <w:szCs w:val="24"/>
          <w:lang w:val="en-US"/>
        </w:rPr>
        <w:t xml:space="preserve"> Available at: </w:t>
      </w:r>
      <w:r w:rsidR="00313C91" w:rsidRPr="00C500A6">
        <w:rPr>
          <w:rFonts w:ascii="Times New Roman" w:hAnsi="Times New Roman" w:cs="Times New Roman"/>
          <w:sz w:val="24"/>
          <w:szCs w:val="24"/>
          <w:lang w:val="en-US"/>
        </w:rPr>
        <w:t xml:space="preserve"> </w:t>
      </w:r>
      <w:r w:rsidR="00421668" w:rsidRPr="00C500A6">
        <w:rPr>
          <w:rFonts w:ascii="Times New Roman" w:hAnsi="Times New Roman" w:cs="Times New Roman"/>
          <w:sz w:val="24"/>
          <w:szCs w:val="24"/>
          <w:lang w:val="en-US"/>
        </w:rPr>
        <w:t xml:space="preserve">http://www.ncbi.nlm.nih.gov/pubmed/21342253 </w:t>
      </w:r>
      <w:r w:rsidR="00313C91" w:rsidRPr="00C500A6">
        <w:rPr>
          <w:rFonts w:ascii="Times New Roman" w:hAnsi="Times New Roman" w:cs="Times New Roman"/>
          <w:sz w:val="24"/>
          <w:szCs w:val="24"/>
          <w:lang w:val="en-US"/>
        </w:rPr>
        <w:t xml:space="preserve">(Accessed </w:t>
      </w:r>
      <w:r w:rsidR="00421668" w:rsidRPr="00C500A6">
        <w:rPr>
          <w:rFonts w:ascii="Times New Roman" w:hAnsi="Times New Roman" w:cs="Times New Roman"/>
          <w:sz w:val="24"/>
          <w:szCs w:val="24"/>
          <w:lang w:val="en-US"/>
        </w:rPr>
        <w:t>15 may</w:t>
      </w:r>
      <w:r w:rsidR="00421668" w:rsidRPr="00C500A6">
        <w:rPr>
          <w:rFonts w:ascii="Times New Roman" w:eastAsia="Times New Roman" w:hAnsi="Times New Roman" w:cs="Times New Roman"/>
          <w:sz w:val="24"/>
          <w:szCs w:val="24"/>
          <w:lang w:val="en-US" w:eastAsia="ru-RU"/>
        </w:rPr>
        <w:t>, 201</w:t>
      </w:r>
      <w:r w:rsidR="00313C91" w:rsidRPr="00C500A6">
        <w:rPr>
          <w:rFonts w:ascii="Times New Roman" w:eastAsia="Times New Roman" w:hAnsi="Times New Roman" w:cs="Times New Roman"/>
          <w:sz w:val="24"/>
          <w:szCs w:val="24"/>
          <w:lang w:val="en-US" w:eastAsia="ru-RU"/>
        </w:rPr>
        <w:t>1)</w:t>
      </w:r>
      <w:r w:rsidR="00421668" w:rsidRPr="00C500A6">
        <w:rPr>
          <w:rFonts w:ascii="Times New Roman" w:eastAsia="Times New Roman" w:hAnsi="Times New Roman" w:cs="Times New Roman"/>
          <w:sz w:val="24"/>
          <w:szCs w:val="24"/>
          <w:lang w:val="en-US" w:eastAsia="ru-RU"/>
        </w:rPr>
        <w:t>.</w:t>
      </w:r>
      <w:r w:rsidR="00421668" w:rsidRPr="00C500A6">
        <w:rPr>
          <w:rFonts w:ascii="Times New Roman" w:hAnsi="Times New Roman" w:cs="Times New Roman"/>
          <w:sz w:val="24"/>
          <w:szCs w:val="24"/>
          <w:shd w:val="clear" w:color="auto" w:fill="FFFFFF"/>
          <w:lang w:val="en-US"/>
        </w:rPr>
        <w:t xml:space="preserve">. </w:t>
      </w:r>
      <w:proofErr w:type="spellStart"/>
      <w:r w:rsidR="00421668" w:rsidRPr="00C500A6">
        <w:rPr>
          <w:rFonts w:ascii="Times New Roman" w:hAnsi="Times New Roman" w:cs="Times New Roman"/>
          <w:sz w:val="24"/>
          <w:szCs w:val="24"/>
          <w:shd w:val="clear" w:color="auto" w:fill="FFFFFF"/>
          <w:lang w:val="en-US"/>
        </w:rPr>
        <w:t>doi</w:t>
      </w:r>
      <w:proofErr w:type="spellEnd"/>
      <w:r w:rsidR="00421668" w:rsidRPr="00C500A6">
        <w:rPr>
          <w:rFonts w:ascii="Times New Roman" w:hAnsi="Times New Roman" w:cs="Times New Roman"/>
          <w:sz w:val="24"/>
          <w:szCs w:val="24"/>
          <w:shd w:val="clear" w:color="auto" w:fill="FFFFFF"/>
          <w:lang w:val="en-US"/>
        </w:rPr>
        <w:t xml:space="preserve">: 10.1111/j.1651-2227.2011.02230.x. </w:t>
      </w:r>
    </w:p>
    <w:p w:rsidR="00421668" w:rsidRPr="00421668" w:rsidRDefault="00421668" w:rsidP="00421668">
      <w:pPr>
        <w:shd w:val="clear" w:color="auto" w:fill="FFFFFF"/>
        <w:spacing w:after="0" w:line="360" w:lineRule="auto"/>
        <w:ind w:left="360" w:right="300"/>
        <w:jc w:val="both"/>
        <w:textAlignment w:val="baseline"/>
        <w:rPr>
          <w:rFonts w:ascii="Times New Roman" w:hAnsi="Times New Roman" w:cs="Times New Roman"/>
          <w:bCs/>
          <w:sz w:val="28"/>
          <w:szCs w:val="28"/>
          <w:lang w:val="en-US"/>
        </w:rPr>
      </w:pPr>
    </w:p>
    <w:p w:rsidR="00F71D6F" w:rsidRPr="00983D60" w:rsidRDefault="00F71D6F" w:rsidP="00F71D6F">
      <w:pPr>
        <w:shd w:val="clear" w:color="auto" w:fill="FFFFFF"/>
        <w:spacing w:after="0" w:line="360" w:lineRule="auto"/>
        <w:ind w:left="360" w:right="300"/>
        <w:jc w:val="both"/>
        <w:textAlignment w:val="baseline"/>
        <w:rPr>
          <w:rFonts w:ascii="Times New Roman" w:hAnsi="Times New Roman"/>
          <w:bCs/>
          <w:sz w:val="24"/>
          <w:szCs w:val="24"/>
        </w:rPr>
      </w:pPr>
      <w:r w:rsidRPr="00983D60">
        <w:rPr>
          <w:rFonts w:ascii="Times New Roman" w:hAnsi="Times New Roman"/>
          <w:bCs/>
          <w:sz w:val="24"/>
          <w:szCs w:val="24"/>
        </w:rPr>
        <w:t>РАСШИРЕННЫЕ РЕЗЮМЕ</w:t>
      </w:r>
    </w:p>
    <w:p w:rsidR="001B4747" w:rsidRPr="00983D60" w:rsidRDefault="001B4747" w:rsidP="001B4747">
      <w:pPr>
        <w:tabs>
          <w:tab w:val="center" w:pos="709"/>
        </w:tabs>
        <w:spacing w:after="0" w:line="360" w:lineRule="auto"/>
        <w:ind w:firstLine="709"/>
        <w:contextualSpacing/>
        <w:jc w:val="both"/>
        <w:rPr>
          <w:rFonts w:ascii="Times New Roman" w:hAnsi="Times New Roman" w:cs="Times New Roman"/>
          <w:sz w:val="24"/>
          <w:szCs w:val="24"/>
        </w:rPr>
      </w:pPr>
      <w:r w:rsidRPr="00983D60">
        <w:rPr>
          <w:rFonts w:ascii="Times New Roman" w:hAnsi="Times New Roman" w:cs="Times New Roman"/>
          <w:sz w:val="24"/>
          <w:szCs w:val="24"/>
        </w:rPr>
        <w:lastRenderedPageBreak/>
        <w:t>РЕКОМЕНДАЦИИ ПО СКРИНИНГУ И МОНИТОРИНГУ СЛУХА У НОВОРОЖДЕННЫХ И ДЕТЕЙ РАННЕГО ВОЗРАСТА</w:t>
      </w:r>
    </w:p>
    <w:p w:rsidR="00F71D6F" w:rsidRPr="00983D60" w:rsidRDefault="00F71D6F" w:rsidP="00F71D6F">
      <w:pPr>
        <w:pStyle w:val="a6"/>
        <w:shd w:val="clear" w:color="auto" w:fill="FFFFFF"/>
        <w:spacing w:after="0" w:line="360" w:lineRule="auto"/>
        <w:ind w:right="300"/>
        <w:jc w:val="both"/>
        <w:textAlignment w:val="baseline"/>
        <w:rPr>
          <w:rFonts w:ascii="Times New Roman" w:hAnsi="Times New Roman"/>
          <w:bCs/>
          <w:sz w:val="24"/>
          <w:szCs w:val="24"/>
        </w:rPr>
      </w:pPr>
      <w:r w:rsidRPr="00983D60">
        <w:rPr>
          <w:rFonts w:ascii="Times New Roman" w:hAnsi="Times New Roman"/>
          <w:bCs/>
          <w:sz w:val="24"/>
          <w:szCs w:val="24"/>
        </w:rPr>
        <w:t>Е.А. Рига</w:t>
      </w:r>
    </w:p>
    <w:p w:rsidR="00F71D6F" w:rsidRPr="00983D60" w:rsidRDefault="00F71D6F" w:rsidP="00F71D6F">
      <w:pPr>
        <w:pStyle w:val="a6"/>
        <w:shd w:val="clear" w:color="auto" w:fill="FFFFFF"/>
        <w:spacing w:after="0" w:line="360" w:lineRule="auto"/>
        <w:ind w:right="300"/>
        <w:textAlignment w:val="baseline"/>
        <w:rPr>
          <w:rFonts w:ascii="Times New Roman" w:hAnsi="Times New Roman"/>
          <w:bCs/>
          <w:sz w:val="24"/>
          <w:szCs w:val="24"/>
        </w:rPr>
      </w:pPr>
      <w:r w:rsidRPr="00983D60">
        <w:rPr>
          <w:rFonts w:ascii="Times New Roman" w:hAnsi="Times New Roman"/>
          <w:bCs/>
          <w:sz w:val="24"/>
          <w:szCs w:val="24"/>
        </w:rPr>
        <w:t>Харьковский национальный медицинский университет</w:t>
      </w:r>
    </w:p>
    <w:p w:rsidR="001B4747" w:rsidRPr="00B23E42" w:rsidRDefault="00F71D6F" w:rsidP="001B4747">
      <w:pPr>
        <w:tabs>
          <w:tab w:val="center" w:pos="709"/>
        </w:tabs>
        <w:spacing w:after="0" w:line="360" w:lineRule="auto"/>
        <w:ind w:firstLine="709"/>
        <w:contextualSpacing/>
        <w:jc w:val="both"/>
        <w:rPr>
          <w:rFonts w:ascii="Times New Roman" w:hAnsi="Times New Roman" w:cs="Times New Roman"/>
          <w:sz w:val="24"/>
          <w:szCs w:val="24"/>
          <w:lang w:val="en-US"/>
        </w:rPr>
      </w:pPr>
      <w:r w:rsidRPr="00983D60">
        <w:rPr>
          <w:rFonts w:ascii="Times New Roman" w:hAnsi="Times New Roman"/>
          <w:sz w:val="24"/>
          <w:szCs w:val="24"/>
        </w:rPr>
        <w:t>В</w:t>
      </w:r>
      <w:r w:rsidRPr="00983D60">
        <w:rPr>
          <w:rFonts w:ascii="Times New Roman" w:hAnsi="Times New Roman"/>
          <w:sz w:val="24"/>
          <w:szCs w:val="24"/>
          <w:lang w:val="en-US"/>
        </w:rPr>
        <w:t xml:space="preserve"> </w:t>
      </w:r>
      <w:r w:rsidRPr="00983D60">
        <w:rPr>
          <w:rFonts w:ascii="Times New Roman" w:hAnsi="Times New Roman"/>
          <w:sz w:val="24"/>
          <w:szCs w:val="24"/>
        </w:rPr>
        <w:t>обзорной</w:t>
      </w:r>
      <w:r w:rsidRPr="00983D60">
        <w:rPr>
          <w:rFonts w:ascii="Times New Roman" w:hAnsi="Times New Roman"/>
          <w:sz w:val="24"/>
          <w:szCs w:val="24"/>
          <w:lang w:val="en-US"/>
        </w:rPr>
        <w:t xml:space="preserve"> </w:t>
      </w:r>
      <w:r w:rsidRPr="00983D60">
        <w:rPr>
          <w:rFonts w:ascii="Times New Roman" w:hAnsi="Times New Roman"/>
          <w:sz w:val="24"/>
          <w:szCs w:val="24"/>
        </w:rPr>
        <w:t>статье</w:t>
      </w:r>
      <w:r w:rsidRPr="00983D60">
        <w:rPr>
          <w:rFonts w:ascii="Times New Roman" w:hAnsi="Times New Roman"/>
          <w:sz w:val="24"/>
          <w:szCs w:val="24"/>
          <w:lang w:val="en-US"/>
        </w:rPr>
        <w:t xml:space="preserve"> </w:t>
      </w:r>
      <w:r w:rsidR="001B4747" w:rsidRPr="00983D60">
        <w:rPr>
          <w:rFonts w:ascii="Times New Roman" w:hAnsi="Times New Roman" w:cs="Times New Roman"/>
          <w:sz w:val="24"/>
          <w:szCs w:val="24"/>
        </w:rPr>
        <w:t>представлены</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рекомендации</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профессиональных</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ассоциаций</w:t>
      </w:r>
      <w:r w:rsidR="001B4747" w:rsidRPr="00983D60">
        <w:rPr>
          <w:rFonts w:ascii="Times New Roman" w:hAnsi="Times New Roman" w:cs="Times New Roman"/>
          <w:sz w:val="24"/>
          <w:szCs w:val="24"/>
          <w:lang w:val="en-US"/>
        </w:rPr>
        <w:t xml:space="preserve">: American Academies of Audiology, Pediatrics, and Otolaryngology-Head and Neck Surgery; the American Speech-Language-Hearing Association; the Council on Education of the Deaf; Directors of Speech and Hearing Programs in State Health and Welfare Agencies; and the Alexander Graham Bell Association for the Deaf and Hard of Hearing </w:t>
      </w:r>
      <w:r w:rsidR="001B4747" w:rsidRPr="00983D60">
        <w:rPr>
          <w:rFonts w:ascii="Times New Roman" w:hAnsi="Times New Roman" w:cs="Times New Roman"/>
          <w:sz w:val="24"/>
          <w:szCs w:val="24"/>
        </w:rPr>
        <w:t>по</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проведению</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скрининга</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и</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мониторинга</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слуха</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у</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новорожденных</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и</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детей</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раннего</w:t>
      </w:r>
      <w:r w:rsidR="001B4747" w:rsidRPr="00983D60">
        <w:rPr>
          <w:rFonts w:ascii="Times New Roman" w:hAnsi="Times New Roman" w:cs="Times New Roman"/>
          <w:sz w:val="24"/>
          <w:szCs w:val="24"/>
          <w:lang w:val="en-US"/>
        </w:rPr>
        <w:t xml:space="preserve"> </w:t>
      </w:r>
      <w:r w:rsidR="001B4747" w:rsidRPr="00983D60">
        <w:rPr>
          <w:rFonts w:ascii="Times New Roman" w:hAnsi="Times New Roman" w:cs="Times New Roman"/>
          <w:sz w:val="24"/>
          <w:szCs w:val="24"/>
        </w:rPr>
        <w:t>возраста</w:t>
      </w:r>
      <w:r w:rsidR="001B4747" w:rsidRPr="00983D60">
        <w:rPr>
          <w:rFonts w:ascii="Times New Roman" w:hAnsi="Times New Roman" w:cs="Times New Roman"/>
          <w:sz w:val="24"/>
          <w:szCs w:val="24"/>
          <w:lang w:val="en-US"/>
        </w:rPr>
        <w:t xml:space="preserve">. </w:t>
      </w:r>
    </w:p>
    <w:p w:rsidR="001B4747" w:rsidRDefault="001B4747" w:rsidP="001B4747">
      <w:pPr>
        <w:tabs>
          <w:tab w:val="center" w:pos="709"/>
        </w:tabs>
        <w:spacing w:after="0" w:line="360" w:lineRule="auto"/>
        <w:ind w:firstLine="709"/>
        <w:contextualSpacing/>
        <w:jc w:val="both"/>
        <w:rPr>
          <w:rFonts w:ascii="Times New Roman" w:hAnsi="Times New Roman" w:cs="Times New Roman"/>
          <w:sz w:val="24"/>
          <w:szCs w:val="24"/>
        </w:rPr>
      </w:pPr>
      <w:r w:rsidRPr="00983D60">
        <w:rPr>
          <w:rFonts w:ascii="Times New Roman" w:hAnsi="Times New Roman" w:cs="Times New Roman"/>
          <w:sz w:val="24"/>
          <w:szCs w:val="24"/>
        </w:rPr>
        <w:t>Показано, что потеря слуха у новорожденных может развиться вследствие дефектов звукопроводящего, нейросенсорной и смешанного типов. Кондуктивная глухость обычно обусловлена аномалиями наружного или среднего уха, ограничивает объем звука, который получает доступ к внутреннему уху; сенсоневральная глухота возникает вследствие поражения улитки или слухового анализатора – наиболее частая причина нарушений слуха у новорожденных. Установлено, что дети, г</w:t>
      </w:r>
      <w:r w:rsidRPr="001B4747">
        <w:rPr>
          <w:rFonts w:ascii="Times New Roman" w:hAnsi="Times New Roman" w:cs="Times New Roman"/>
          <w:sz w:val="24"/>
          <w:szCs w:val="24"/>
        </w:rPr>
        <w:t xml:space="preserve">оспитализированы в </w:t>
      </w:r>
      <w:r>
        <w:rPr>
          <w:rFonts w:ascii="Times New Roman" w:hAnsi="Times New Roman" w:cs="Times New Roman"/>
          <w:sz w:val="24"/>
          <w:szCs w:val="24"/>
        </w:rPr>
        <w:t xml:space="preserve">отделения интенсивной терапии новорожденных, </w:t>
      </w:r>
      <w:r w:rsidRPr="001B4747">
        <w:rPr>
          <w:rFonts w:ascii="Times New Roman" w:hAnsi="Times New Roman" w:cs="Times New Roman"/>
          <w:sz w:val="24"/>
          <w:szCs w:val="24"/>
        </w:rPr>
        <w:t xml:space="preserve">имеют высокий риск развития слуховой нейропатии по сравнению с теми, которые были приняты в обычную палату для новорожденных. Смешанная потеря является комбинацией кондуктивной глухости с </w:t>
      </w:r>
      <w:r>
        <w:rPr>
          <w:rFonts w:ascii="Times New Roman" w:hAnsi="Times New Roman" w:cs="Times New Roman"/>
          <w:sz w:val="24"/>
          <w:szCs w:val="24"/>
        </w:rPr>
        <w:t xml:space="preserve">сенсоневральной глухотой. </w:t>
      </w:r>
    </w:p>
    <w:p w:rsidR="001B4747" w:rsidRDefault="001B4747" w:rsidP="001B4747">
      <w:pPr>
        <w:tabs>
          <w:tab w:val="center" w:pos="709"/>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статье представлены </w:t>
      </w:r>
      <w:r w:rsidRPr="00F17426">
        <w:rPr>
          <w:rFonts w:ascii="Times New Roman" w:hAnsi="Times New Roman" w:cs="Times New Roman"/>
          <w:sz w:val="24"/>
          <w:szCs w:val="24"/>
        </w:rPr>
        <w:t xml:space="preserve">современные </w:t>
      </w:r>
      <w:r>
        <w:rPr>
          <w:rFonts w:ascii="Times New Roman" w:hAnsi="Times New Roman" w:cs="Times New Roman"/>
          <w:sz w:val="24"/>
          <w:szCs w:val="24"/>
        </w:rPr>
        <w:t xml:space="preserve">эффективные </w:t>
      </w:r>
      <w:r w:rsidRPr="00F17426">
        <w:rPr>
          <w:rFonts w:ascii="Times New Roman" w:hAnsi="Times New Roman" w:cs="Times New Roman"/>
          <w:sz w:val="24"/>
          <w:szCs w:val="24"/>
        </w:rPr>
        <w:t xml:space="preserve">электрофизиологические техники, применяемых для скрининга: слуховые вызванные потенциалы ствола мозга и отоакустическая эмиссия. </w:t>
      </w:r>
    </w:p>
    <w:p w:rsidR="001B4747" w:rsidRPr="00AE5286" w:rsidRDefault="001B4747" w:rsidP="00983D60">
      <w:pPr>
        <w:pStyle w:val="headinganchor"/>
        <w:shd w:val="clear" w:color="auto" w:fill="FFFFFF"/>
        <w:spacing w:before="0" w:beforeAutospacing="0" w:after="0" w:afterAutospacing="0" w:line="360" w:lineRule="auto"/>
        <w:ind w:firstLine="344"/>
        <w:contextualSpacing/>
        <w:jc w:val="both"/>
      </w:pPr>
      <w:r>
        <w:t>Представлены особенности мониторинга слуха новорожденных до выписки из акушерских стационароа и факторы риска развития сенсоневральной глухоты: госпитализация в отделение интенсивной те</w:t>
      </w:r>
      <w:r w:rsidR="00983D60">
        <w:t>рапии новорожденных, н</w:t>
      </w:r>
      <w:r w:rsidR="00285C7E">
        <w:t>аследственные синдромы, осо</w:t>
      </w:r>
      <w:r w:rsidR="00983D60">
        <w:t xml:space="preserve">бенности семейного анамнеза по тугоухости, черепно-лицевые аномалии, врожденные инфекции, бактериальный менингит, тяжелые формы гипербилирубинемии и переливания крови. </w:t>
      </w:r>
      <w:r w:rsidRPr="00AE5286">
        <w:rPr>
          <w:rStyle w:val="glyph"/>
          <w:lang w:val="uk-UA"/>
        </w:rPr>
        <w:t xml:space="preserve"> </w:t>
      </w:r>
    </w:p>
    <w:p w:rsidR="001B4747" w:rsidRDefault="001B4747" w:rsidP="001B4747">
      <w:pPr>
        <w:tabs>
          <w:tab w:val="center" w:pos="709"/>
        </w:tabs>
        <w:spacing w:after="0" w:line="360" w:lineRule="auto"/>
        <w:ind w:firstLine="709"/>
        <w:contextualSpacing/>
        <w:jc w:val="both"/>
        <w:rPr>
          <w:rFonts w:ascii="Times New Roman" w:hAnsi="Times New Roman" w:cs="Times New Roman"/>
          <w:sz w:val="24"/>
          <w:szCs w:val="24"/>
        </w:rPr>
      </w:pPr>
      <w:r w:rsidRPr="00F17426">
        <w:rPr>
          <w:rFonts w:ascii="Times New Roman" w:hAnsi="Times New Roman" w:cs="Times New Roman"/>
          <w:sz w:val="24"/>
          <w:szCs w:val="24"/>
        </w:rPr>
        <w:t>Поданы современные данные эффективности применения одноэтапного и двухэтапного протоколов скриннга</w:t>
      </w:r>
      <w:r w:rsidR="00983D60">
        <w:rPr>
          <w:rFonts w:ascii="Times New Roman" w:hAnsi="Times New Roman" w:cs="Times New Roman"/>
          <w:sz w:val="24"/>
          <w:szCs w:val="24"/>
        </w:rPr>
        <w:t xml:space="preserve">. </w:t>
      </w:r>
    </w:p>
    <w:p w:rsidR="00983D60" w:rsidRDefault="00983D60" w:rsidP="00983D60">
      <w:pPr>
        <w:tabs>
          <w:tab w:val="center" w:pos="709"/>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Представлены шаги </w:t>
      </w:r>
      <w:r w:rsidRPr="00983D60">
        <w:rPr>
          <w:rFonts w:ascii="Times New Roman" w:hAnsi="Times New Roman" w:cs="Times New Roman"/>
          <w:sz w:val="24"/>
          <w:szCs w:val="24"/>
        </w:rPr>
        <w:t>эффективной скрининговой программы</w:t>
      </w:r>
      <w:r>
        <w:rPr>
          <w:rFonts w:ascii="Times New Roman" w:hAnsi="Times New Roman" w:cs="Times New Roman"/>
          <w:sz w:val="24"/>
          <w:szCs w:val="24"/>
        </w:rPr>
        <w:t xml:space="preserve"> нарушений слуха у новорожденных и детей раннего возраста: с</w:t>
      </w:r>
      <w:r w:rsidRPr="00983D60">
        <w:rPr>
          <w:rFonts w:ascii="Times New Roman" w:hAnsi="Times New Roman" w:cs="Times New Roman"/>
          <w:sz w:val="24"/>
          <w:szCs w:val="24"/>
        </w:rPr>
        <w:t xml:space="preserve">крининг </w:t>
      </w:r>
      <w:r>
        <w:rPr>
          <w:rFonts w:ascii="Times New Roman" w:hAnsi="Times New Roman" w:cs="Times New Roman"/>
          <w:sz w:val="24"/>
          <w:szCs w:val="24"/>
        </w:rPr>
        <w:t xml:space="preserve">не </w:t>
      </w:r>
      <w:r w:rsidRPr="00983D60">
        <w:rPr>
          <w:rFonts w:ascii="Times New Roman" w:hAnsi="Times New Roman" w:cs="Times New Roman"/>
          <w:sz w:val="24"/>
          <w:szCs w:val="24"/>
        </w:rPr>
        <w:t xml:space="preserve">менее 95 процентов младенцев перед выпиской из </w:t>
      </w:r>
      <w:r>
        <w:rPr>
          <w:rFonts w:ascii="Times New Roman" w:hAnsi="Times New Roman" w:cs="Times New Roman"/>
          <w:sz w:val="24"/>
          <w:szCs w:val="24"/>
        </w:rPr>
        <w:t>стационара; понимание, что о</w:t>
      </w:r>
      <w:r w:rsidRPr="00983D60">
        <w:rPr>
          <w:rFonts w:ascii="Times New Roman" w:hAnsi="Times New Roman" w:cs="Times New Roman"/>
          <w:sz w:val="24"/>
          <w:szCs w:val="24"/>
        </w:rPr>
        <w:t>тносительное количество ложноположительных заключений (младенцы с положительными результатами скрининг-</w:t>
      </w:r>
      <w:r w:rsidRPr="00983D60">
        <w:rPr>
          <w:rFonts w:ascii="Times New Roman" w:hAnsi="Times New Roman" w:cs="Times New Roman"/>
          <w:sz w:val="24"/>
          <w:szCs w:val="24"/>
        </w:rPr>
        <w:lastRenderedPageBreak/>
        <w:t>теста, которые не имеют потери слуха) составляет ≤ 3 процентов и количество направлений на аудиологическое тестирования после положительного результата скр</w:t>
      </w:r>
      <w:r>
        <w:rPr>
          <w:rFonts w:ascii="Times New Roman" w:hAnsi="Times New Roman" w:cs="Times New Roman"/>
          <w:sz w:val="24"/>
          <w:szCs w:val="24"/>
        </w:rPr>
        <w:t>ининга составляет ≤ 4 процентов, а о</w:t>
      </w:r>
      <w:r w:rsidRPr="00983D60">
        <w:rPr>
          <w:rFonts w:ascii="Times New Roman" w:hAnsi="Times New Roman" w:cs="Times New Roman"/>
          <w:sz w:val="24"/>
          <w:szCs w:val="24"/>
        </w:rPr>
        <w:t>тносительное количество ложно-отрицательных заключений (младенцы со значительным нарушением слуха, не были обнаружены с пом</w:t>
      </w:r>
      <w:r>
        <w:rPr>
          <w:rFonts w:ascii="Times New Roman" w:hAnsi="Times New Roman" w:cs="Times New Roman"/>
          <w:sz w:val="24"/>
          <w:szCs w:val="24"/>
        </w:rPr>
        <w:t>ощью скрининг теста) равна нулю; к</w:t>
      </w:r>
      <w:r w:rsidRPr="00983D60">
        <w:rPr>
          <w:rFonts w:ascii="Times New Roman" w:hAnsi="Times New Roman" w:cs="Times New Roman"/>
          <w:sz w:val="24"/>
          <w:szCs w:val="24"/>
        </w:rPr>
        <w:t>оличество младенцев, оставшихся под дальнейшим наблюдением, которым был назначен аудиологическое обследования и младенцев, которых не проверяли путем скрининг-теста в роддоме (их родители не отказывались от скрининга) с</w:t>
      </w:r>
      <w:r>
        <w:rPr>
          <w:rFonts w:ascii="Times New Roman" w:hAnsi="Times New Roman" w:cs="Times New Roman"/>
          <w:sz w:val="24"/>
          <w:szCs w:val="24"/>
        </w:rPr>
        <w:t>оставляет не менее 95 процентов; п</w:t>
      </w:r>
      <w:r w:rsidRPr="00983D60">
        <w:rPr>
          <w:rFonts w:ascii="Times New Roman" w:hAnsi="Times New Roman" w:cs="Times New Roman"/>
          <w:sz w:val="24"/>
          <w:szCs w:val="24"/>
        </w:rPr>
        <w:t>овторный скрининг младенцев, которые были повторно госпитализированы в течение первого месяца жизни через состояния, связанные с потенциальной потерей слуха</w:t>
      </w:r>
      <w:r>
        <w:rPr>
          <w:rFonts w:ascii="Times New Roman" w:hAnsi="Times New Roman" w:cs="Times New Roman"/>
          <w:sz w:val="24"/>
          <w:szCs w:val="24"/>
        </w:rPr>
        <w:t xml:space="preserve"> (например, гипербилирубинемия); э</w:t>
      </w:r>
      <w:r w:rsidRPr="00983D60">
        <w:rPr>
          <w:rFonts w:ascii="Times New Roman" w:hAnsi="Times New Roman" w:cs="Times New Roman"/>
          <w:sz w:val="24"/>
          <w:szCs w:val="24"/>
        </w:rPr>
        <w:t>ффективная система коммуникации, которая обеспечила передачу результатов скрининг-теста из роддома родителям и ответственным медицинским работникам, оказывающим первичную медицинскую помощь, а также направления младенцев, не проходят скрининг тест на аудиологическое обследования.</w:t>
      </w:r>
    </w:p>
    <w:p w:rsidR="001B4747" w:rsidRPr="00F17426" w:rsidRDefault="00983D60" w:rsidP="00983D60">
      <w:pPr>
        <w:tabs>
          <w:tab w:val="center" w:pos="709"/>
        </w:tabs>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Приведены рекомендации </w:t>
      </w:r>
      <w:r w:rsidR="001B4747" w:rsidRPr="00F17426">
        <w:rPr>
          <w:rFonts w:ascii="Times New Roman" w:hAnsi="Times New Roman" w:cs="Times New Roman"/>
          <w:sz w:val="24"/>
          <w:szCs w:val="24"/>
        </w:rPr>
        <w:t xml:space="preserve">и представлены этапы направления детей на углубленное сурдологическое обследование. Автор акцентировал внимание на отсутствие документов, регламентирующих проведение скрининга и монторинга слуха начиная с периода новорожденности. </w:t>
      </w:r>
    </w:p>
    <w:p w:rsidR="00F71D6F" w:rsidRPr="00F71D6F" w:rsidRDefault="00F71D6F" w:rsidP="00F71D6F">
      <w:pPr>
        <w:pStyle w:val="a6"/>
        <w:shd w:val="clear" w:color="auto" w:fill="FFFFFF"/>
        <w:spacing w:after="0" w:line="360" w:lineRule="auto"/>
        <w:ind w:right="300"/>
        <w:jc w:val="both"/>
        <w:textAlignment w:val="baseline"/>
        <w:rPr>
          <w:rFonts w:ascii="Times New Roman" w:hAnsi="Times New Roman"/>
          <w:bCs/>
          <w:color w:val="365F91" w:themeColor="accent1" w:themeShade="BF"/>
          <w:sz w:val="24"/>
          <w:szCs w:val="24"/>
        </w:rPr>
      </w:pPr>
    </w:p>
    <w:p w:rsidR="00F71D6F" w:rsidRPr="00F71D6F" w:rsidRDefault="00F71D6F" w:rsidP="00F71D6F">
      <w:pPr>
        <w:pStyle w:val="a6"/>
        <w:shd w:val="clear" w:color="auto" w:fill="FFFFFF"/>
        <w:spacing w:after="0" w:line="360" w:lineRule="auto"/>
        <w:ind w:right="300"/>
        <w:jc w:val="both"/>
        <w:textAlignment w:val="baseline"/>
        <w:rPr>
          <w:rFonts w:ascii="Times New Roman" w:hAnsi="Times New Roman"/>
          <w:bCs/>
          <w:color w:val="365F91" w:themeColor="accent1" w:themeShade="BF"/>
          <w:sz w:val="24"/>
          <w:szCs w:val="24"/>
        </w:rPr>
      </w:pPr>
    </w:p>
    <w:p w:rsidR="008F2C7A" w:rsidRPr="00F17426" w:rsidRDefault="008F2C7A" w:rsidP="008F2C7A">
      <w:pPr>
        <w:tabs>
          <w:tab w:val="center" w:pos="709"/>
        </w:tabs>
        <w:spacing w:after="0" w:line="360" w:lineRule="auto"/>
        <w:contextualSpacing/>
        <w:jc w:val="both"/>
        <w:rPr>
          <w:rFonts w:ascii="Times New Roman" w:hAnsi="Times New Roman" w:cs="Times New Roman"/>
          <w:sz w:val="24"/>
          <w:szCs w:val="24"/>
          <w:lang w:val="en-US"/>
        </w:rPr>
      </w:pPr>
      <w:r w:rsidRPr="00F17426">
        <w:rPr>
          <w:rFonts w:ascii="Times New Roman" w:hAnsi="Times New Roman" w:cs="Times New Roman"/>
          <w:sz w:val="24"/>
          <w:szCs w:val="24"/>
          <w:lang w:val="en-US"/>
        </w:rPr>
        <w:t>RECOMMENDATIONS FOR SCREENING AND MONITORING OF HEARING IN NEWBORNS AND YOUNG CHILDREN</w:t>
      </w:r>
    </w:p>
    <w:p w:rsidR="00F71D6F" w:rsidRPr="00EE6A99" w:rsidRDefault="00F71D6F" w:rsidP="008F2C7A">
      <w:pPr>
        <w:shd w:val="clear" w:color="auto" w:fill="FFFFFF"/>
        <w:spacing w:after="0" w:line="360" w:lineRule="auto"/>
        <w:ind w:right="300"/>
        <w:jc w:val="both"/>
        <w:textAlignment w:val="baseline"/>
        <w:rPr>
          <w:rFonts w:ascii="Times New Roman" w:hAnsi="Times New Roman"/>
          <w:bCs/>
          <w:sz w:val="24"/>
          <w:szCs w:val="24"/>
          <w:lang w:val="en-US"/>
        </w:rPr>
      </w:pPr>
      <w:r w:rsidRPr="00EE6A99">
        <w:rPr>
          <w:rFonts w:ascii="Times New Roman" w:hAnsi="Times New Roman"/>
          <w:bCs/>
          <w:sz w:val="24"/>
          <w:szCs w:val="24"/>
          <w:lang w:val="en-US"/>
        </w:rPr>
        <w:t xml:space="preserve">O. </w:t>
      </w:r>
      <w:r w:rsidR="008F2C7A" w:rsidRPr="00EE6A99">
        <w:rPr>
          <w:rFonts w:ascii="Times New Roman" w:hAnsi="Times New Roman"/>
          <w:bCs/>
          <w:sz w:val="24"/>
          <w:szCs w:val="24"/>
        </w:rPr>
        <w:t>О</w:t>
      </w:r>
      <w:r w:rsidRPr="00EE6A99">
        <w:rPr>
          <w:rFonts w:ascii="Times New Roman" w:hAnsi="Times New Roman"/>
          <w:bCs/>
          <w:sz w:val="24"/>
          <w:szCs w:val="24"/>
          <w:lang w:val="en-US"/>
        </w:rPr>
        <w:t>. Riga</w:t>
      </w:r>
    </w:p>
    <w:p w:rsidR="00F71D6F" w:rsidRPr="00EE6A99" w:rsidRDefault="00F71D6F" w:rsidP="008F2C7A">
      <w:pPr>
        <w:shd w:val="clear" w:color="auto" w:fill="FFFFFF"/>
        <w:spacing w:after="0" w:line="360" w:lineRule="auto"/>
        <w:ind w:right="300"/>
        <w:jc w:val="both"/>
        <w:textAlignment w:val="baseline"/>
        <w:rPr>
          <w:rFonts w:ascii="Times New Roman" w:hAnsi="Times New Roman"/>
          <w:bCs/>
          <w:sz w:val="24"/>
          <w:szCs w:val="24"/>
          <w:lang w:val="en-US"/>
        </w:rPr>
      </w:pPr>
      <w:proofErr w:type="spellStart"/>
      <w:r w:rsidRPr="00EE6A99">
        <w:rPr>
          <w:rFonts w:ascii="Times New Roman" w:hAnsi="Times New Roman"/>
          <w:bCs/>
          <w:sz w:val="24"/>
          <w:szCs w:val="24"/>
          <w:lang w:val="en-US"/>
        </w:rPr>
        <w:t>Kharkiv</w:t>
      </w:r>
      <w:proofErr w:type="spellEnd"/>
      <w:r w:rsidRPr="00EE6A99">
        <w:rPr>
          <w:rFonts w:ascii="Times New Roman" w:hAnsi="Times New Roman"/>
          <w:bCs/>
          <w:sz w:val="24"/>
          <w:szCs w:val="24"/>
          <w:lang w:val="en-US"/>
        </w:rPr>
        <w:t xml:space="preserve"> National Medical University</w:t>
      </w:r>
    </w:p>
    <w:p w:rsidR="008F2C7A" w:rsidRPr="00EE6A99" w:rsidRDefault="00983D60" w:rsidP="008F2C7A">
      <w:pPr>
        <w:shd w:val="clear" w:color="auto" w:fill="FFFFFF"/>
        <w:spacing w:after="0" w:line="360" w:lineRule="auto"/>
        <w:ind w:right="300" w:firstLine="708"/>
        <w:jc w:val="both"/>
        <w:textAlignment w:val="baseline"/>
        <w:rPr>
          <w:rFonts w:ascii="Times New Roman" w:hAnsi="Times New Roman"/>
          <w:bCs/>
          <w:sz w:val="24"/>
          <w:szCs w:val="24"/>
          <w:lang w:val="en-US"/>
        </w:rPr>
      </w:pPr>
      <w:r w:rsidRPr="00EE6A99">
        <w:rPr>
          <w:rFonts w:ascii="Times New Roman" w:hAnsi="Times New Roman"/>
          <w:bCs/>
          <w:sz w:val="24"/>
          <w:szCs w:val="24"/>
          <w:lang w:val="en-US"/>
        </w:rPr>
        <w:t>In a review article presents the recommendations of professional associations: American Academies of Audiology, Pediatrics, and Otolaryngology-Head and Neck Surgery; the American Speech-Language-Hearing Association; the Council on Education of the Deaf; Directors of Speech and Hearing Programs in State Health and Welfare Agencies; and the Alexander Graham Bell Association for the Deaf and Hard of Hearing for screening and monitoring of hearing in infants and young children.</w:t>
      </w:r>
    </w:p>
    <w:p w:rsidR="008F2C7A" w:rsidRPr="00EE6A99" w:rsidRDefault="00983D60" w:rsidP="008F2C7A">
      <w:pPr>
        <w:shd w:val="clear" w:color="auto" w:fill="FFFFFF"/>
        <w:spacing w:after="0" w:line="360" w:lineRule="auto"/>
        <w:ind w:right="300" w:firstLine="708"/>
        <w:jc w:val="both"/>
        <w:textAlignment w:val="baseline"/>
        <w:rPr>
          <w:rFonts w:ascii="Times New Roman" w:hAnsi="Times New Roman"/>
          <w:bCs/>
          <w:sz w:val="24"/>
          <w:szCs w:val="24"/>
          <w:lang w:val="en-US"/>
        </w:rPr>
      </w:pPr>
      <w:r w:rsidRPr="00EE6A99">
        <w:rPr>
          <w:rFonts w:ascii="Times New Roman" w:hAnsi="Times New Roman"/>
          <w:bCs/>
          <w:sz w:val="24"/>
          <w:szCs w:val="24"/>
          <w:lang w:val="en-US"/>
        </w:rPr>
        <w:t xml:space="preserve">It is shown that hearing loss in newborns may develop due to defects in sound-conducting, </w:t>
      </w:r>
      <w:proofErr w:type="spellStart"/>
      <w:r w:rsidRPr="00EE6A99">
        <w:rPr>
          <w:rFonts w:ascii="Times New Roman" w:hAnsi="Times New Roman"/>
          <w:bCs/>
          <w:sz w:val="24"/>
          <w:szCs w:val="24"/>
          <w:lang w:val="en-US"/>
        </w:rPr>
        <w:t>senso</w:t>
      </w:r>
      <w:r w:rsidR="00EB6724" w:rsidRPr="00EE6A99">
        <w:rPr>
          <w:rFonts w:ascii="Times New Roman" w:hAnsi="Times New Roman"/>
          <w:bCs/>
          <w:sz w:val="24"/>
          <w:szCs w:val="24"/>
          <w:lang w:val="en-US"/>
        </w:rPr>
        <w:t>ri</w:t>
      </w:r>
      <w:r w:rsidRPr="00EE6A99">
        <w:rPr>
          <w:rFonts w:ascii="Times New Roman" w:hAnsi="Times New Roman"/>
          <w:bCs/>
          <w:sz w:val="24"/>
          <w:szCs w:val="24"/>
          <w:lang w:val="en-US"/>
        </w:rPr>
        <w:t>neural</w:t>
      </w:r>
      <w:proofErr w:type="spellEnd"/>
      <w:r w:rsidRPr="00EE6A99">
        <w:rPr>
          <w:rFonts w:ascii="Times New Roman" w:hAnsi="Times New Roman"/>
          <w:bCs/>
          <w:sz w:val="24"/>
          <w:szCs w:val="24"/>
          <w:lang w:val="en-US"/>
        </w:rPr>
        <w:t xml:space="preserve"> and mixed types. Conductive deafness is usually due to abnormalities of the outer or middle ear, limits the amount of sound that gets access to the inner ear; </w:t>
      </w:r>
      <w:proofErr w:type="spellStart"/>
      <w:r w:rsidRPr="00EE6A99">
        <w:rPr>
          <w:rFonts w:ascii="Times New Roman" w:hAnsi="Times New Roman"/>
          <w:bCs/>
          <w:sz w:val="24"/>
          <w:szCs w:val="24"/>
          <w:lang w:val="en-US"/>
        </w:rPr>
        <w:t>senso</w:t>
      </w:r>
      <w:r w:rsidR="00EB6724" w:rsidRPr="00EE6A99">
        <w:rPr>
          <w:rFonts w:ascii="Times New Roman" w:hAnsi="Times New Roman"/>
          <w:bCs/>
          <w:sz w:val="24"/>
          <w:szCs w:val="24"/>
          <w:lang w:val="en-US"/>
        </w:rPr>
        <w:t>ri</w:t>
      </w:r>
      <w:r w:rsidRPr="00EE6A99">
        <w:rPr>
          <w:rFonts w:ascii="Times New Roman" w:hAnsi="Times New Roman"/>
          <w:bCs/>
          <w:sz w:val="24"/>
          <w:szCs w:val="24"/>
          <w:lang w:val="en-US"/>
        </w:rPr>
        <w:t>neural</w:t>
      </w:r>
      <w:proofErr w:type="spellEnd"/>
      <w:r w:rsidRPr="00EE6A99">
        <w:rPr>
          <w:rFonts w:ascii="Times New Roman" w:hAnsi="Times New Roman"/>
          <w:bCs/>
          <w:sz w:val="24"/>
          <w:szCs w:val="24"/>
          <w:lang w:val="en-US"/>
        </w:rPr>
        <w:t xml:space="preserve"> hearing loss is caused by lesions of the cochlea or auditory analyzer - the most common cause of hearing loss in newborns. It was found that children who were </w:t>
      </w:r>
      <w:r w:rsidRPr="00EE6A99">
        <w:rPr>
          <w:rFonts w:ascii="Times New Roman" w:hAnsi="Times New Roman"/>
          <w:bCs/>
          <w:sz w:val="24"/>
          <w:szCs w:val="24"/>
          <w:lang w:val="en-US"/>
        </w:rPr>
        <w:lastRenderedPageBreak/>
        <w:t xml:space="preserve">hospitalized in the neonatal intensive care have a high risk of auditory neuropathy compared with those who were taken to a regular room for the newborn. Mixed loss is a combination of conductive </w:t>
      </w:r>
      <w:r w:rsidR="00285C7E" w:rsidRPr="00EE6A99">
        <w:rPr>
          <w:rFonts w:ascii="Times New Roman" w:hAnsi="Times New Roman"/>
          <w:bCs/>
          <w:sz w:val="24"/>
          <w:szCs w:val="24"/>
          <w:lang w:val="en-US"/>
        </w:rPr>
        <w:t xml:space="preserve">hearing loss </w:t>
      </w:r>
      <w:r w:rsidRPr="00EE6A99">
        <w:rPr>
          <w:rFonts w:ascii="Times New Roman" w:hAnsi="Times New Roman"/>
          <w:bCs/>
          <w:sz w:val="24"/>
          <w:szCs w:val="24"/>
          <w:lang w:val="en-US"/>
        </w:rPr>
        <w:t xml:space="preserve">with </w:t>
      </w:r>
      <w:proofErr w:type="spellStart"/>
      <w:r w:rsidRPr="00EE6A99">
        <w:rPr>
          <w:rFonts w:ascii="Times New Roman" w:hAnsi="Times New Roman"/>
          <w:bCs/>
          <w:sz w:val="24"/>
          <w:szCs w:val="24"/>
          <w:lang w:val="en-US"/>
        </w:rPr>
        <w:t>senso</w:t>
      </w:r>
      <w:r w:rsidR="00EB6724" w:rsidRPr="00EE6A99">
        <w:rPr>
          <w:rFonts w:ascii="Times New Roman" w:hAnsi="Times New Roman"/>
          <w:bCs/>
          <w:sz w:val="24"/>
          <w:szCs w:val="24"/>
          <w:lang w:val="en-US"/>
        </w:rPr>
        <w:t>ri</w:t>
      </w:r>
      <w:r w:rsidRPr="00EE6A99">
        <w:rPr>
          <w:rFonts w:ascii="Times New Roman" w:hAnsi="Times New Roman"/>
          <w:bCs/>
          <w:sz w:val="24"/>
          <w:szCs w:val="24"/>
          <w:lang w:val="en-US"/>
        </w:rPr>
        <w:t>neural</w:t>
      </w:r>
      <w:proofErr w:type="spellEnd"/>
      <w:r w:rsidRPr="00EE6A99">
        <w:rPr>
          <w:rFonts w:ascii="Times New Roman" w:hAnsi="Times New Roman"/>
          <w:bCs/>
          <w:sz w:val="24"/>
          <w:szCs w:val="24"/>
          <w:lang w:val="en-US"/>
        </w:rPr>
        <w:t xml:space="preserve"> deafness.</w:t>
      </w:r>
    </w:p>
    <w:p w:rsidR="008F2C7A" w:rsidRPr="00EE6A99" w:rsidRDefault="00983D60" w:rsidP="008F2C7A">
      <w:pPr>
        <w:shd w:val="clear" w:color="auto" w:fill="FFFFFF"/>
        <w:spacing w:after="0" w:line="360" w:lineRule="auto"/>
        <w:ind w:right="300" w:firstLine="708"/>
        <w:jc w:val="both"/>
        <w:textAlignment w:val="baseline"/>
        <w:rPr>
          <w:rFonts w:ascii="Times New Roman" w:hAnsi="Times New Roman"/>
          <w:bCs/>
          <w:sz w:val="24"/>
          <w:szCs w:val="24"/>
          <w:lang w:val="en-US"/>
        </w:rPr>
      </w:pPr>
      <w:r w:rsidRPr="00EE6A99">
        <w:rPr>
          <w:rFonts w:ascii="Times New Roman" w:hAnsi="Times New Roman"/>
          <w:bCs/>
          <w:sz w:val="24"/>
          <w:szCs w:val="24"/>
          <w:lang w:val="en-US"/>
        </w:rPr>
        <w:t xml:space="preserve">The article presents the modern and effective electrophysiological techniques used for screening: auditory brainstem evoked potentials and </w:t>
      </w:r>
      <w:proofErr w:type="spellStart"/>
      <w:r w:rsidRPr="00EE6A99">
        <w:rPr>
          <w:rFonts w:ascii="Times New Roman" w:hAnsi="Times New Roman"/>
          <w:bCs/>
          <w:sz w:val="24"/>
          <w:szCs w:val="24"/>
          <w:lang w:val="en-US"/>
        </w:rPr>
        <w:t>otoacoustic</w:t>
      </w:r>
      <w:proofErr w:type="spellEnd"/>
      <w:r w:rsidRPr="00EE6A99">
        <w:rPr>
          <w:rFonts w:ascii="Times New Roman" w:hAnsi="Times New Roman"/>
          <w:bCs/>
          <w:sz w:val="24"/>
          <w:szCs w:val="24"/>
          <w:lang w:val="en-US"/>
        </w:rPr>
        <w:t xml:space="preserve"> emissions.</w:t>
      </w:r>
    </w:p>
    <w:p w:rsidR="008F2C7A" w:rsidRPr="00EE6A99" w:rsidRDefault="00983D60" w:rsidP="008F2C7A">
      <w:pPr>
        <w:shd w:val="clear" w:color="auto" w:fill="FFFFFF"/>
        <w:spacing w:after="0" w:line="360" w:lineRule="auto"/>
        <w:ind w:right="300" w:firstLine="708"/>
        <w:jc w:val="both"/>
        <w:textAlignment w:val="baseline"/>
        <w:rPr>
          <w:rFonts w:ascii="Times New Roman" w:hAnsi="Times New Roman"/>
          <w:bCs/>
          <w:sz w:val="24"/>
          <w:szCs w:val="24"/>
          <w:lang w:val="en-US"/>
        </w:rPr>
      </w:pPr>
      <w:r w:rsidRPr="00EE6A99">
        <w:rPr>
          <w:rFonts w:ascii="Times New Roman" w:hAnsi="Times New Roman"/>
          <w:bCs/>
          <w:sz w:val="24"/>
          <w:szCs w:val="24"/>
          <w:lang w:val="en-US"/>
        </w:rPr>
        <w:t xml:space="preserve">The features of the monitoring of hearing infants before discharge from obstetric </w:t>
      </w:r>
      <w:r w:rsidR="00285C7E" w:rsidRPr="00EE6A99">
        <w:rPr>
          <w:rFonts w:ascii="Times New Roman" w:hAnsi="Times New Roman"/>
          <w:bCs/>
          <w:sz w:val="24"/>
          <w:szCs w:val="24"/>
          <w:lang w:val="en-US"/>
        </w:rPr>
        <w:t>depa</w:t>
      </w:r>
      <w:r w:rsidR="00A943CC" w:rsidRPr="00EE6A99">
        <w:rPr>
          <w:rFonts w:ascii="Times New Roman" w:hAnsi="Times New Roman"/>
          <w:bCs/>
          <w:sz w:val="24"/>
          <w:szCs w:val="24"/>
          <w:lang w:val="en-US"/>
        </w:rPr>
        <w:t>r</w:t>
      </w:r>
      <w:r w:rsidR="00285C7E" w:rsidRPr="00EE6A99">
        <w:rPr>
          <w:rFonts w:ascii="Times New Roman" w:hAnsi="Times New Roman"/>
          <w:bCs/>
          <w:sz w:val="24"/>
          <w:szCs w:val="24"/>
          <w:lang w:val="en-US"/>
        </w:rPr>
        <w:t>tment</w:t>
      </w:r>
      <w:r w:rsidRPr="00EE6A99">
        <w:rPr>
          <w:rFonts w:ascii="Times New Roman" w:hAnsi="Times New Roman"/>
          <w:bCs/>
          <w:sz w:val="24"/>
          <w:szCs w:val="24"/>
          <w:lang w:val="en-US"/>
        </w:rPr>
        <w:t xml:space="preserve"> and risk factors for </w:t>
      </w:r>
      <w:proofErr w:type="spellStart"/>
      <w:r w:rsidRPr="00EE6A99">
        <w:rPr>
          <w:rFonts w:ascii="Times New Roman" w:hAnsi="Times New Roman"/>
          <w:bCs/>
          <w:sz w:val="24"/>
          <w:szCs w:val="24"/>
          <w:lang w:val="en-US"/>
        </w:rPr>
        <w:t>senso</w:t>
      </w:r>
      <w:r w:rsidR="00EB6724" w:rsidRPr="00EE6A99">
        <w:rPr>
          <w:rFonts w:ascii="Times New Roman" w:hAnsi="Times New Roman"/>
          <w:bCs/>
          <w:sz w:val="24"/>
          <w:szCs w:val="24"/>
          <w:lang w:val="en-US"/>
        </w:rPr>
        <w:t>ri</w:t>
      </w:r>
      <w:r w:rsidRPr="00EE6A99">
        <w:rPr>
          <w:rFonts w:ascii="Times New Roman" w:hAnsi="Times New Roman"/>
          <w:bCs/>
          <w:sz w:val="24"/>
          <w:szCs w:val="24"/>
          <w:lang w:val="en-US"/>
        </w:rPr>
        <w:t>neural</w:t>
      </w:r>
      <w:proofErr w:type="spellEnd"/>
      <w:r w:rsidRPr="00EE6A99">
        <w:rPr>
          <w:rFonts w:ascii="Times New Roman" w:hAnsi="Times New Roman"/>
          <w:bCs/>
          <w:sz w:val="24"/>
          <w:szCs w:val="24"/>
          <w:lang w:val="en-US"/>
        </w:rPr>
        <w:t xml:space="preserve"> deafness: hospitalization in the neonatal intensive care unit, hereditary syndromes</w:t>
      </w:r>
      <w:r w:rsidR="00285C7E" w:rsidRPr="00EE6A99">
        <w:rPr>
          <w:rFonts w:ascii="Times New Roman" w:hAnsi="Times New Roman"/>
          <w:bCs/>
          <w:sz w:val="24"/>
          <w:szCs w:val="24"/>
          <w:lang w:val="en-US"/>
        </w:rPr>
        <w:t xml:space="preserve">, </w:t>
      </w:r>
      <w:r w:rsidRPr="00EE6A99">
        <w:rPr>
          <w:rFonts w:ascii="Times New Roman" w:hAnsi="Times New Roman"/>
          <w:bCs/>
          <w:sz w:val="24"/>
          <w:szCs w:val="24"/>
          <w:lang w:val="en-US"/>
        </w:rPr>
        <w:t xml:space="preserve">family history of hearing loss, craniofacial abnormalities, congenital infections, bacterial meningitis, severe </w:t>
      </w:r>
      <w:proofErr w:type="spellStart"/>
      <w:r w:rsidRPr="00EE6A99">
        <w:rPr>
          <w:rFonts w:ascii="Times New Roman" w:hAnsi="Times New Roman"/>
          <w:bCs/>
          <w:sz w:val="24"/>
          <w:szCs w:val="24"/>
          <w:lang w:val="en-US"/>
        </w:rPr>
        <w:t>hyperbilirubinemia</w:t>
      </w:r>
      <w:proofErr w:type="spellEnd"/>
      <w:r w:rsidRPr="00EE6A99">
        <w:rPr>
          <w:rFonts w:ascii="Times New Roman" w:hAnsi="Times New Roman"/>
          <w:bCs/>
          <w:sz w:val="24"/>
          <w:szCs w:val="24"/>
          <w:lang w:val="en-US"/>
        </w:rPr>
        <w:t xml:space="preserve"> and </w:t>
      </w:r>
      <w:r w:rsidR="00285C7E" w:rsidRPr="00EE6A99">
        <w:rPr>
          <w:rFonts w:ascii="Times New Roman" w:hAnsi="Times New Roman"/>
          <w:bCs/>
          <w:sz w:val="24"/>
          <w:szCs w:val="24"/>
          <w:lang w:val="en-US"/>
        </w:rPr>
        <w:t>b</w:t>
      </w:r>
      <w:r w:rsidRPr="00EE6A99">
        <w:rPr>
          <w:rFonts w:ascii="Times New Roman" w:hAnsi="Times New Roman"/>
          <w:bCs/>
          <w:sz w:val="24"/>
          <w:szCs w:val="24"/>
          <w:lang w:val="en-US"/>
        </w:rPr>
        <w:t xml:space="preserve">lood </w:t>
      </w:r>
      <w:r w:rsidR="00285C7E" w:rsidRPr="00EE6A99">
        <w:rPr>
          <w:rFonts w:ascii="Times New Roman" w:hAnsi="Times New Roman"/>
          <w:bCs/>
          <w:sz w:val="24"/>
          <w:szCs w:val="24"/>
          <w:lang w:val="en-US"/>
        </w:rPr>
        <w:t>transfusion</w:t>
      </w:r>
      <w:r w:rsidRPr="00EE6A99">
        <w:rPr>
          <w:rFonts w:ascii="Times New Roman" w:hAnsi="Times New Roman"/>
          <w:bCs/>
          <w:sz w:val="24"/>
          <w:szCs w:val="24"/>
          <w:lang w:val="en-US"/>
        </w:rPr>
        <w:t>.</w:t>
      </w:r>
    </w:p>
    <w:p w:rsidR="008F2C7A" w:rsidRPr="00EE6A99" w:rsidRDefault="00983D60" w:rsidP="008F2C7A">
      <w:pPr>
        <w:shd w:val="clear" w:color="auto" w:fill="FFFFFF"/>
        <w:spacing w:after="0" w:line="360" w:lineRule="auto"/>
        <w:ind w:right="300" w:firstLine="708"/>
        <w:jc w:val="both"/>
        <w:textAlignment w:val="baseline"/>
        <w:rPr>
          <w:rFonts w:ascii="Times New Roman" w:hAnsi="Times New Roman"/>
          <w:bCs/>
          <w:sz w:val="24"/>
          <w:szCs w:val="24"/>
          <w:lang w:val="en-US"/>
        </w:rPr>
      </w:pPr>
      <w:r w:rsidRPr="00EE6A99">
        <w:rPr>
          <w:rFonts w:ascii="Times New Roman" w:hAnsi="Times New Roman"/>
          <w:bCs/>
          <w:sz w:val="24"/>
          <w:szCs w:val="24"/>
          <w:lang w:val="en-US"/>
        </w:rPr>
        <w:t>Posted current data the efficacy of single-stage and two-stage s</w:t>
      </w:r>
      <w:r w:rsidR="00285C7E" w:rsidRPr="00EE6A99">
        <w:rPr>
          <w:rFonts w:ascii="Times New Roman" w:hAnsi="Times New Roman"/>
          <w:bCs/>
          <w:sz w:val="24"/>
          <w:szCs w:val="24"/>
          <w:lang w:val="en-US"/>
        </w:rPr>
        <w:t>creening protocols</w:t>
      </w:r>
      <w:r w:rsidRPr="00EE6A99">
        <w:rPr>
          <w:rFonts w:ascii="Times New Roman" w:hAnsi="Times New Roman"/>
          <w:bCs/>
          <w:sz w:val="24"/>
          <w:szCs w:val="24"/>
          <w:lang w:val="en-US"/>
        </w:rPr>
        <w:t>.</w:t>
      </w:r>
    </w:p>
    <w:p w:rsidR="008F2C7A" w:rsidRPr="00EE6A99" w:rsidRDefault="00285C7E" w:rsidP="008F2C7A">
      <w:pPr>
        <w:shd w:val="clear" w:color="auto" w:fill="FFFFFF"/>
        <w:spacing w:after="0" w:line="360" w:lineRule="auto"/>
        <w:ind w:right="300" w:firstLine="708"/>
        <w:jc w:val="both"/>
        <w:textAlignment w:val="baseline"/>
        <w:rPr>
          <w:rFonts w:ascii="Times New Roman" w:hAnsi="Times New Roman"/>
          <w:bCs/>
          <w:sz w:val="24"/>
          <w:szCs w:val="24"/>
          <w:lang w:val="en-US"/>
        </w:rPr>
      </w:pPr>
      <w:r w:rsidRPr="00EE6A99">
        <w:rPr>
          <w:rFonts w:ascii="Times New Roman" w:hAnsi="Times New Roman"/>
          <w:bCs/>
          <w:sz w:val="24"/>
          <w:szCs w:val="24"/>
          <w:lang w:val="en-US"/>
        </w:rPr>
        <w:t>There are</w:t>
      </w:r>
      <w:r w:rsidR="00983D60" w:rsidRPr="00EE6A99">
        <w:rPr>
          <w:rFonts w:ascii="Times New Roman" w:hAnsi="Times New Roman"/>
          <w:bCs/>
          <w:sz w:val="24"/>
          <w:szCs w:val="24"/>
          <w:lang w:val="en-US"/>
        </w:rPr>
        <w:t xml:space="preserve"> present an effective screening program steps of hearing loss in infants and young children: screening at least 95 percent of infants before discharge from the hospital; understanding that the relative number of false-positive findings (babies with a positive screening test who do not have hearing loss) is ≤ 3 percent and the number of destinations on </w:t>
      </w:r>
      <w:proofErr w:type="spellStart"/>
      <w:r w:rsidR="00983D60" w:rsidRPr="00EE6A99">
        <w:rPr>
          <w:rFonts w:ascii="Times New Roman" w:hAnsi="Times New Roman"/>
          <w:bCs/>
          <w:sz w:val="24"/>
          <w:szCs w:val="24"/>
          <w:lang w:val="en-US"/>
        </w:rPr>
        <w:t>audiological</w:t>
      </w:r>
      <w:proofErr w:type="spellEnd"/>
      <w:r w:rsidR="00983D60" w:rsidRPr="00EE6A99">
        <w:rPr>
          <w:rFonts w:ascii="Times New Roman" w:hAnsi="Times New Roman"/>
          <w:bCs/>
          <w:sz w:val="24"/>
          <w:szCs w:val="24"/>
          <w:lang w:val="en-US"/>
        </w:rPr>
        <w:t xml:space="preserve"> testing after a posit</w:t>
      </w:r>
      <w:r w:rsidRPr="00EE6A99">
        <w:rPr>
          <w:rFonts w:ascii="Times New Roman" w:hAnsi="Times New Roman"/>
          <w:bCs/>
          <w:sz w:val="24"/>
          <w:szCs w:val="24"/>
          <w:lang w:val="en-US"/>
        </w:rPr>
        <w:t>ive screening result is ≤ 4 per</w:t>
      </w:r>
      <w:r w:rsidR="00983D60" w:rsidRPr="00EE6A99">
        <w:rPr>
          <w:rFonts w:ascii="Times New Roman" w:hAnsi="Times New Roman"/>
          <w:bCs/>
          <w:sz w:val="24"/>
          <w:szCs w:val="24"/>
          <w:lang w:val="en-US"/>
        </w:rPr>
        <w:t xml:space="preserve">cent, and the relative number of false-negative findings (babies with significant impairment of hearing have not been detected by the screening test) is zero; the number of infants who remained under further observation, which was appointed </w:t>
      </w:r>
      <w:proofErr w:type="spellStart"/>
      <w:r w:rsidR="00983D60" w:rsidRPr="00EE6A99">
        <w:rPr>
          <w:rFonts w:ascii="Times New Roman" w:hAnsi="Times New Roman"/>
          <w:bCs/>
          <w:sz w:val="24"/>
          <w:szCs w:val="24"/>
          <w:lang w:val="en-US"/>
        </w:rPr>
        <w:t>audiologic</w:t>
      </w:r>
      <w:proofErr w:type="spellEnd"/>
      <w:r w:rsidR="00983D60" w:rsidRPr="00EE6A99">
        <w:rPr>
          <w:rFonts w:ascii="Times New Roman" w:hAnsi="Times New Roman"/>
          <w:bCs/>
          <w:sz w:val="24"/>
          <w:szCs w:val="24"/>
          <w:lang w:val="en-US"/>
        </w:rPr>
        <w:t xml:space="preserve"> examination and infants are not tested by a screening test in the hospital (the parents did not refuse screening) is not less than 95 percent; rescreening infants who were re-admitted to hospital within the first month of life through the conditions associated with potential hearing loss (</w:t>
      </w:r>
      <w:proofErr w:type="spellStart"/>
      <w:r w:rsidR="00983D60" w:rsidRPr="00EE6A99">
        <w:rPr>
          <w:rFonts w:ascii="Times New Roman" w:hAnsi="Times New Roman"/>
          <w:bCs/>
          <w:sz w:val="24"/>
          <w:szCs w:val="24"/>
          <w:lang w:val="en-US"/>
        </w:rPr>
        <w:t>eg</w:t>
      </w:r>
      <w:proofErr w:type="spellEnd"/>
      <w:r w:rsidR="00983D60" w:rsidRPr="00EE6A99">
        <w:rPr>
          <w:rFonts w:ascii="Times New Roman" w:hAnsi="Times New Roman"/>
          <w:bCs/>
          <w:sz w:val="24"/>
          <w:szCs w:val="24"/>
          <w:lang w:val="en-US"/>
        </w:rPr>
        <w:t xml:space="preserve">, </w:t>
      </w:r>
      <w:proofErr w:type="spellStart"/>
      <w:r w:rsidR="00983D60" w:rsidRPr="00EE6A99">
        <w:rPr>
          <w:rFonts w:ascii="Times New Roman" w:hAnsi="Times New Roman"/>
          <w:bCs/>
          <w:sz w:val="24"/>
          <w:szCs w:val="24"/>
          <w:lang w:val="en-US"/>
        </w:rPr>
        <w:t>hyperbilirubinemia</w:t>
      </w:r>
      <w:proofErr w:type="spellEnd"/>
      <w:r w:rsidR="00983D60" w:rsidRPr="00EE6A99">
        <w:rPr>
          <w:rFonts w:ascii="Times New Roman" w:hAnsi="Times New Roman"/>
          <w:bCs/>
          <w:sz w:val="24"/>
          <w:szCs w:val="24"/>
          <w:lang w:val="en-US"/>
        </w:rPr>
        <w:t xml:space="preserve">); effective communication system that ensures the transfer of the results of a screening test from the hospital the parents and responsible health professionals providing primary health care, as well as the direction of babies do not pass a screening test for </w:t>
      </w:r>
      <w:proofErr w:type="spellStart"/>
      <w:r w:rsidR="00983D60" w:rsidRPr="00EE6A99">
        <w:rPr>
          <w:rFonts w:ascii="Times New Roman" w:hAnsi="Times New Roman"/>
          <w:bCs/>
          <w:sz w:val="24"/>
          <w:szCs w:val="24"/>
          <w:lang w:val="en-US"/>
        </w:rPr>
        <w:t>audiological</w:t>
      </w:r>
      <w:proofErr w:type="spellEnd"/>
      <w:r w:rsidR="00983D60" w:rsidRPr="00EE6A99">
        <w:rPr>
          <w:rFonts w:ascii="Times New Roman" w:hAnsi="Times New Roman"/>
          <w:bCs/>
          <w:sz w:val="24"/>
          <w:szCs w:val="24"/>
          <w:lang w:val="en-US"/>
        </w:rPr>
        <w:t xml:space="preserve"> examination.</w:t>
      </w:r>
    </w:p>
    <w:p w:rsidR="00F71D6F" w:rsidRPr="00EE6A99" w:rsidRDefault="00983D60" w:rsidP="00285C7E">
      <w:pPr>
        <w:shd w:val="clear" w:color="auto" w:fill="FFFFFF"/>
        <w:spacing w:after="0" w:line="360" w:lineRule="auto"/>
        <w:ind w:right="300" w:firstLine="708"/>
        <w:jc w:val="both"/>
        <w:textAlignment w:val="baseline"/>
        <w:rPr>
          <w:rFonts w:ascii="Times New Roman" w:hAnsi="Times New Roman"/>
          <w:bCs/>
          <w:sz w:val="24"/>
          <w:szCs w:val="24"/>
          <w:lang w:val="en-US"/>
        </w:rPr>
      </w:pPr>
      <w:r w:rsidRPr="00EE6A99">
        <w:rPr>
          <w:rFonts w:ascii="Times New Roman" w:hAnsi="Times New Roman"/>
          <w:bCs/>
          <w:sz w:val="24"/>
          <w:szCs w:val="24"/>
          <w:lang w:val="en-US"/>
        </w:rPr>
        <w:t xml:space="preserve">The recommendations are presented and the steps of sending children to </w:t>
      </w:r>
      <w:proofErr w:type="spellStart"/>
      <w:r w:rsidRPr="00EE6A99">
        <w:rPr>
          <w:rFonts w:ascii="Times New Roman" w:hAnsi="Times New Roman"/>
          <w:bCs/>
          <w:sz w:val="24"/>
          <w:szCs w:val="24"/>
          <w:lang w:val="en-US"/>
        </w:rPr>
        <w:t>surdologi</w:t>
      </w:r>
      <w:r w:rsidR="00285C7E" w:rsidRPr="00EE6A99">
        <w:rPr>
          <w:rFonts w:ascii="Times New Roman" w:hAnsi="Times New Roman"/>
          <w:bCs/>
          <w:sz w:val="24"/>
          <w:szCs w:val="24"/>
          <w:lang w:val="en-US"/>
        </w:rPr>
        <w:t>cal</w:t>
      </w:r>
      <w:proofErr w:type="spellEnd"/>
      <w:r w:rsidR="00285C7E" w:rsidRPr="00EE6A99">
        <w:rPr>
          <w:rFonts w:ascii="Times New Roman" w:hAnsi="Times New Roman"/>
          <w:bCs/>
          <w:sz w:val="24"/>
          <w:szCs w:val="24"/>
          <w:lang w:val="en-US"/>
        </w:rPr>
        <w:t xml:space="preserve"> </w:t>
      </w:r>
      <w:r w:rsidRPr="00EE6A99">
        <w:rPr>
          <w:rFonts w:ascii="Times New Roman" w:hAnsi="Times New Roman"/>
          <w:bCs/>
          <w:sz w:val="24"/>
          <w:szCs w:val="24"/>
          <w:lang w:val="en-US"/>
        </w:rPr>
        <w:t xml:space="preserve"> depth examination. </w:t>
      </w:r>
      <w:r w:rsidR="00285C7E" w:rsidRPr="00EE6A99">
        <w:rPr>
          <w:rFonts w:ascii="Times New Roman" w:hAnsi="Times New Roman"/>
          <w:bCs/>
          <w:sz w:val="24"/>
          <w:szCs w:val="24"/>
          <w:lang w:val="en-US"/>
        </w:rPr>
        <w:t>The author focused on the absence of documents regulating the screening and hearing monitoring since the neonatal period.</w:t>
      </w:r>
    </w:p>
    <w:p w:rsidR="00F71D6F" w:rsidRPr="00F71D6F" w:rsidRDefault="00F71D6F" w:rsidP="00F71D6F">
      <w:pPr>
        <w:pStyle w:val="a6"/>
        <w:shd w:val="clear" w:color="auto" w:fill="FFFFFF"/>
        <w:spacing w:after="0" w:line="360" w:lineRule="auto"/>
        <w:ind w:right="300"/>
        <w:jc w:val="both"/>
        <w:textAlignment w:val="baseline"/>
        <w:rPr>
          <w:rFonts w:ascii="Times New Roman" w:hAnsi="Times New Roman"/>
          <w:bCs/>
          <w:color w:val="365F91" w:themeColor="accent1" w:themeShade="BF"/>
          <w:sz w:val="24"/>
          <w:szCs w:val="24"/>
          <w:lang w:val="uk-UA"/>
        </w:rPr>
      </w:pPr>
      <w:r w:rsidRPr="00F71D6F">
        <w:rPr>
          <w:rFonts w:ascii="Times New Roman" w:hAnsi="Times New Roman"/>
          <w:bCs/>
          <w:color w:val="365F91" w:themeColor="accent1" w:themeShade="BF"/>
          <w:sz w:val="24"/>
          <w:szCs w:val="24"/>
          <w:lang w:val="uk-UA"/>
        </w:rPr>
        <w:t>Відомості про автора</w:t>
      </w:r>
    </w:p>
    <w:p w:rsidR="00F71D6F" w:rsidRPr="00F71D6F" w:rsidRDefault="00F71D6F" w:rsidP="00F71D6F">
      <w:pPr>
        <w:pStyle w:val="a6"/>
        <w:shd w:val="clear" w:color="auto" w:fill="FFFFFF"/>
        <w:spacing w:after="0" w:line="360" w:lineRule="auto"/>
        <w:ind w:right="300"/>
        <w:jc w:val="both"/>
        <w:textAlignment w:val="baseline"/>
        <w:rPr>
          <w:rFonts w:ascii="Times New Roman" w:hAnsi="Times New Roman"/>
          <w:bCs/>
          <w:color w:val="365F91" w:themeColor="accent1" w:themeShade="BF"/>
          <w:sz w:val="24"/>
          <w:szCs w:val="24"/>
          <w:lang w:val="uk-UA"/>
        </w:rPr>
      </w:pPr>
      <w:r w:rsidRPr="00F71D6F">
        <w:rPr>
          <w:rFonts w:ascii="Times New Roman" w:hAnsi="Times New Roman"/>
          <w:bCs/>
          <w:color w:val="365F91" w:themeColor="accent1" w:themeShade="BF"/>
          <w:sz w:val="24"/>
          <w:szCs w:val="24"/>
          <w:lang w:val="uk-UA"/>
        </w:rPr>
        <w:t>Ріга Олена Олександрівна</w:t>
      </w:r>
    </w:p>
    <w:p w:rsidR="00F71D6F" w:rsidRPr="00F71D6F" w:rsidRDefault="00CB08E1" w:rsidP="00F71D6F">
      <w:pPr>
        <w:pStyle w:val="a6"/>
        <w:shd w:val="clear" w:color="auto" w:fill="FFFFFF"/>
        <w:spacing w:after="0" w:line="360" w:lineRule="auto"/>
        <w:ind w:right="300"/>
        <w:jc w:val="both"/>
        <w:textAlignment w:val="baseline"/>
        <w:rPr>
          <w:rFonts w:ascii="Times New Roman" w:hAnsi="Times New Roman"/>
          <w:bCs/>
          <w:color w:val="365F91" w:themeColor="accent1" w:themeShade="BF"/>
          <w:sz w:val="24"/>
          <w:szCs w:val="24"/>
        </w:rPr>
      </w:pPr>
      <w:hyperlink r:id="rId19" w:history="1">
        <w:r w:rsidR="00F71D6F" w:rsidRPr="00F71D6F">
          <w:rPr>
            <w:rStyle w:val="a3"/>
            <w:rFonts w:ascii="Times New Roman" w:hAnsi="Times New Roman"/>
            <w:bCs/>
            <w:color w:val="365F91" w:themeColor="accent1" w:themeShade="BF"/>
            <w:sz w:val="24"/>
            <w:szCs w:val="24"/>
            <w:lang w:val="en-US"/>
          </w:rPr>
          <w:t>rigaelena</w:t>
        </w:r>
        <w:r w:rsidR="00F71D6F" w:rsidRPr="00F71D6F">
          <w:rPr>
            <w:rStyle w:val="a3"/>
            <w:rFonts w:ascii="Times New Roman" w:hAnsi="Times New Roman"/>
            <w:bCs/>
            <w:color w:val="365F91" w:themeColor="accent1" w:themeShade="BF"/>
            <w:sz w:val="24"/>
            <w:szCs w:val="24"/>
          </w:rPr>
          <w:t>@</w:t>
        </w:r>
        <w:r w:rsidR="00F71D6F" w:rsidRPr="00F71D6F">
          <w:rPr>
            <w:rStyle w:val="a3"/>
            <w:rFonts w:ascii="Times New Roman" w:hAnsi="Times New Roman"/>
            <w:bCs/>
            <w:color w:val="365F91" w:themeColor="accent1" w:themeShade="BF"/>
            <w:sz w:val="24"/>
            <w:szCs w:val="24"/>
            <w:lang w:val="en-US"/>
          </w:rPr>
          <w:t>rambler</w:t>
        </w:r>
        <w:r w:rsidR="00F71D6F" w:rsidRPr="00F71D6F">
          <w:rPr>
            <w:rStyle w:val="a3"/>
            <w:rFonts w:ascii="Times New Roman" w:hAnsi="Times New Roman"/>
            <w:bCs/>
            <w:color w:val="365F91" w:themeColor="accent1" w:themeShade="BF"/>
            <w:sz w:val="24"/>
            <w:szCs w:val="24"/>
          </w:rPr>
          <w:t>.</w:t>
        </w:r>
        <w:r w:rsidR="00F71D6F" w:rsidRPr="00F71D6F">
          <w:rPr>
            <w:rStyle w:val="a3"/>
            <w:rFonts w:ascii="Times New Roman" w:hAnsi="Times New Roman"/>
            <w:bCs/>
            <w:color w:val="365F91" w:themeColor="accent1" w:themeShade="BF"/>
            <w:sz w:val="24"/>
            <w:szCs w:val="24"/>
            <w:lang w:val="en-US"/>
          </w:rPr>
          <w:t>ru</w:t>
        </w:r>
      </w:hyperlink>
    </w:p>
    <w:p w:rsidR="00F71D6F" w:rsidRPr="00F71D6F" w:rsidRDefault="00F71D6F" w:rsidP="00F71D6F">
      <w:pPr>
        <w:shd w:val="clear" w:color="auto" w:fill="FFFFFF"/>
        <w:spacing w:after="0" w:line="360" w:lineRule="auto"/>
        <w:ind w:left="360" w:right="300"/>
        <w:jc w:val="both"/>
        <w:textAlignment w:val="baseline"/>
        <w:rPr>
          <w:rFonts w:ascii="Times New Roman" w:hAnsi="Times New Roman"/>
          <w:bCs/>
          <w:color w:val="365F91" w:themeColor="accent1" w:themeShade="BF"/>
          <w:sz w:val="24"/>
          <w:szCs w:val="24"/>
          <w:lang w:val="uk-UA"/>
        </w:rPr>
      </w:pPr>
      <w:r w:rsidRPr="00F71D6F">
        <w:rPr>
          <w:rFonts w:ascii="Times New Roman" w:hAnsi="Times New Roman"/>
          <w:bCs/>
          <w:color w:val="365F91" w:themeColor="accent1" w:themeShade="BF"/>
          <w:sz w:val="24"/>
          <w:szCs w:val="24"/>
          <w:lang w:val="uk-UA"/>
        </w:rPr>
        <w:t>Харківський національний медичний університет</w:t>
      </w:r>
    </w:p>
    <w:p w:rsidR="00F71D6F" w:rsidRPr="00F71D6F" w:rsidRDefault="00F71D6F" w:rsidP="00F71D6F">
      <w:pPr>
        <w:pStyle w:val="a6"/>
        <w:shd w:val="clear" w:color="auto" w:fill="FFFFFF"/>
        <w:spacing w:after="0" w:line="360" w:lineRule="auto"/>
        <w:ind w:right="300"/>
        <w:jc w:val="both"/>
        <w:textAlignment w:val="baseline"/>
        <w:rPr>
          <w:rFonts w:ascii="Times New Roman" w:hAnsi="Times New Roman"/>
          <w:bCs/>
          <w:color w:val="365F91" w:themeColor="accent1" w:themeShade="BF"/>
          <w:sz w:val="24"/>
          <w:szCs w:val="24"/>
          <w:lang w:val="uk-UA"/>
        </w:rPr>
      </w:pPr>
      <w:r w:rsidRPr="00F71D6F">
        <w:rPr>
          <w:rFonts w:ascii="Times New Roman" w:hAnsi="Times New Roman"/>
          <w:bCs/>
          <w:color w:val="365F91" w:themeColor="accent1" w:themeShade="BF"/>
          <w:sz w:val="24"/>
          <w:szCs w:val="24"/>
          <w:lang w:val="uk-UA"/>
        </w:rPr>
        <w:t>61143 м.Харків, бульвар С.Грицевця б.11, кв.42</w:t>
      </w:r>
    </w:p>
    <w:p w:rsidR="00F71D6F" w:rsidRPr="00F71D6F" w:rsidRDefault="00F71D6F" w:rsidP="00F71D6F">
      <w:pPr>
        <w:pStyle w:val="a6"/>
        <w:shd w:val="clear" w:color="auto" w:fill="FFFFFF"/>
        <w:spacing w:after="0" w:line="360" w:lineRule="auto"/>
        <w:ind w:right="300"/>
        <w:jc w:val="both"/>
        <w:textAlignment w:val="baseline"/>
        <w:rPr>
          <w:rFonts w:ascii="Times New Roman" w:hAnsi="Times New Roman"/>
          <w:bCs/>
          <w:color w:val="365F91" w:themeColor="accent1" w:themeShade="BF"/>
          <w:sz w:val="24"/>
          <w:szCs w:val="24"/>
          <w:lang w:val="uk-UA"/>
        </w:rPr>
      </w:pPr>
    </w:p>
    <w:p w:rsidR="00C461AA" w:rsidRPr="00F71D6F" w:rsidRDefault="00C461AA" w:rsidP="007A7000">
      <w:pPr>
        <w:spacing w:after="0" w:line="360" w:lineRule="auto"/>
        <w:ind w:left="720"/>
        <w:contextualSpacing/>
        <w:jc w:val="both"/>
        <w:rPr>
          <w:rFonts w:ascii="Times New Roman" w:hAnsi="Times New Roman" w:cs="Times New Roman"/>
          <w:bCs/>
          <w:sz w:val="24"/>
          <w:szCs w:val="24"/>
          <w:lang w:val="uk-UA"/>
        </w:rPr>
      </w:pPr>
    </w:p>
    <w:sectPr w:rsidR="00C461AA" w:rsidRPr="00F71D6F" w:rsidSect="008B5F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118" w:rsidRDefault="00F50118" w:rsidP="00026A77">
      <w:pPr>
        <w:spacing w:after="0" w:line="240" w:lineRule="auto"/>
      </w:pPr>
      <w:r>
        <w:separator/>
      </w:r>
    </w:p>
  </w:endnote>
  <w:endnote w:type="continuationSeparator" w:id="0">
    <w:p w:rsidR="00F50118" w:rsidRDefault="00F50118" w:rsidP="00026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118" w:rsidRDefault="00F50118" w:rsidP="00026A77">
      <w:pPr>
        <w:spacing w:after="0" w:line="240" w:lineRule="auto"/>
      </w:pPr>
      <w:r>
        <w:separator/>
      </w:r>
    </w:p>
  </w:footnote>
  <w:footnote w:type="continuationSeparator" w:id="0">
    <w:p w:rsidR="00F50118" w:rsidRDefault="00F50118" w:rsidP="00026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814"/>
    <w:multiLevelType w:val="multilevel"/>
    <w:tmpl w:val="94B0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8057D"/>
    <w:multiLevelType w:val="multilevel"/>
    <w:tmpl w:val="881C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D51D2"/>
    <w:multiLevelType w:val="hybridMultilevel"/>
    <w:tmpl w:val="A3EAB850"/>
    <w:lvl w:ilvl="0" w:tplc="472A8D68">
      <w:start w:val="1"/>
      <w:numFmt w:val="decimal"/>
      <w:lvlText w:val="%1."/>
      <w:lvlJc w:val="left"/>
      <w:pPr>
        <w:ind w:left="720" w:hanging="360"/>
      </w:pPr>
      <w:rPr>
        <w:rFonts w:cs="Times New Roman"/>
        <w:lang w:val="ru-RU"/>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1A55C65"/>
    <w:multiLevelType w:val="multilevel"/>
    <w:tmpl w:val="B59C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A2562"/>
    <w:multiLevelType w:val="multilevel"/>
    <w:tmpl w:val="C800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B4FC9"/>
    <w:multiLevelType w:val="multilevel"/>
    <w:tmpl w:val="12BE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F54FC"/>
    <w:multiLevelType w:val="multilevel"/>
    <w:tmpl w:val="39D8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5868BD"/>
    <w:multiLevelType w:val="multilevel"/>
    <w:tmpl w:val="CE6EE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0261D"/>
    <w:multiLevelType w:val="hybridMultilevel"/>
    <w:tmpl w:val="A912A086"/>
    <w:lvl w:ilvl="0" w:tplc="D8FAAEF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0E71BD"/>
    <w:multiLevelType w:val="multilevel"/>
    <w:tmpl w:val="7300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9212F"/>
    <w:multiLevelType w:val="multilevel"/>
    <w:tmpl w:val="6E063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3A254F"/>
    <w:multiLevelType w:val="hybridMultilevel"/>
    <w:tmpl w:val="292E2E8C"/>
    <w:lvl w:ilvl="0" w:tplc="FD82ECEA">
      <w:start w:val="1"/>
      <w:numFmt w:val="decimal"/>
      <w:lvlText w:val="%1."/>
      <w:lvlJc w:val="left"/>
      <w:pPr>
        <w:ind w:left="720" w:hanging="360"/>
      </w:pPr>
      <w:rPr>
        <w:rFonts w:ascii="Times New Roman" w:eastAsia="Times New Roman" w:hAnsi="Times New Roman"/>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6B6879"/>
    <w:multiLevelType w:val="hybridMultilevel"/>
    <w:tmpl w:val="81D672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56019FB"/>
    <w:multiLevelType w:val="multilevel"/>
    <w:tmpl w:val="F672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FA2F1F"/>
    <w:multiLevelType w:val="multilevel"/>
    <w:tmpl w:val="F9F4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027E1E"/>
    <w:multiLevelType w:val="multilevel"/>
    <w:tmpl w:val="15A6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B166BE"/>
    <w:multiLevelType w:val="hybridMultilevel"/>
    <w:tmpl w:val="A912A086"/>
    <w:lvl w:ilvl="0" w:tplc="D8FAAEF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9F22D0"/>
    <w:multiLevelType w:val="hybridMultilevel"/>
    <w:tmpl w:val="3F7E2342"/>
    <w:lvl w:ilvl="0" w:tplc="8E527036">
      <w:numFmt w:val="bullet"/>
      <w:lvlText w:val="-"/>
      <w:lvlJc w:val="left"/>
      <w:pPr>
        <w:ind w:left="1128" w:hanging="360"/>
      </w:pPr>
      <w:rPr>
        <w:rFonts w:ascii="Times New Roman" w:eastAsiaTheme="minorHAnsi"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8">
    <w:nsid w:val="6B101624"/>
    <w:multiLevelType w:val="multilevel"/>
    <w:tmpl w:val="7320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7E3092"/>
    <w:multiLevelType w:val="multilevel"/>
    <w:tmpl w:val="16B0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5"/>
  </w:num>
  <w:num w:numId="3">
    <w:abstractNumId w:val="9"/>
  </w:num>
  <w:num w:numId="4">
    <w:abstractNumId w:val="7"/>
  </w:num>
  <w:num w:numId="5">
    <w:abstractNumId w:val="4"/>
  </w:num>
  <w:num w:numId="6">
    <w:abstractNumId w:val="11"/>
  </w:num>
  <w:num w:numId="7">
    <w:abstractNumId w:val="12"/>
  </w:num>
  <w:num w:numId="8">
    <w:abstractNumId w:val="17"/>
  </w:num>
  <w:num w:numId="9">
    <w:abstractNumId w:val="16"/>
  </w:num>
  <w:num w:numId="10">
    <w:abstractNumId w:val="10"/>
  </w:num>
  <w:num w:numId="11">
    <w:abstractNumId w:val="1"/>
  </w:num>
  <w:num w:numId="12">
    <w:abstractNumId w:val="8"/>
  </w:num>
  <w:num w:numId="13">
    <w:abstractNumId w:val="0"/>
  </w:num>
  <w:num w:numId="14">
    <w:abstractNumId w:val="13"/>
  </w:num>
  <w:num w:numId="15">
    <w:abstractNumId w:val="3"/>
  </w:num>
  <w:num w:numId="16">
    <w:abstractNumId w:val="5"/>
  </w:num>
  <w:num w:numId="17">
    <w:abstractNumId w:val="2"/>
  </w:num>
  <w:num w:numId="18">
    <w:abstractNumId w:val="14"/>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6572D"/>
    <w:rsid w:val="00000F45"/>
    <w:rsid w:val="00001452"/>
    <w:rsid w:val="000014D3"/>
    <w:rsid w:val="000022BC"/>
    <w:rsid w:val="00011196"/>
    <w:rsid w:val="000128DC"/>
    <w:rsid w:val="0001525E"/>
    <w:rsid w:val="00015AB7"/>
    <w:rsid w:val="00015CA4"/>
    <w:rsid w:val="00017251"/>
    <w:rsid w:val="00022030"/>
    <w:rsid w:val="0002207B"/>
    <w:rsid w:val="0002332F"/>
    <w:rsid w:val="00024CE9"/>
    <w:rsid w:val="00026A77"/>
    <w:rsid w:val="00026EE7"/>
    <w:rsid w:val="000306D7"/>
    <w:rsid w:val="00030C75"/>
    <w:rsid w:val="000314B9"/>
    <w:rsid w:val="00031F0E"/>
    <w:rsid w:val="00031FAF"/>
    <w:rsid w:val="00034C2C"/>
    <w:rsid w:val="00034D5A"/>
    <w:rsid w:val="00041F2D"/>
    <w:rsid w:val="00042C48"/>
    <w:rsid w:val="000437D5"/>
    <w:rsid w:val="0004551E"/>
    <w:rsid w:val="00047933"/>
    <w:rsid w:val="0005052D"/>
    <w:rsid w:val="00050722"/>
    <w:rsid w:val="000518B9"/>
    <w:rsid w:val="00051A5C"/>
    <w:rsid w:val="00054281"/>
    <w:rsid w:val="000552D2"/>
    <w:rsid w:val="0005696C"/>
    <w:rsid w:val="000579F1"/>
    <w:rsid w:val="000611E4"/>
    <w:rsid w:val="00061605"/>
    <w:rsid w:val="000635E0"/>
    <w:rsid w:val="00064309"/>
    <w:rsid w:val="00064F74"/>
    <w:rsid w:val="000650C5"/>
    <w:rsid w:val="000655DE"/>
    <w:rsid w:val="0006572D"/>
    <w:rsid w:val="00066CF1"/>
    <w:rsid w:val="0006706F"/>
    <w:rsid w:val="0006714D"/>
    <w:rsid w:val="00067FC5"/>
    <w:rsid w:val="00072450"/>
    <w:rsid w:val="000729C5"/>
    <w:rsid w:val="00072D8B"/>
    <w:rsid w:val="00073F30"/>
    <w:rsid w:val="00074D23"/>
    <w:rsid w:val="00075784"/>
    <w:rsid w:val="00075F6D"/>
    <w:rsid w:val="00076774"/>
    <w:rsid w:val="0007685B"/>
    <w:rsid w:val="0007758B"/>
    <w:rsid w:val="00080392"/>
    <w:rsid w:val="0008190F"/>
    <w:rsid w:val="00082187"/>
    <w:rsid w:val="00082563"/>
    <w:rsid w:val="000849B8"/>
    <w:rsid w:val="00084BEA"/>
    <w:rsid w:val="0008557D"/>
    <w:rsid w:val="000874D3"/>
    <w:rsid w:val="00087609"/>
    <w:rsid w:val="00090C05"/>
    <w:rsid w:val="000912DB"/>
    <w:rsid w:val="0009289D"/>
    <w:rsid w:val="00096DA3"/>
    <w:rsid w:val="00096E4E"/>
    <w:rsid w:val="000977AD"/>
    <w:rsid w:val="000A0EEA"/>
    <w:rsid w:val="000A108B"/>
    <w:rsid w:val="000A1F6C"/>
    <w:rsid w:val="000A22EC"/>
    <w:rsid w:val="000A322B"/>
    <w:rsid w:val="000A50FA"/>
    <w:rsid w:val="000A5CD6"/>
    <w:rsid w:val="000A6009"/>
    <w:rsid w:val="000A6A8F"/>
    <w:rsid w:val="000A7E8B"/>
    <w:rsid w:val="000B0B83"/>
    <w:rsid w:val="000B1E40"/>
    <w:rsid w:val="000B23A2"/>
    <w:rsid w:val="000B5A44"/>
    <w:rsid w:val="000B6621"/>
    <w:rsid w:val="000B706E"/>
    <w:rsid w:val="000B7CFB"/>
    <w:rsid w:val="000C01E0"/>
    <w:rsid w:val="000C0569"/>
    <w:rsid w:val="000C1290"/>
    <w:rsid w:val="000C1E4C"/>
    <w:rsid w:val="000C2195"/>
    <w:rsid w:val="000C2637"/>
    <w:rsid w:val="000C3700"/>
    <w:rsid w:val="000C47FD"/>
    <w:rsid w:val="000C6217"/>
    <w:rsid w:val="000C633E"/>
    <w:rsid w:val="000D1694"/>
    <w:rsid w:val="000D16D6"/>
    <w:rsid w:val="000D1D28"/>
    <w:rsid w:val="000D24AF"/>
    <w:rsid w:val="000D4044"/>
    <w:rsid w:val="000D75EE"/>
    <w:rsid w:val="000D78FD"/>
    <w:rsid w:val="000E0303"/>
    <w:rsid w:val="000E0AF4"/>
    <w:rsid w:val="000E1098"/>
    <w:rsid w:val="000E1AAF"/>
    <w:rsid w:val="000E1FC7"/>
    <w:rsid w:val="000E279E"/>
    <w:rsid w:val="000E3C92"/>
    <w:rsid w:val="000E4526"/>
    <w:rsid w:val="000E7733"/>
    <w:rsid w:val="000F023E"/>
    <w:rsid w:val="000F04DB"/>
    <w:rsid w:val="000F1CA2"/>
    <w:rsid w:val="000F3900"/>
    <w:rsid w:val="000F3948"/>
    <w:rsid w:val="000F3FFD"/>
    <w:rsid w:val="000F42F8"/>
    <w:rsid w:val="000F4E29"/>
    <w:rsid w:val="000F5A67"/>
    <w:rsid w:val="001000DF"/>
    <w:rsid w:val="001002AF"/>
    <w:rsid w:val="00100432"/>
    <w:rsid w:val="00101B1B"/>
    <w:rsid w:val="00103360"/>
    <w:rsid w:val="001036DF"/>
    <w:rsid w:val="00103C46"/>
    <w:rsid w:val="001040B5"/>
    <w:rsid w:val="00105CB3"/>
    <w:rsid w:val="001071D6"/>
    <w:rsid w:val="001078FE"/>
    <w:rsid w:val="0011105E"/>
    <w:rsid w:val="001158F8"/>
    <w:rsid w:val="00115ACC"/>
    <w:rsid w:val="00115FA2"/>
    <w:rsid w:val="001172D0"/>
    <w:rsid w:val="00117FDF"/>
    <w:rsid w:val="00122FBD"/>
    <w:rsid w:val="001244AA"/>
    <w:rsid w:val="00124967"/>
    <w:rsid w:val="00124C6B"/>
    <w:rsid w:val="00124CC7"/>
    <w:rsid w:val="001259FD"/>
    <w:rsid w:val="00127C3A"/>
    <w:rsid w:val="001315D3"/>
    <w:rsid w:val="001332D9"/>
    <w:rsid w:val="001335BA"/>
    <w:rsid w:val="00135B5E"/>
    <w:rsid w:val="001361AA"/>
    <w:rsid w:val="00136878"/>
    <w:rsid w:val="0014070A"/>
    <w:rsid w:val="00141089"/>
    <w:rsid w:val="001416CF"/>
    <w:rsid w:val="001417E8"/>
    <w:rsid w:val="001432D8"/>
    <w:rsid w:val="00143E8E"/>
    <w:rsid w:val="00144272"/>
    <w:rsid w:val="001444B6"/>
    <w:rsid w:val="001459E4"/>
    <w:rsid w:val="00145C93"/>
    <w:rsid w:val="00145E3B"/>
    <w:rsid w:val="0014636A"/>
    <w:rsid w:val="00146C20"/>
    <w:rsid w:val="00150185"/>
    <w:rsid w:val="0015056F"/>
    <w:rsid w:val="00150E98"/>
    <w:rsid w:val="0015100D"/>
    <w:rsid w:val="0015185C"/>
    <w:rsid w:val="00151EFD"/>
    <w:rsid w:val="00152647"/>
    <w:rsid w:val="0015267E"/>
    <w:rsid w:val="00152E56"/>
    <w:rsid w:val="00153C1C"/>
    <w:rsid w:val="00153D33"/>
    <w:rsid w:val="00154EDF"/>
    <w:rsid w:val="00156A7E"/>
    <w:rsid w:val="00162CAA"/>
    <w:rsid w:val="00166E52"/>
    <w:rsid w:val="00167929"/>
    <w:rsid w:val="00167B80"/>
    <w:rsid w:val="00167C6C"/>
    <w:rsid w:val="00167DD2"/>
    <w:rsid w:val="001708CC"/>
    <w:rsid w:val="00170FF6"/>
    <w:rsid w:val="0017145F"/>
    <w:rsid w:val="0018075C"/>
    <w:rsid w:val="001812C0"/>
    <w:rsid w:val="00181F94"/>
    <w:rsid w:val="001827F5"/>
    <w:rsid w:val="00182BAE"/>
    <w:rsid w:val="00183F64"/>
    <w:rsid w:val="001901F8"/>
    <w:rsid w:val="001906C8"/>
    <w:rsid w:val="001922BA"/>
    <w:rsid w:val="00192900"/>
    <w:rsid w:val="001929F3"/>
    <w:rsid w:val="001931F4"/>
    <w:rsid w:val="0019342C"/>
    <w:rsid w:val="00194181"/>
    <w:rsid w:val="001951F0"/>
    <w:rsid w:val="001956DD"/>
    <w:rsid w:val="0019597B"/>
    <w:rsid w:val="00195A6D"/>
    <w:rsid w:val="001A0969"/>
    <w:rsid w:val="001A50DB"/>
    <w:rsid w:val="001A7D8A"/>
    <w:rsid w:val="001A7EF2"/>
    <w:rsid w:val="001B0698"/>
    <w:rsid w:val="001B0913"/>
    <w:rsid w:val="001B0E01"/>
    <w:rsid w:val="001B3515"/>
    <w:rsid w:val="001B4747"/>
    <w:rsid w:val="001B50B3"/>
    <w:rsid w:val="001C02A8"/>
    <w:rsid w:val="001C0695"/>
    <w:rsid w:val="001C5320"/>
    <w:rsid w:val="001C5650"/>
    <w:rsid w:val="001C5FF3"/>
    <w:rsid w:val="001C7483"/>
    <w:rsid w:val="001D11D4"/>
    <w:rsid w:val="001D1585"/>
    <w:rsid w:val="001D2062"/>
    <w:rsid w:val="001D2E16"/>
    <w:rsid w:val="001D333C"/>
    <w:rsid w:val="001D37A6"/>
    <w:rsid w:val="001D4A44"/>
    <w:rsid w:val="001E18F0"/>
    <w:rsid w:val="001E19A6"/>
    <w:rsid w:val="001E1B0F"/>
    <w:rsid w:val="001E1E16"/>
    <w:rsid w:val="001E1EBB"/>
    <w:rsid w:val="001E1FF3"/>
    <w:rsid w:val="001E2D17"/>
    <w:rsid w:val="001E401F"/>
    <w:rsid w:val="001E63CF"/>
    <w:rsid w:val="001F1461"/>
    <w:rsid w:val="001F239F"/>
    <w:rsid w:val="001F3281"/>
    <w:rsid w:val="001F68CC"/>
    <w:rsid w:val="00203D05"/>
    <w:rsid w:val="00204B01"/>
    <w:rsid w:val="00205AAB"/>
    <w:rsid w:val="002064DE"/>
    <w:rsid w:val="0020653B"/>
    <w:rsid w:val="00206807"/>
    <w:rsid w:val="002070D7"/>
    <w:rsid w:val="002071FB"/>
    <w:rsid w:val="00210A5C"/>
    <w:rsid w:val="00210B92"/>
    <w:rsid w:val="00211A88"/>
    <w:rsid w:val="00212456"/>
    <w:rsid w:val="00213B34"/>
    <w:rsid w:val="0021690F"/>
    <w:rsid w:val="0021761D"/>
    <w:rsid w:val="002176C7"/>
    <w:rsid w:val="0022020C"/>
    <w:rsid w:val="00220688"/>
    <w:rsid w:val="002227E7"/>
    <w:rsid w:val="00222EC3"/>
    <w:rsid w:val="00225229"/>
    <w:rsid w:val="00225451"/>
    <w:rsid w:val="00225ABE"/>
    <w:rsid w:val="002266A5"/>
    <w:rsid w:val="00226B86"/>
    <w:rsid w:val="00227826"/>
    <w:rsid w:val="00231C04"/>
    <w:rsid w:val="00232C9F"/>
    <w:rsid w:val="00232F95"/>
    <w:rsid w:val="0023332E"/>
    <w:rsid w:val="002334BB"/>
    <w:rsid w:val="0023441F"/>
    <w:rsid w:val="00235097"/>
    <w:rsid w:val="002357FC"/>
    <w:rsid w:val="00235BC8"/>
    <w:rsid w:val="00237969"/>
    <w:rsid w:val="00240600"/>
    <w:rsid w:val="002411FB"/>
    <w:rsid w:val="00244633"/>
    <w:rsid w:val="00247A23"/>
    <w:rsid w:val="002502CC"/>
    <w:rsid w:val="002505C2"/>
    <w:rsid w:val="00251700"/>
    <w:rsid w:val="0025213E"/>
    <w:rsid w:val="00253C0E"/>
    <w:rsid w:val="00254675"/>
    <w:rsid w:val="0025500C"/>
    <w:rsid w:val="00255066"/>
    <w:rsid w:val="00256246"/>
    <w:rsid w:val="002567E0"/>
    <w:rsid w:val="00262564"/>
    <w:rsid w:val="0026416A"/>
    <w:rsid w:val="00264F9C"/>
    <w:rsid w:val="00265195"/>
    <w:rsid w:val="002654F6"/>
    <w:rsid w:val="0026645F"/>
    <w:rsid w:val="002716FB"/>
    <w:rsid w:val="00272282"/>
    <w:rsid w:val="00273C62"/>
    <w:rsid w:val="00274D7E"/>
    <w:rsid w:val="00276B8B"/>
    <w:rsid w:val="0028358B"/>
    <w:rsid w:val="0028366F"/>
    <w:rsid w:val="0028461E"/>
    <w:rsid w:val="00284DDB"/>
    <w:rsid w:val="002857FE"/>
    <w:rsid w:val="00285C7E"/>
    <w:rsid w:val="00286E08"/>
    <w:rsid w:val="00287288"/>
    <w:rsid w:val="00290464"/>
    <w:rsid w:val="00290AC0"/>
    <w:rsid w:val="00290BA7"/>
    <w:rsid w:val="00290C17"/>
    <w:rsid w:val="002921A8"/>
    <w:rsid w:val="002934E5"/>
    <w:rsid w:val="002A0B51"/>
    <w:rsid w:val="002A11D2"/>
    <w:rsid w:val="002A1803"/>
    <w:rsid w:val="002A2FD9"/>
    <w:rsid w:val="002A300B"/>
    <w:rsid w:val="002A3047"/>
    <w:rsid w:val="002A3654"/>
    <w:rsid w:val="002A4C57"/>
    <w:rsid w:val="002A4FDE"/>
    <w:rsid w:val="002A7EB9"/>
    <w:rsid w:val="002B0AB2"/>
    <w:rsid w:val="002B13AC"/>
    <w:rsid w:val="002B158D"/>
    <w:rsid w:val="002B1876"/>
    <w:rsid w:val="002B1E4D"/>
    <w:rsid w:val="002B2976"/>
    <w:rsid w:val="002B2DDA"/>
    <w:rsid w:val="002B4BC6"/>
    <w:rsid w:val="002B69B8"/>
    <w:rsid w:val="002B6DC8"/>
    <w:rsid w:val="002C06BA"/>
    <w:rsid w:val="002C0734"/>
    <w:rsid w:val="002C0CB1"/>
    <w:rsid w:val="002C1157"/>
    <w:rsid w:val="002C117E"/>
    <w:rsid w:val="002C3416"/>
    <w:rsid w:val="002C5891"/>
    <w:rsid w:val="002D21BE"/>
    <w:rsid w:val="002D25C5"/>
    <w:rsid w:val="002D28FA"/>
    <w:rsid w:val="002D3A29"/>
    <w:rsid w:val="002E0F9A"/>
    <w:rsid w:val="002E18D8"/>
    <w:rsid w:val="002E1D8F"/>
    <w:rsid w:val="002E4AB7"/>
    <w:rsid w:val="002E53B1"/>
    <w:rsid w:val="002E61DE"/>
    <w:rsid w:val="002E72C7"/>
    <w:rsid w:val="002F03A6"/>
    <w:rsid w:val="002F0D1E"/>
    <w:rsid w:val="002F1C3E"/>
    <w:rsid w:val="002F22D2"/>
    <w:rsid w:val="002F40FD"/>
    <w:rsid w:val="002F4465"/>
    <w:rsid w:val="002F6958"/>
    <w:rsid w:val="00300306"/>
    <w:rsid w:val="00300786"/>
    <w:rsid w:val="00300F77"/>
    <w:rsid w:val="00301094"/>
    <w:rsid w:val="003020CB"/>
    <w:rsid w:val="003036B0"/>
    <w:rsid w:val="00303D11"/>
    <w:rsid w:val="00304B72"/>
    <w:rsid w:val="00305043"/>
    <w:rsid w:val="003059A8"/>
    <w:rsid w:val="00307412"/>
    <w:rsid w:val="003105A1"/>
    <w:rsid w:val="00313C91"/>
    <w:rsid w:val="003155DD"/>
    <w:rsid w:val="00315DC4"/>
    <w:rsid w:val="00317694"/>
    <w:rsid w:val="00321CE7"/>
    <w:rsid w:val="0032468A"/>
    <w:rsid w:val="0032491C"/>
    <w:rsid w:val="00325149"/>
    <w:rsid w:val="00326D6A"/>
    <w:rsid w:val="00327E9F"/>
    <w:rsid w:val="0033047C"/>
    <w:rsid w:val="00330B2C"/>
    <w:rsid w:val="00330D81"/>
    <w:rsid w:val="00332ABE"/>
    <w:rsid w:val="0033472B"/>
    <w:rsid w:val="00335380"/>
    <w:rsid w:val="00336F0D"/>
    <w:rsid w:val="0033745F"/>
    <w:rsid w:val="00340809"/>
    <w:rsid w:val="00340CD7"/>
    <w:rsid w:val="003423C5"/>
    <w:rsid w:val="00342490"/>
    <w:rsid w:val="003450F7"/>
    <w:rsid w:val="003453F6"/>
    <w:rsid w:val="003468A9"/>
    <w:rsid w:val="00346AB7"/>
    <w:rsid w:val="00350287"/>
    <w:rsid w:val="00350871"/>
    <w:rsid w:val="003513E4"/>
    <w:rsid w:val="003517E9"/>
    <w:rsid w:val="003517EF"/>
    <w:rsid w:val="00352ADD"/>
    <w:rsid w:val="00354A3C"/>
    <w:rsid w:val="00354AC0"/>
    <w:rsid w:val="00356356"/>
    <w:rsid w:val="00356A45"/>
    <w:rsid w:val="00356CDC"/>
    <w:rsid w:val="003573E3"/>
    <w:rsid w:val="00360818"/>
    <w:rsid w:val="00361F27"/>
    <w:rsid w:val="003621FE"/>
    <w:rsid w:val="00362901"/>
    <w:rsid w:val="00363028"/>
    <w:rsid w:val="0036382E"/>
    <w:rsid w:val="0036580B"/>
    <w:rsid w:val="003658F2"/>
    <w:rsid w:val="003659A5"/>
    <w:rsid w:val="00367558"/>
    <w:rsid w:val="0037210D"/>
    <w:rsid w:val="003721A1"/>
    <w:rsid w:val="00372242"/>
    <w:rsid w:val="0037239B"/>
    <w:rsid w:val="00372569"/>
    <w:rsid w:val="003729C3"/>
    <w:rsid w:val="003736A8"/>
    <w:rsid w:val="00374260"/>
    <w:rsid w:val="0037582D"/>
    <w:rsid w:val="00375B39"/>
    <w:rsid w:val="00375BB6"/>
    <w:rsid w:val="00375C9C"/>
    <w:rsid w:val="00375CFF"/>
    <w:rsid w:val="00380134"/>
    <w:rsid w:val="00380AE1"/>
    <w:rsid w:val="00380DB5"/>
    <w:rsid w:val="0038150B"/>
    <w:rsid w:val="0038169A"/>
    <w:rsid w:val="00381EC4"/>
    <w:rsid w:val="00383897"/>
    <w:rsid w:val="00385EFC"/>
    <w:rsid w:val="00386740"/>
    <w:rsid w:val="003872E7"/>
    <w:rsid w:val="00387CBA"/>
    <w:rsid w:val="00390E73"/>
    <w:rsid w:val="00391441"/>
    <w:rsid w:val="00393A52"/>
    <w:rsid w:val="00394215"/>
    <w:rsid w:val="00394759"/>
    <w:rsid w:val="003974CD"/>
    <w:rsid w:val="003A1E38"/>
    <w:rsid w:val="003A29B4"/>
    <w:rsid w:val="003A34A9"/>
    <w:rsid w:val="003A481C"/>
    <w:rsid w:val="003A6916"/>
    <w:rsid w:val="003A7ECC"/>
    <w:rsid w:val="003B12D4"/>
    <w:rsid w:val="003B1CB9"/>
    <w:rsid w:val="003B2480"/>
    <w:rsid w:val="003B25FF"/>
    <w:rsid w:val="003B36FB"/>
    <w:rsid w:val="003B3887"/>
    <w:rsid w:val="003B4554"/>
    <w:rsid w:val="003B4945"/>
    <w:rsid w:val="003B574D"/>
    <w:rsid w:val="003B5A31"/>
    <w:rsid w:val="003B72DD"/>
    <w:rsid w:val="003B76EC"/>
    <w:rsid w:val="003C1583"/>
    <w:rsid w:val="003C293C"/>
    <w:rsid w:val="003C2DD3"/>
    <w:rsid w:val="003C2FD7"/>
    <w:rsid w:val="003C6670"/>
    <w:rsid w:val="003C746B"/>
    <w:rsid w:val="003D012F"/>
    <w:rsid w:val="003D0DFD"/>
    <w:rsid w:val="003D2DF7"/>
    <w:rsid w:val="003D3BC5"/>
    <w:rsid w:val="003D50C9"/>
    <w:rsid w:val="003D61BE"/>
    <w:rsid w:val="003D7CA1"/>
    <w:rsid w:val="003D7F2F"/>
    <w:rsid w:val="003E0523"/>
    <w:rsid w:val="003E2BFA"/>
    <w:rsid w:val="003E437C"/>
    <w:rsid w:val="003E4825"/>
    <w:rsid w:val="003E708C"/>
    <w:rsid w:val="003E7CD3"/>
    <w:rsid w:val="003E7CF2"/>
    <w:rsid w:val="003F0C53"/>
    <w:rsid w:val="003F0F0E"/>
    <w:rsid w:val="003F0F95"/>
    <w:rsid w:val="003F0FB9"/>
    <w:rsid w:val="003F18A9"/>
    <w:rsid w:val="003F2918"/>
    <w:rsid w:val="003F40A9"/>
    <w:rsid w:val="003F426E"/>
    <w:rsid w:val="003F5C20"/>
    <w:rsid w:val="003F5CB8"/>
    <w:rsid w:val="003F600C"/>
    <w:rsid w:val="003F6C22"/>
    <w:rsid w:val="003F6FDD"/>
    <w:rsid w:val="003F70A0"/>
    <w:rsid w:val="00400664"/>
    <w:rsid w:val="0040072D"/>
    <w:rsid w:val="0040089C"/>
    <w:rsid w:val="00402822"/>
    <w:rsid w:val="004049AE"/>
    <w:rsid w:val="00406212"/>
    <w:rsid w:val="00407EEC"/>
    <w:rsid w:val="0041041A"/>
    <w:rsid w:val="004109D8"/>
    <w:rsid w:val="004112C2"/>
    <w:rsid w:val="004118E0"/>
    <w:rsid w:val="00411CD2"/>
    <w:rsid w:val="004120BF"/>
    <w:rsid w:val="00412AE0"/>
    <w:rsid w:val="00413C41"/>
    <w:rsid w:val="00414FF4"/>
    <w:rsid w:val="00415E39"/>
    <w:rsid w:val="004166D2"/>
    <w:rsid w:val="00421330"/>
    <w:rsid w:val="0042154C"/>
    <w:rsid w:val="00421668"/>
    <w:rsid w:val="00423D2D"/>
    <w:rsid w:val="004244B0"/>
    <w:rsid w:val="004248CC"/>
    <w:rsid w:val="00424D90"/>
    <w:rsid w:val="00425208"/>
    <w:rsid w:val="00426F3E"/>
    <w:rsid w:val="00430117"/>
    <w:rsid w:val="00430F44"/>
    <w:rsid w:val="00432D33"/>
    <w:rsid w:val="0043364B"/>
    <w:rsid w:val="0043427C"/>
    <w:rsid w:val="00434BEA"/>
    <w:rsid w:val="0044046C"/>
    <w:rsid w:val="00441025"/>
    <w:rsid w:val="00441DFD"/>
    <w:rsid w:val="00442326"/>
    <w:rsid w:val="00444AF5"/>
    <w:rsid w:val="004457DE"/>
    <w:rsid w:val="0044595E"/>
    <w:rsid w:val="00445CB8"/>
    <w:rsid w:val="00451347"/>
    <w:rsid w:val="004514C7"/>
    <w:rsid w:val="00452B05"/>
    <w:rsid w:val="004542E6"/>
    <w:rsid w:val="004561D7"/>
    <w:rsid w:val="004567DE"/>
    <w:rsid w:val="00456877"/>
    <w:rsid w:val="00456D60"/>
    <w:rsid w:val="004570BF"/>
    <w:rsid w:val="00457D2A"/>
    <w:rsid w:val="00460162"/>
    <w:rsid w:val="0046020A"/>
    <w:rsid w:val="00462933"/>
    <w:rsid w:val="004634FC"/>
    <w:rsid w:val="00464DBB"/>
    <w:rsid w:val="004656DC"/>
    <w:rsid w:val="00465F20"/>
    <w:rsid w:val="004663A2"/>
    <w:rsid w:val="00467399"/>
    <w:rsid w:val="00472074"/>
    <w:rsid w:val="004725DB"/>
    <w:rsid w:val="00472CEE"/>
    <w:rsid w:val="00473631"/>
    <w:rsid w:val="0047765B"/>
    <w:rsid w:val="00477E56"/>
    <w:rsid w:val="004816A7"/>
    <w:rsid w:val="00481ED2"/>
    <w:rsid w:val="00484124"/>
    <w:rsid w:val="00484BA5"/>
    <w:rsid w:val="0048736D"/>
    <w:rsid w:val="004874C8"/>
    <w:rsid w:val="004905C6"/>
    <w:rsid w:val="00491D98"/>
    <w:rsid w:val="00492457"/>
    <w:rsid w:val="00495EE4"/>
    <w:rsid w:val="004A0F2C"/>
    <w:rsid w:val="004A4B2B"/>
    <w:rsid w:val="004B0489"/>
    <w:rsid w:val="004B08FA"/>
    <w:rsid w:val="004B1A63"/>
    <w:rsid w:val="004B337F"/>
    <w:rsid w:val="004B39D7"/>
    <w:rsid w:val="004B4020"/>
    <w:rsid w:val="004B686A"/>
    <w:rsid w:val="004B7769"/>
    <w:rsid w:val="004C19BB"/>
    <w:rsid w:val="004C22F1"/>
    <w:rsid w:val="004C2D9E"/>
    <w:rsid w:val="004C303E"/>
    <w:rsid w:val="004C375A"/>
    <w:rsid w:val="004C4643"/>
    <w:rsid w:val="004C4659"/>
    <w:rsid w:val="004C5883"/>
    <w:rsid w:val="004C5976"/>
    <w:rsid w:val="004C5DC7"/>
    <w:rsid w:val="004D08A7"/>
    <w:rsid w:val="004D0EB9"/>
    <w:rsid w:val="004D2F20"/>
    <w:rsid w:val="004D3050"/>
    <w:rsid w:val="004D315B"/>
    <w:rsid w:val="004D33F3"/>
    <w:rsid w:val="004D3A69"/>
    <w:rsid w:val="004D3CCB"/>
    <w:rsid w:val="004D4798"/>
    <w:rsid w:val="004D56C2"/>
    <w:rsid w:val="004D5D84"/>
    <w:rsid w:val="004D5F1F"/>
    <w:rsid w:val="004D7A49"/>
    <w:rsid w:val="004E1126"/>
    <w:rsid w:val="004E14FA"/>
    <w:rsid w:val="004E2B8E"/>
    <w:rsid w:val="004E3221"/>
    <w:rsid w:val="004E46EE"/>
    <w:rsid w:val="004E498A"/>
    <w:rsid w:val="004E6195"/>
    <w:rsid w:val="004E72FD"/>
    <w:rsid w:val="004F18A8"/>
    <w:rsid w:val="004F47D6"/>
    <w:rsid w:val="004F484F"/>
    <w:rsid w:val="004F4C39"/>
    <w:rsid w:val="004F648D"/>
    <w:rsid w:val="00502FE2"/>
    <w:rsid w:val="005031DF"/>
    <w:rsid w:val="00503372"/>
    <w:rsid w:val="0050394B"/>
    <w:rsid w:val="00506429"/>
    <w:rsid w:val="00506C3D"/>
    <w:rsid w:val="00507320"/>
    <w:rsid w:val="00507924"/>
    <w:rsid w:val="00510A63"/>
    <w:rsid w:val="0051178F"/>
    <w:rsid w:val="00513308"/>
    <w:rsid w:val="0051450C"/>
    <w:rsid w:val="005151A9"/>
    <w:rsid w:val="00515E85"/>
    <w:rsid w:val="0051655B"/>
    <w:rsid w:val="00522335"/>
    <w:rsid w:val="00534191"/>
    <w:rsid w:val="00534493"/>
    <w:rsid w:val="00534EEA"/>
    <w:rsid w:val="00535281"/>
    <w:rsid w:val="005375C2"/>
    <w:rsid w:val="00540C9D"/>
    <w:rsid w:val="00541512"/>
    <w:rsid w:val="0054172A"/>
    <w:rsid w:val="005427CA"/>
    <w:rsid w:val="005429F4"/>
    <w:rsid w:val="00542C1F"/>
    <w:rsid w:val="00545115"/>
    <w:rsid w:val="0054599E"/>
    <w:rsid w:val="00545DFA"/>
    <w:rsid w:val="005464B2"/>
    <w:rsid w:val="0054691A"/>
    <w:rsid w:val="005504C0"/>
    <w:rsid w:val="00550A9E"/>
    <w:rsid w:val="00551A94"/>
    <w:rsid w:val="0055350F"/>
    <w:rsid w:val="005559F1"/>
    <w:rsid w:val="00556F1A"/>
    <w:rsid w:val="005572A7"/>
    <w:rsid w:val="00557F90"/>
    <w:rsid w:val="00560AAA"/>
    <w:rsid w:val="005624D9"/>
    <w:rsid w:val="00565F89"/>
    <w:rsid w:val="00566795"/>
    <w:rsid w:val="00566F6B"/>
    <w:rsid w:val="005670C5"/>
    <w:rsid w:val="00567EF3"/>
    <w:rsid w:val="005703A4"/>
    <w:rsid w:val="00570F87"/>
    <w:rsid w:val="00571C92"/>
    <w:rsid w:val="0057224B"/>
    <w:rsid w:val="0057404C"/>
    <w:rsid w:val="005751AF"/>
    <w:rsid w:val="0058243A"/>
    <w:rsid w:val="00583073"/>
    <w:rsid w:val="00583238"/>
    <w:rsid w:val="00583243"/>
    <w:rsid w:val="00583AE3"/>
    <w:rsid w:val="00585141"/>
    <w:rsid w:val="00585EFC"/>
    <w:rsid w:val="00586A98"/>
    <w:rsid w:val="00587956"/>
    <w:rsid w:val="00590640"/>
    <w:rsid w:val="005909CC"/>
    <w:rsid w:val="00591828"/>
    <w:rsid w:val="00593A76"/>
    <w:rsid w:val="00593D90"/>
    <w:rsid w:val="00593EB1"/>
    <w:rsid w:val="00593EDC"/>
    <w:rsid w:val="005942C3"/>
    <w:rsid w:val="005947A1"/>
    <w:rsid w:val="00595062"/>
    <w:rsid w:val="00595D47"/>
    <w:rsid w:val="005961E6"/>
    <w:rsid w:val="0059640D"/>
    <w:rsid w:val="0059695F"/>
    <w:rsid w:val="00596E4D"/>
    <w:rsid w:val="0059713A"/>
    <w:rsid w:val="005A20E4"/>
    <w:rsid w:val="005A37C4"/>
    <w:rsid w:val="005A49A4"/>
    <w:rsid w:val="005A5826"/>
    <w:rsid w:val="005A701B"/>
    <w:rsid w:val="005A76ED"/>
    <w:rsid w:val="005A77E2"/>
    <w:rsid w:val="005A79BD"/>
    <w:rsid w:val="005A7FB5"/>
    <w:rsid w:val="005B0AEE"/>
    <w:rsid w:val="005B10F1"/>
    <w:rsid w:val="005B223A"/>
    <w:rsid w:val="005B27FB"/>
    <w:rsid w:val="005B2C19"/>
    <w:rsid w:val="005B32DE"/>
    <w:rsid w:val="005B3574"/>
    <w:rsid w:val="005B5D14"/>
    <w:rsid w:val="005B5DD1"/>
    <w:rsid w:val="005B6667"/>
    <w:rsid w:val="005B6D85"/>
    <w:rsid w:val="005B74D3"/>
    <w:rsid w:val="005B7BCD"/>
    <w:rsid w:val="005C1AA8"/>
    <w:rsid w:val="005C287A"/>
    <w:rsid w:val="005C34C9"/>
    <w:rsid w:val="005C49DC"/>
    <w:rsid w:val="005C4FD3"/>
    <w:rsid w:val="005C5FE5"/>
    <w:rsid w:val="005C6C87"/>
    <w:rsid w:val="005C7395"/>
    <w:rsid w:val="005C79D9"/>
    <w:rsid w:val="005D3251"/>
    <w:rsid w:val="005D556F"/>
    <w:rsid w:val="005D57AD"/>
    <w:rsid w:val="005D5C89"/>
    <w:rsid w:val="005D617E"/>
    <w:rsid w:val="005D67F7"/>
    <w:rsid w:val="005D7531"/>
    <w:rsid w:val="005D7AA9"/>
    <w:rsid w:val="005D7AC5"/>
    <w:rsid w:val="005E00C1"/>
    <w:rsid w:val="005E075A"/>
    <w:rsid w:val="005E0D22"/>
    <w:rsid w:val="005E3DCE"/>
    <w:rsid w:val="005E3F03"/>
    <w:rsid w:val="005E5284"/>
    <w:rsid w:val="005F06FC"/>
    <w:rsid w:val="005F6193"/>
    <w:rsid w:val="005F61A1"/>
    <w:rsid w:val="005F750C"/>
    <w:rsid w:val="00600890"/>
    <w:rsid w:val="00600950"/>
    <w:rsid w:val="00601C39"/>
    <w:rsid w:val="00602329"/>
    <w:rsid w:val="00603654"/>
    <w:rsid w:val="006044FE"/>
    <w:rsid w:val="00604FF2"/>
    <w:rsid w:val="006074CC"/>
    <w:rsid w:val="006112DE"/>
    <w:rsid w:val="00612EA6"/>
    <w:rsid w:val="006148D7"/>
    <w:rsid w:val="00614E6E"/>
    <w:rsid w:val="00615842"/>
    <w:rsid w:val="00615DF7"/>
    <w:rsid w:val="006215D3"/>
    <w:rsid w:val="00621B0B"/>
    <w:rsid w:val="00622D07"/>
    <w:rsid w:val="0062332E"/>
    <w:rsid w:val="00623DF0"/>
    <w:rsid w:val="00625D65"/>
    <w:rsid w:val="00626CF8"/>
    <w:rsid w:val="006274B5"/>
    <w:rsid w:val="006309A2"/>
    <w:rsid w:val="00631A24"/>
    <w:rsid w:val="006335BA"/>
    <w:rsid w:val="00635911"/>
    <w:rsid w:val="00635B3C"/>
    <w:rsid w:val="006379DF"/>
    <w:rsid w:val="006379F5"/>
    <w:rsid w:val="00637F26"/>
    <w:rsid w:val="0064000C"/>
    <w:rsid w:val="00640997"/>
    <w:rsid w:val="00640CF9"/>
    <w:rsid w:val="00642E64"/>
    <w:rsid w:val="006471E5"/>
    <w:rsid w:val="00647A99"/>
    <w:rsid w:val="00651EB5"/>
    <w:rsid w:val="006521D0"/>
    <w:rsid w:val="00652231"/>
    <w:rsid w:val="0065249D"/>
    <w:rsid w:val="00652F41"/>
    <w:rsid w:val="00653ACA"/>
    <w:rsid w:val="00653E82"/>
    <w:rsid w:val="0065506E"/>
    <w:rsid w:val="006554FC"/>
    <w:rsid w:val="00655EAC"/>
    <w:rsid w:val="00656C78"/>
    <w:rsid w:val="00657F51"/>
    <w:rsid w:val="00661067"/>
    <w:rsid w:val="00661341"/>
    <w:rsid w:val="00662116"/>
    <w:rsid w:val="00664AD3"/>
    <w:rsid w:val="006662F9"/>
    <w:rsid w:val="0067031C"/>
    <w:rsid w:val="00670E58"/>
    <w:rsid w:val="00670F81"/>
    <w:rsid w:val="00673900"/>
    <w:rsid w:val="006771FE"/>
    <w:rsid w:val="00680B31"/>
    <w:rsid w:val="0068181E"/>
    <w:rsid w:val="006822E1"/>
    <w:rsid w:val="00683309"/>
    <w:rsid w:val="00684666"/>
    <w:rsid w:val="006846C5"/>
    <w:rsid w:val="0068549E"/>
    <w:rsid w:val="006859B8"/>
    <w:rsid w:val="0068689D"/>
    <w:rsid w:val="00687D0E"/>
    <w:rsid w:val="00692CD2"/>
    <w:rsid w:val="0069369F"/>
    <w:rsid w:val="006939E7"/>
    <w:rsid w:val="00693B21"/>
    <w:rsid w:val="00693C46"/>
    <w:rsid w:val="00695BE3"/>
    <w:rsid w:val="00696B12"/>
    <w:rsid w:val="00697368"/>
    <w:rsid w:val="006A17D5"/>
    <w:rsid w:val="006A1A8F"/>
    <w:rsid w:val="006A2DB4"/>
    <w:rsid w:val="006A370F"/>
    <w:rsid w:val="006A5147"/>
    <w:rsid w:val="006A5D75"/>
    <w:rsid w:val="006A69B5"/>
    <w:rsid w:val="006A7862"/>
    <w:rsid w:val="006B1044"/>
    <w:rsid w:val="006B1B16"/>
    <w:rsid w:val="006B2F86"/>
    <w:rsid w:val="006B3286"/>
    <w:rsid w:val="006B39C9"/>
    <w:rsid w:val="006B3CC3"/>
    <w:rsid w:val="006B54CB"/>
    <w:rsid w:val="006B625F"/>
    <w:rsid w:val="006B774C"/>
    <w:rsid w:val="006C2E2A"/>
    <w:rsid w:val="006C314D"/>
    <w:rsid w:val="006C321A"/>
    <w:rsid w:val="006C40FC"/>
    <w:rsid w:val="006C4203"/>
    <w:rsid w:val="006C4A80"/>
    <w:rsid w:val="006C522A"/>
    <w:rsid w:val="006C57F1"/>
    <w:rsid w:val="006C5A36"/>
    <w:rsid w:val="006C703C"/>
    <w:rsid w:val="006C793D"/>
    <w:rsid w:val="006C7E9F"/>
    <w:rsid w:val="006D09A4"/>
    <w:rsid w:val="006D3A20"/>
    <w:rsid w:val="006D3A90"/>
    <w:rsid w:val="006D425E"/>
    <w:rsid w:val="006D4936"/>
    <w:rsid w:val="006D632E"/>
    <w:rsid w:val="006D690B"/>
    <w:rsid w:val="006D6994"/>
    <w:rsid w:val="006D6D67"/>
    <w:rsid w:val="006D76A9"/>
    <w:rsid w:val="006E0525"/>
    <w:rsid w:val="006E2ECC"/>
    <w:rsid w:val="006E3E5B"/>
    <w:rsid w:val="006E3E8B"/>
    <w:rsid w:val="006E4835"/>
    <w:rsid w:val="006E58BD"/>
    <w:rsid w:val="006E6431"/>
    <w:rsid w:val="006E746F"/>
    <w:rsid w:val="006E76C3"/>
    <w:rsid w:val="006E791C"/>
    <w:rsid w:val="006F0266"/>
    <w:rsid w:val="006F118B"/>
    <w:rsid w:val="006F238C"/>
    <w:rsid w:val="006F4045"/>
    <w:rsid w:val="006F5020"/>
    <w:rsid w:val="006F6B52"/>
    <w:rsid w:val="0070020F"/>
    <w:rsid w:val="00700D9E"/>
    <w:rsid w:val="0070248A"/>
    <w:rsid w:val="0070272A"/>
    <w:rsid w:val="007040D7"/>
    <w:rsid w:val="00704823"/>
    <w:rsid w:val="00704C06"/>
    <w:rsid w:val="00704D3C"/>
    <w:rsid w:val="00705481"/>
    <w:rsid w:val="00705898"/>
    <w:rsid w:val="00705BE1"/>
    <w:rsid w:val="007074A5"/>
    <w:rsid w:val="00707A02"/>
    <w:rsid w:val="00714B44"/>
    <w:rsid w:val="00714E08"/>
    <w:rsid w:val="00717E72"/>
    <w:rsid w:val="007212AF"/>
    <w:rsid w:val="00722031"/>
    <w:rsid w:val="007237F7"/>
    <w:rsid w:val="00724C9E"/>
    <w:rsid w:val="00724CA8"/>
    <w:rsid w:val="00725476"/>
    <w:rsid w:val="007258BF"/>
    <w:rsid w:val="00725EF0"/>
    <w:rsid w:val="00730BB8"/>
    <w:rsid w:val="007320ED"/>
    <w:rsid w:val="00732BF6"/>
    <w:rsid w:val="00733E42"/>
    <w:rsid w:val="00733FAA"/>
    <w:rsid w:val="00735A94"/>
    <w:rsid w:val="00736342"/>
    <w:rsid w:val="00741672"/>
    <w:rsid w:val="007429F5"/>
    <w:rsid w:val="00743381"/>
    <w:rsid w:val="007455C2"/>
    <w:rsid w:val="00746B56"/>
    <w:rsid w:val="00747EDC"/>
    <w:rsid w:val="00751BF7"/>
    <w:rsid w:val="00751C5C"/>
    <w:rsid w:val="00752920"/>
    <w:rsid w:val="00754EB4"/>
    <w:rsid w:val="007554BE"/>
    <w:rsid w:val="00755DDB"/>
    <w:rsid w:val="00757FE5"/>
    <w:rsid w:val="007607E0"/>
    <w:rsid w:val="0076081D"/>
    <w:rsid w:val="007614CB"/>
    <w:rsid w:val="00761557"/>
    <w:rsid w:val="007615EF"/>
    <w:rsid w:val="0076195B"/>
    <w:rsid w:val="00761DC9"/>
    <w:rsid w:val="00765E77"/>
    <w:rsid w:val="00767248"/>
    <w:rsid w:val="007676EB"/>
    <w:rsid w:val="0077198C"/>
    <w:rsid w:val="0077208C"/>
    <w:rsid w:val="00772BEE"/>
    <w:rsid w:val="0077342F"/>
    <w:rsid w:val="007742AA"/>
    <w:rsid w:val="0077680F"/>
    <w:rsid w:val="007768CF"/>
    <w:rsid w:val="00777A32"/>
    <w:rsid w:val="00780EA4"/>
    <w:rsid w:val="00783222"/>
    <w:rsid w:val="00783309"/>
    <w:rsid w:val="00784471"/>
    <w:rsid w:val="00784A74"/>
    <w:rsid w:val="00785495"/>
    <w:rsid w:val="007857AB"/>
    <w:rsid w:val="00786801"/>
    <w:rsid w:val="00787549"/>
    <w:rsid w:val="007911AF"/>
    <w:rsid w:val="00791807"/>
    <w:rsid w:val="0079375B"/>
    <w:rsid w:val="00793EBA"/>
    <w:rsid w:val="00794856"/>
    <w:rsid w:val="00795264"/>
    <w:rsid w:val="00796D1F"/>
    <w:rsid w:val="00797B26"/>
    <w:rsid w:val="007A1435"/>
    <w:rsid w:val="007A2156"/>
    <w:rsid w:val="007A36C5"/>
    <w:rsid w:val="007A47A3"/>
    <w:rsid w:val="007A4CD3"/>
    <w:rsid w:val="007A54DE"/>
    <w:rsid w:val="007A5DF0"/>
    <w:rsid w:val="007A7000"/>
    <w:rsid w:val="007A7FF7"/>
    <w:rsid w:val="007B07D4"/>
    <w:rsid w:val="007B13CE"/>
    <w:rsid w:val="007B1A75"/>
    <w:rsid w:val="007B234F"/>
    <w:rsid w:val="007B25D3"/>
    <w:rsid w:val="007B289C"/>
    <w:rsid w:val="007B4781"/>
    <w:rsid w:val="007B4EC1"/>
    <w:rsid w:val="007B7484"/>
    <w:rsid w:val="007C06C6"/>
    <w:rsid w:val="007C0B7D"/>
    <w:rsid w:val="007C239C"/>
    <w:rsid w:val="007C4338"/>
    <w:rsid w:val="007C45C8"/>
    <w:rsid w:val="007C62AF"/>
    <w:rsid w:val="007C6535"/>
    <w:rsid w:val="007C6948"/>
    <w:rsid w:val="007C6A32"/>
    <w:rsid w:val="007D0B82"/>
    <w:rsid w:val="007D1DDC"/>
    <w:rsid w:val="007D3E1F"/>
    <w:rsid w:val="007D431A"/>
    <w:rsid w:val="007D6AE3"/>
    <w:rsid w:val="007D783C"/>
    <w:rsid w:val="007E0D99"/>
    <w:rsid w:val="007E1BCD"/>
    <w:rsid w:val="007E2525"/>
    <w:rsid w:val="007E30C8"/>
    <w:rsid w:val="007E4167"/>
    <w:rsid w:val="007E4509"/>
    <w:rsid w:val="007E5B41"/>
    <w:rsid w:val="007F0D44"/>
    <w:rsid w:val="007F12F9"/>
    <w:rsid w:val="007F2E77"/>
    <w:rsid w:val="007F2ECB"/>
    <w:rsid w:val="007F5006"/>
    <w:rsid w:val="00804827"/>
    <w:rsid w:val="0081032B"/>
    <w:rsid w:val="00813370"/>
    <w:rsid w:val="00813F06"/>
    <w:rsid w:val="00813F0F"/>
    <w:rsid w:val="0081421C"/>
    <w:rsid w:val="00814F20"/>
    <w:rsid w:val="00815BC9"/>
    <w:rsid w:val="00816A1A"/>
    <w:rsid w:val="00817A8F"/>
    <w:rsid w:val="00817D6B"/>
    <w:rsid w:val="00817D70"/>
    <w:rsid w:val="00820D5A"/>
    <w:rsid w:val="00821F0E"/>
    <w:rsid w:val="0082256A"/>
    <w:rsid w:val="008233D6"/>
    <w:rsid w:val="00825D24"/>
    <w:rsid w:val="00827119"/>
    <w:rsid w:val="00827781"/>
    <w:rsid w:val="00827850"/>
    <w:rsid w:val="00831A38"/>
    <w:rsid w:val="00832E07"/>
    <w:rsid w:val="00833986"/>
    <w:rsid w:val="00833C3B"/>
    <w:rsid w:val="008362D2"/>
    <w:rsid w:val="0084027D"/>
    <w:rsid w:val="0084260C"/>
    <w:rsid w:val="008432AA"/>
    <w:rsid w:val="00846DA3"/>
    <w:rsid w:val="00847282"/>
    <w:rsid w:val="00847A20"/>
    <w:rsid w:val="00851B34"/>
    <w:rsid w:val="00851D9C"/>
    <w:rsid w:val="00854D7A"/>
    <w:rsid w:val="0085537C"/>
    <w:rsid w:val="00855596"/>
    <w:rsid w:val="0086031C"/>
    <w:rsid w:val="0086077A"/>
    <w:rsid w:val="0086078F"/>
    <w:rsid w:val="0086111B"/>
    <w:rsid w:val="008628FC"/>
    <w:rsid w:val="00863AF7"/>
    <w:rsid w:val="00863CDB"/>
    <w:rsid w:val="00864188"/>
    <w:rsid w:val="00866CEF"/>
    <w:rsid w:val="00866F32"/>
    <w:rsid w:val="0087032A"/>
    <w:rsid w:val="00870BF2"/>
    <w:rsid w:val="00870FBE"/>
    <w:rsid w:val="00871B76"/>
    <w:rsid w:val="00871C5A"/>
    <w:rsid w:val="00871D00"/>
    <w:rsid w:val="00871FD1"/>
    <w:rsid w:val="00872D33"/>
    <w:rsid w:val="008730DB"/>
    <w:rsid w:val="00874332"/>
    <w:rsid w:val="0087503A"/>
    <w:rsid w:val="00876460"/>
    <w:rsid w:val="0087699A"/>
    <w:rsid w:val="0087760B"/>
    <w:rsid w:val="008777CB"/>
    <w:rsid w:val="008779D7"/>
    <w:rsid w:val="00881173"/>
    <w:rsid w:val="00881BC6"/>
    <w:rsid w:val="008834F6"/>
    <w:rsid w:val="00883E06"/>
    <w:rsid w:val="00887F5D"/>
    <w:rsid w:val="008910C5"/>
    <w:rsid w:val="00891BE4"/>
    <w:rsid w:val="00891C74"/>
    <w:rsid w:val="00891EB9"/>
    <w:rsid w:val="008945E9"/>
    <w:rsid w:val="00894BDE"/>
    <w:rsid w:val="0089542F"/>
    <w:rsid w:val="00895A5D"/>
    <w:rsid w:val="00895D53"/>
    <w:rsid w:val="00895E50"/>
    <w:rsid w:val="00895FCB"/>
    <w:rsid w:val="00896367"/>
    <w:rsid w:val="008978E8"/>
    <w:rsid w:val="008A0AF9"/>
    <w:rsid w:val="008A2291"/>
    <w:rsid w:val="008A2C37"/>
    <w:rsid w:val="008A333C"/>
    <w:rsid w:val="008A5942"/>
    <w:rsid w:val="008A5FE6"/>
    <w:rsid w:val="008B0E75"/>
    <w:rsid w:val="008B1E0F"/>
    <w:rsid w:val="008B2A3E"/>
    <w:rsid w:val="008B2FE1"/>
    <w:rsid w:val="008B4D4C"/>
    <w:rsid w:val="008B4D74"/>
    <w:rsid w:val="008B5F2B"/>
    <w:rsid w:val="008C0807"/>
    <w:rsid w:val="008C28FF"/>
    <w:rsid w:val="008C3256"/>
    <w:rsid w:val="008C3A51"/>
    <w:rsid w:val="008C4D78"/>
    <w:rsid w:val="008C5858"/>
    <w:rsid w:val="008C5D9F"/>
    <w:rsid w:val="008C7A08"/>
    <w:rsid w:val="008C7C6F"/>
    <w:rsid w:val="008D0135"/>
    <w:rsid w:val="008D155C"/>
    <w:rsid w:val="008D19B3"/>
    <w:rsid w:val="008D39D3"/>
    <w:rsid w:val="008D3F20"/>
    <w:rsid w:val="008D4310"/>
    <w:rsid w:val="008D4D5D"/>
    <w:rsid w:val="008D51F0"/>
    <w:rsid w:val="008D5343"/>
    <w:rsid w:val="008D71BD"/>
    <w:rsid w:val="008D7F46"/>
    <w:rsid w:val="008E0969"/>
    <w:rsid w:val="008E1B8C"/>
    <w:rsid w:val="008E26B8"/>
    <w:rsid w:val="008E37F2"/>
    <w:rsid w:val="008E3F9D"/>
    <w:rsid w:val="008E621E"/>
    <w:rsid w:val="008E78BA"/>
    <w:rsid w:val="008F0984"/>
    <w:rsid w:val="008F0F39"/>
    <w:rsid w:val="008F2242"/>
    <w:rsid w:val="008F2C7A"/>
    <w:rsid w:val="008F2E85"/>
    <w:rsid w:val="008F31DA"/>
    <w:rsid w:val="008F43FA"/>
    <w:rsid w:val="008F5A11"/>
    <w:rsid w:val="008F62E8"/>
    <w:rsid w:val="009003F3"/>
    <w:rsid w:val="009032F2"/>
    <w:rsid w:val="00904598"/>
    <w:rsid w:val="00905023"/>
    <w:rsid w:val="009066C0"/>
    <w:rsid w:val="0091030E"/>
    <w:rsid w:val="009113CE"/>
    <w:rsid w:val="009127C7"/>
    <w:rsid w:val="009128EF"/>
    <w:rsid w:val="00912E82"/>
    <w:rsid w:val="00914950"/>
    <w:rsid w:val="00914FF0"/>
    <w:rsid w:val="00915200"/>
    <w:rsid w:val="009152AA"/>
    <w:rsid w:val="00917ABF"/>
    <w:rsid w:val="0092060F"/>
    <w:rsid w:val="00921B63"/>
    <w:rsid w:val="00923878"/>
    <w:rsid w:val="00924473"/>
    <w:rsid w:val="009250F0"/>
    <w:rsid w:val="00926A74"/>
    <w:rsid w:val="00926DAD"/>
    <w:rsid w:val="00930B8D"/>
    <w:rsid w:val="00932AE3"/>
    <w:rsid w:val="00932F4F"/>
    <w:rsid w:val="009330E2"/>
    <w:rsid w:val="00933330"/>
    <w:rsid w:val="00933475"/>
    <w:rsid w:val="00937462"/>
    <w:rsid w:val="00940681"/>
    <w:rsid w:val="009407B6"/>
    <w:rsid w:val="00943D55"/>
    <w:rsid w:val="00944EAD"/>
    <w:rsid w:val="0094607C"/>
    <w:rsid w:val="009466F4"/>
    <w:rsid w:val="00946E0A"/>
    <w:rsid w:val="0094724D"/>
    <w:rsid w:val="00950E74"/>
    <w:rsid w:val="0095122F"/>
    <w:rsid w:val="00951865"/>
    <w:rsid w:val="00952BF7"/>
    <w:rsid w:val="00953EDA"/>
    <w:rsid w:val="0095541E"/>
    <w:rsid w:val="00955CFA"/>
    <w:rsid w:val="00960923"/>
    <w:rsid w:val="00961506"/>
    <w:rsid w:val="00961BE8"/>
    <w:rsid w:val="00962C78"/>
    <w:rsid w:val="00963041"/>
    <w:rsid w:val="009633D2"/>
    <w:rsid w:val="00966483"/>
    <w:rsid w:val="00966F96"/>
    <w:rsid w:val="0096708D"/>
    <w:rsid w:val="00970515"/>
    <w:rsid w:val="00972DF4"/>
    <w:rsid w:val="0097343F"/>
    <w:rsid w:val="009736CC"/>
    <w:rsid w:val="00973F63"/>
    <w:rsid w:val="00975757"/>
    <w:rsid w:val="009762EC"/>
    <w:rsid w:val="00983C4B"/>
    <w:rsid w:val="00983D60"/>
    <w:rsid w:val="00984C67"/>
    <w:rsid w:val="00985392"/>
    <w:rsid w:val="0098601B"/>
    <w:rsid w:val="00986EF5"/>
    <w:rsid w:val="00987184"/>
    <w:rsid w:val="009911B0"/>
    <w:rsid w:val="00991929"/>
    <w:rsid w:val="0099283B"/>
    <w:rsid w:val="00993F37"/>
    <w:rsid w:val="0099466D"/>
    <w:rsid w:val="00994909"/>
    <w:rsid w:val="0099689C"/>
    <w:rsid w:val="00996958"/>
    <w:rsid w:val="00996BAB"/>
    <w:rsid w:val="009A1174"/>
    <w:rsid w:val="009A234F"/>
    <w:rsid w:val="009A4134"/>
    <w:rsid w:val="009A6ADC"/>
    <w:rsid w:val="009A6C37"/>
    <w:rsid w:val="009A7209"/>
    <w:rsid w:val="009B2045"/>
    <w:rsid w:val="009B20B7"/>
    <w:rsid w:val="009B2A8A"/>
    <w:rsid w:val="009B30C9"/>
    <w:rsid w:val="009B3BF3"/>
    <w:rsid w:val="009B4050"/>
    <w:rsid w:val="009B4BE5"/>
    <w:rsid w:val="009B5F7B"/>
    <w:rsid w:val="009C0022"/>
    <w:rsid w:val="009C0FA4"/>
    <w:rsid w:val="009C1C0D"/>
    <w:rsid w:val="009C2EE7"/>
    <w:rsid w:val="009C36E1"/>
    <w:rsid w:val="009C4891"/>
    <w:rsid w:val="009C5CDC"/>
    <w:rsid w:val="009C5FCE"/>
    <w:rsid w:val="009C6155"/>
    <w:rsid w:val="009C6BCD"/>
    <w:rsid w:val="009D0B63"/>
    <w:rsid w:val="009D0D71"/>
    <w:rsid w:val="009D1A98"/>
    <w:rsid w:val="009D2E82"/>
    <w:rsid w:val="009D51C1"/>
    <w:rsid w:val="009D69C8"/>
    <w:rsid w:val="009D6CD5"/>
    <w:rsid w:val="009E0299"/>
    <w:rsid w:val="009E1FDB"/>
    <w:rsid w:val="009E2876"/>
    <w:rsid w:val="009E28FD"/>
    <w:rsid w:val="009E2F9B"/>
    <w:rsid w:val="009E3BE0"/>
    <w:rsid w:val="009E5B4D"/>
    <w:rsid w:val="009E71FA"/>
    <w:rsid w:val="009E7281"/>
    <w:rsid w:val="009E7B05"/>
    <w:rsid w:val="009F13F2"/>
    <w:rsid w:val="009F2F5C"/>
    <w:rsid w:val="009F3156"/>
    <w:rsid w:val="009F6E06"/>
    <w:rsid w:val="00A046C1"/>
    <w:rsid w:val="00A059B5"/>
    <w:rsid w:val="00A070F5"/>
    <w:rsid w:val="00A074CF"/>
    <w:rsid w:val="00A10990"/>
    <w:rsid w:val="00A1151F"/>
    <w:rsid w:val="00A132A0"/>
    <w:rsid w:val="00A13AA0"/>
    <w:rsid w:val="00A14DA1"/>
    <w:rsid w:val="00A15902"/>
    <w:rsid w:val="00A15966"/>
    <w:rsid w:val="00A17326"/>
    <w:rsid w:val="00A20F11"/>
    <w:rsid w:val="00A22001"/>
    <w:rsid w:val="00A230D0"/>
    <w:rsid w:val="00A238D2"/>
    <w:rsid w:val="00A26FEF"/>
    <w:rsid w:val="00A30B20"/>
    <w:rsid w:val="00A323B8"/>
    <w:rsid w:val="00A35793"/>
    <w:rsid w:val="00A37DB2"/>
    <w:rsid w:val="00A41498"/>
    <w:rsid w:val="00A41596"/>
    <w:rsid w:val="00A41AA5"/>
    <w:rsid w:val="00A41F19"/>
    <w:rsid w:val="00A423D8"/>
    <w:rsid w:val="00A42DFD"/>
    <w:rsid w:val="00A44634"/>
    <w:rsid w:val="00A46BA0"/>
    <w:rsid w:val="00A502E2"/>
    <w:rsid w:val="00A50641"/>
    <w:rsid w:val="00A52121"/>
    <w:rsid w:val="00A52CC7"/>
    <w:rsid w:val="00A53243"/>
    <w:rsid w:val="00A533B4"/>
    <w:rsid w:val="00A548E8"/>
    <w:rsid w:val="00A54DA7"/>
    <w:rsid w:val="00A55477"/>
    <w:rsid w:val="00A561A2"/>
    <w:rsid w:val="00A56349"/>
    <w:rsid w:val="00A57031"/>
    <w:rsid w:val="00A5744B"/>
    <w:rsid w:val="00A57825"/>
    <w:rsid w:val="00A61814"/>
    <w:rsid w:val="00A631E7"/>
    <w:rsid w:val="00A66C31"/>
    <w:rsid w:val="00A704D8"/>
    <w:rsid w:val="00A7073F"/>
    <w:rsid w:val="00A71BBE"/>
    <w:rsid w:val="00A7229B"/>
    <w:rsid w:val="00A73403"/>
    <w:rsid w:val="00A73496"/>
    <w:rsid w:val="00A74251"/>
    <w:rsid w:val="00A74A17"/>
    <w:rsid w:val="00A7642D"/>
    <w:rsid w:val="00A76885"/>
    <w:rsid w:val="00A77A14"/>
    <w:rsid w:val="00A81264"/>
    <w:rsid w:val="00A81C75"/>
    <w:rsid w:val="00A8371A"/>
    <w:rsid w:val="00A87A22"/>
    <w:rsid w:val="00A87A5B"/>
    <w:rsid w:val="00A87CC6"/>
    <w:rsid w:val="00A907B7"/>
    <w:rsid w:val="00A92B58"/>
    <w:rsid w:val="00A92C5E"/>
    <w:rsid w:val="00A943CC"/>
    <w:rsid w:val="00AA02BD"/>
    <w:rsid w:val="00AA0307"/>
    <w:rsid w:val="00AA05E8"/>
    <w:rsid w:val="00AA16FA"/>
    <w:rsid w:val="00AA2AF8"/>
    <w:rsid w:val="00AA2BA6"/>
    <w:rsid w:val="00AA2DD9"/>
    <w:rsid w:val="00AA3102"/>
    <w:rsid w:val="00AA3DB3"/>
    <w:rsid w:val="00AA40FD"/>
    <w:rsid w:val="00AA6B27"/>
    <w:rsid w:val="00AA7ED1"/>
    <w:rsid w:val="00AB152F"/>
    <w:rsid w:val="00AB2DA6"/>
    <w:rsid w:val="00AB2E6B"/>
    <w:rsid w:val="00AB3129"/>
    <w:rsid w:val="00AB5273"/>
    <w:rsid w:val="00AB5CD3"/>
    <w:rsid w:val="00AB7C3A"/>
    <w:rsid w:val="00AC36EE"/>
    <w:rsid w:val="00AC6143"/>
    <w:rsid w:val="00AC699A"/>
    <w:rsid w:val="00AC74DA"/>
    <w:rsid w:val="00AC7DA8"/>
    <w:rsid w:val="00AD12F5"/>
    <w:rsid w:val="00AD318F"/>
    <w:rsid w:val="00AD508A"/>
    <w:rsid w:val="00AD6137"/>
    <w:rsid w:val="00AD666F"/>
    <w:rsid w:val="00AD7853"/>
    <w:rsid w:val="00AE082A"/>
    <w:rsid w:val="00AE3AA1"/>
    <w:rsid w:val="00AE3C5B"/>
    <w:rsid w:val="00AE5286"/>
    <w:rsid w:val="00AE5E65"/>
    <w:rsid w:val="00AE5FF0"/>
    <w:rsid w:val="00AE678E"/>
    <w:rsid w:val="00AE7060"/>
    <w:rsid w:val="00AE7660"/>
    <w:rsid w:val="00AF005A"/>
    <w:rsid w:val="00AF3A15"/>
    <w:rsid w:val="00AF4231"/>
    <w:rsid w:val="00AF451C"/>
    <w:rsid w:val="00AF4809"/>
    <w:rsid w:val="00AF5F77"/>
    <w:rsid w:val="00AF6900"/>
    <w:rsid w:val="00AF6BA6"/>
    <w:rsid w:val="00B005CB"/>
    <w:rsid w:val="00B009D0"/>
    <w:rsid w:val="00B01605"/>
    <w:rsid w:val="00B02167"/>
    <w:rsid w:val="00B03C39"/>
    <w:rsid w:val="00B03F44"/>
    <w:rsid w:val="00B04299"/>
    <w:rsid w:val="00B04FC6"/>
    <w:rsid w:val="00B058ED"/>
    <w:rsid w:val="00B06081"/>
    <w:rsid w:val="00B072A8"/>
    <w:rsid w:val="00B07488"/>
    <w:rsid w:val="00B0772E"/>
    <w:rsid w:val="00B1005A"/>
    <w:rsid w:val="00B125F1"/>
    <w:rsid w:val="00B14D62"/>
    <w:rsid w:val="00B16137"/>
    <w:rsid w:val="00B16910"/>
    <w:rsid w:val="00B16E55"/>
    <w:rsid w:val="00B173A9"/>
    <w:rsid w:val="00B20475"/>
    <w:rsid w:val="00B205D9"/>
    <w:rsid w:val="00B20DB1"/>
    <w:rsid w:val="00B21400"/>
    <w:rsid w:val="00B22E75"/>
    <w:rsid w:val="00B23E42"/>
    <w:rsid w:val="00B24551"/>
    <w:rsid w:val="00B2480E"/>
    <w:rsid w:val="00B24B13"/>
    <w:rsid w:val="00B25C53"/>
    <w:rsid w:val="00B25CD7"/>
    <w:rsid w:val="00B25FD5"/>
    <w:rsid w:val="00B2626D"/>
    <w:rsid w:val="00B2638E"/>
    <w:rsid w:val="00B30254"/>
    <w:rsid w:val="00B3028D"/>
    <w:rsid w:val="00B3106E"/>
    <w:rsid w:val="00B3238D"/>
    <w:rsid w:val="00B32598"/>
    <w:rsid w:val="00B32862"/>
    <w:rsid w:val="00B330E3"/>
    <w:rsid w:val="00B33517"/>
    <w:rsid w:val="00B33B17"/>
    <w:rsid w:val="00B4183A"/>
    <w:rsid w:val="00B424DA"/>
    <w:rsid w:val="00B446B3"/>
    <w:rsid w:val="00B4472A"/>
    <w:rsid w:val="00B47553"/>
    <w:rsid w:val="00B5015A"/>
    <w:rsid w:val="00B505E5"/>
    <w:rsid w:val="00B52808"/>
    <w:rsid w:val="00B52972"/>
    <w:rsid w:val="00B54057"/>
    <w:rsid w:val="00B57088"/>
    <w:rsid w:val="00B60F55"/>
    <w:rsid w:val="00B6155F"/>
    <w:rsid w:val="00B61DC8"/>
    <w:rsid w:val="00B62462"/>
    <w:rsid w:val="00B62C07"/>
    <w:rsid w:val="00B62CD0"/>
    <w:rsid w:val="00B630DC"/>
    <w:rsid w:val="00B633D2"/>
    <w:rsid w:val="00B657E2"/>
    <w:rsid w:val="00B70869"/>
    <w:rsid w:val="00B713E9"/>
    <w:rsid w:val="00B726C9"/>
    <w:rsid w:val="00B74AC7"/>
    <w:rsid w:val="00B74E3F"/>
    <w:rsid w:val="00B775CD"/>
    <w:rsid w:val="00B7794C"/>
    <w:rsid w:val="00B77988"/>
    <w:rsid w:val="00B77EE7"/>
    <w:rsid w:val="00B811FC"/>
    <w:rsid w:val="00B84B97"/>
    <w:rsid w:val="00B8589C"/>
    <w:rsid w:val="00B858BF"/>
    <w:rsid w:val="00B86AC7"/>
    <w:rsid w:val="00B90004"/>
    <w:rsid w:val="00B91BFE"/>
    <w:rsid w:val="00B92C76"/>
    <w:rsid w:val="00B943AF"/>
    <w:rsid w:val="00B94950"/>
    <w:rsid w:val="00B95539"/>
    <w:rsid w:val="00B963BF"/>
    <w:rsid w:val="00B96A36"/>
    <w:rsid w:val="00B96D77"/>
    <w:rsid w:val="00B974FA"/>
    <w:rsid w:val="00B979BF"/>
    <w:rsid w:val="00B97CFD"/>
    <w:rsid w:val="00B97EB2"/>
    <w:rsid w:val="00BA0058"/>
    <w:rsid w:val="00BA0313"/>
    <w:rsid w:val="00BA06DC"/>
    <w:rsid w:val="00BA09C5"/>
    <w:rsid w:val="00BA0B5D"/>
    <w:rsid w:val="00BA1024"/>
    <w:rsid w:val="00BA1408"/>
    <w:rsid w:val="00BA234C"/>
    <w:rsid w:val="00BA299C"/>
    <w:rsid w:val="00BA32A1"/>
    <w:rsid w:val="00BA3E8A"/>
    <w:rsid w:val="00BA465D"/>
    <w:rsid w:val="00BA75C2"/>
    <w:rsid w:val="00BA7642"/>
    <w:rsid w:val="00BA7BA2"/>
    <w:rsid w:val="00BB02EA"/>
    <w:rsid w:val="00BB0CF0"/>
    <w:rsid w:val="00BB1527"/>
    <w:rsid w:val="00BB1860"/>
    <w:rsid w:val="00BB26ED"/>
    <w:rsid w:val="00BB41B7"/>
    <w:rsid w:val="00BB47BD"/>
    <w:rsid w:val="00BB6ADB"/>
    <w:rsid w:val="00BB6B65"/>
    <w:rsid w:val="00BB7311"/>
    <w:rsid w:val="00BC0DEF"/>
    <w:rsid w:val="00BC20E4"/>
    <w:rsid w:val="00BC4094"/>
    <w:rsid w:val="00BC58D5"/>
    <w:rsid w:val="00BC5F8A"/>
    <w:rsid w:val="00BC64AF"/>
    <w:rsid w:val="00BC65B5"/>
    <w:rsid w:val="00BC6D86"/>
    <w:rsid w:val="00BC758A"/>
    <w:rsid w:val="00BD13C7"/>
    <w:rsid w:val="00BD3B3E"/>
    <w:rsid w:val="00BD4D90"/>
    <w:rsid w:val="00BD4FD9"/>
    <w:rsid w:val="00BD57CB"/>
    <w:rsid w:val="00BD5831"/>
    <w:rsid w:val="00BD5B9E"/>
    <w:rsid w:val="00BD5CC2"/>
    <w:rsid w:val="00BD5E70"/>
    <w:rsid w:val="00BD6E9A"/>
    <w:rsid w:val="00BD733B"/>
    <w:rsid w:val="00BE0BB0"/>
    <w:rsid w:val="00BE0F47"/>
    <w:rsid w:val="00BE120F"/>
    <w:rsid w:val="00BE2CC9"/>
    <w:rsid w:val="00BE3775"/>
    <w:rsid w:val="00BE620B"/>
    <w:rsid w:val="00BE74F0"/>
    <w:rsid w:val="00BF27AA"/>
    <w:rsid w:val="00BF2C5A"/>
    <w:rsid w:val="00BF4903"/>
    <w:rsid w:val="00C01D8D"/>
    <w:rsid w:val="00C03736"/>
    <w:rsid w:val="00C03829"/>
    <w:rsid w:val="00C04FD5"/>
    <w:rsid w:val="00C066A6"/>
    <w:rsid w:val="00C078CA"/>
    <w:rsid w:val="00C1181A"/>
    <w:rsid w:val="00C12DDD"/>
    <w:rsid w:val="00C131CF"/>
    <w:rsid w:val="00C1408A"/>
    <w:rsid w:val="00C14A29"/>
    <w:rsid w:val="00C20648"/>
    <w:rsid w:val="00C20BB3"/>
    <w:rsid w:val="00C20C93"/>
    <w:rsid w:val="00C20D3C"/>
    <w:rsid w:val="00C20EE6"/>
    <w:rsid w:val="00C2122D"/>
    <w:rsid w:val="00C2147C"/>
    <w:rsid w:val="00C229FA"/>
    <w:rsid w:val="00C24B23"/>
    <w:rsid w:val="00C254A0"/>
    <w:rsid w:val="00C27935"/>
    <w:rsid w:val="00C318BB"/>
    <w:rsid w:val="00C3341B"/>
    <w:rsid w:val="00C33DF6"/>
    <w:rsid w:val="00C3486B"/>
    <w:rsid w:val="00C34891"/>
    <w:rsid w:val="00C34DC9"/>
    <w:rsid w:val="00C350B8"/>
    <w:rsid w:val="00C3599E"/>
    <w:rsid w:val="00C360D2"/>
    <w:rsid w:val="00C366F6"/>
    <w:rsid w:val="00C36965"/>
    <w:rsid w:val="00C411F7"/>
    <w:rsid w:val="00C4286C"/>
    <w:rsid w:val="00C42E48"/>
    <w:rsid w:val="00C43940"/>
    <w:rsid w:val="00C43FCA"/>
    <w:rsid w:val="00C4448B"/>
    <w:rsid w:val="00C44607"/>
    <w:rsid w:val="00C45B2B"/>
    <w:rsid w:val="00C461AA"/>
    <w:rsid w:val="00C46E0D"/>
    <w:rsid w:val="00C46EC6"/>
    <w:rsid w:val="00C500A6"/>
    <w:rsid w:val="00C516AA"/>
    <w:rsid w:val="00C53084"/>
    <w:rsid w:val="00C53282"/>
    <w:rsid w:val="00C555F6"/>
    <w:rsid w:val="00C60E45"/>
    <w:rsid w:val="00C617F0"/>
    <w:rsid w:val="00C61D86"/>
    <w:rsid w:val="00C62F5F"/>
    <w:rsid w:val="00C630E7"/>
    <w:rsid w:val="00C63698"/>
    <w:rsid w:val="00C6420C"/>
    <w:rsid w:val="00C6448F"/>
    <w:rsid w:val="00C65AD7"/>
    <w:rsid w:val="00C6728F"/>
    <w:rsid w:val="00C702EC"/>
    <w:rsid w:val="00C70CE6"/>
    <w:rsid w:val="00C728B3"/>
    <w:rsid w:val="00C7441E"/>
    <w:rsid w:val="00C74889"/>
    <w:rsid w:val="00C75842"/>
    <w:rsid w:val="00C76E80"/>
    <w:rsid w:val="00C77033"/>
    <w:rsid w:val="00C7773E"/>
    <w:rsid w:val="00C83102"/>
    <w:rsid w:val="00C839E3"/>
    <w:rsid w:val="00C8429D"/>
    <w:rsid w:val="00C855A6"/>
    <w:rsid w:val="00C8696E"/>
    <w:rsid w:val="00C917CC"/>
    <w:rsid w:val="00C92937"/>
    <w:rsid w:val="00C93096"/>
    <w:rsid w:val="00C93E2D"/>
    <w:rsid w:val="00C94105"/>
    <w:rsid w:val="00C94371"/>
    <w:rsid w:val="00C94EF6"/>
    <w:rsid w:val="00C9585A"/>
    <w:rsid w:val="00C97337"/>
    <w:rsid w:val="00C978EC"/>
    <w:rsid w:val="00CA0134"/>
    <w:rsid w:val="00CA04AE"/>
    <w:rsid w:val="00CA283A"/>
    <w:rsid w:val="00CA2C4A"/>
    <w:rsid w:val="00CA3DF9"/>
    <w:rsid w:val="00CA444B"/>
    <w:rsid w:val="00CA4C2F"/>
    <w:rsid w:val="00CA4C31"/>
    <w:rsid w:val="00CA4E43"/>
    <w:rsid w:val="00CA59C7"/>
    <w:rsid w:val="00CB08E1"/>
    <w:rsid w:val="00CB1B8B"/>
    <w:rsid w:val="00CB4B39"/>
    <w:rsid w:val="00CB5C74"/>
    <w:rsid w:val="00CB6294"/>
    <w:rsid w:val="00CC04A4"/>
    <w:rsid w:val="00CC0803"/>
    <w:rsid w:val="00CC0B25"/>
    <w:rsid w:val="00CC0F5A"/>
    <w:rsid w:val="00CC1434"/>
    <w:rsid w:val="00CC1603"/>
    <w:rsid w:val="00CC1A84"/>
    <w:rsid w:val="00CC3D0D"/>
    <w:rsid w:val="00CC4F99"/>
    <w:rsid w:val="00CC5243"/>
    <w:rsid w:val="00CC6527"/>
    <w:rsid w:val="00CC71AE"/>
    <w:rsid w:val="00CC77F4"/>
    <w:rsid w:val="00CD1188"/>
    <w:rsid w:val="00CD3049"/>
    <w:rsid w:val="00CD371C"/>
    <w:rsid w:val="00CD3BA3"/>
    <w:rsid w:val="00CD4003"/>
    <w:rsid w:val="00CD5EA7"/>
    <w:rsid w:val="00CE2645"/>
    <w:rsid w:val="00CE2B6A"/>
    <w:rsid w:val="00CE3C3F"/>
    <w:rsid w:val="00CE4FB6"/>
    <w:rsid w:val="00CE59CA"/>
    <w:rsid w:val="00CE6EFA"/>
    <w:rsid w:val="00CE7FF1"/>
    <w:rsid w:val="00CF0C3F"/>
    <w:rsid w:val="00CF2FE7"/>
    <w:rsid w:val="00CF39FD"/>
    <w:rsid w:val="00CF3CF0"/>
    <w:rsid w:val="00CF409C"/>
    <w:rsid w:val="00CF4728"/>
    <w:rsid w:val="00CF505E"/>
    <w:rsid w:val="00CF533C"/>
    <w:rsid w:val="00CF59AB"/>
    <w:rsid w:val="00CF7AED"/>
    <w:rsid w:val="00D02103"/>
    <w:rsid w:val="00D02656"/>
    <w:rsid w:val="00D02878"/>
    <w:rsid w:val="00D0336A"/>
    <w:rsid w:val="00D047B8"/>
    <w:rsid w:val="00D05C00"/>
    <w:rsid w:val="00D06AB1"/>
    <w:rsid w:val="00D0785C"/>
    <w:rsid w:val="00D10823"/>
    <w:rsid w:val="00D115E4"/>
    <w:rsid w:val="00D11CC9"/>
    <w:rsid w:val="00D1224D"/>
    <w:rsid w:val="00D145E0"/>
    <w:rsid w:val="00D17A85"/>
    <w:rsid w:val="00D208BF"/>
    <w:rsid w:val="00D20DCD"/>
    <w:rsid w:val="00D21D9B"/>
    <w:rsid w:val="00D22666"/>
    <w:rsid w:val="00D22A6E"/>
    <w:rsid w:val="00D231A6"/>
    <w:rsid w:val="00D2382A"/>
    <w:rsid w:val="00D25DC2"/>
    <w:rsid w:val="00D261EC"/>
    <w:rsid w:val="00D31186"/>
    <w:rsid w:val="00D32AFF"/>
    <w:rsid w:val="00D3305A"/>
    <w:rsid w:val="00D33297"/>
    <w:rsid w:val="00D33917"/>
    <w:rsid w:val="00D3458A"/>
    <w:rsid w:val="00D354B1"/>
    <w:rsid w:val="00D379D6"/>
    <w:rsid w:val="00D40D6D"/>
    <w:rsid w:val="00D41DCA"/>
    <w:rsid w:val="00D4484E"/>
    <w:rsid w:val="00D46C37"/>
    <w:rsid w:val="00D47597"/>
    <w:rsid w:val="00D475DE"/>
    <w:rsid w:val="00D47B83"/>
    <w:rsid w:val="00D52715"/>
    <w:rsid w:val="00D530EC"/>
    <w:rsid w:val="00D53601"/>
    <w:rsid w:val="00D53B07"/>
    <w:rsid w:val="00D55486"/>
    <w:rsid w:val="00D55703"/>
    <w:rsid w:val="00D562C1"/>
    <w:rsid w:val="00D56EFA"/>
    <w:rsid w:val="00D6017E"/>
    <w:rsid w:val="00D623DA"/>
    <w:rsid w:val="00D64093"/>
    <w:rsid w:val="00D64276"/>
    <w:rsid w:val="00D64299"/>
    <w:rsid w:val="00D64473"/>
    <w:rsid w:val="00D6567A"/>
    <w:rsid w:val="00D80FB9"/>
    <w:rsid w:val="00D816F2"/>
    <w:rsid w:val="00D826DF"/>
    <w:rsid w:val="00D8330E"/>
    <w:rsid w:val="00D836F0"/>
    <w:rsid w:val="00D84EBE"/>
    <w:rsid w:val="00D8754A"/>
    <w:rsid w:val="00D87707"/>
    <w:rsid w:val="00D878AB"/>
    <w:rsid w:val="00D90148"/>
    <w:rsid w:val="00D923FF"/>
    <w:rsid w:val="00D92650"/>
    <w:rsid w:val="00D93C9A"/>
    <w:rsid w:val="00D93D91"/>
    <w:rsid w:val="00D9415B"/>
    <w:rsid w:val="00D944D0"/>
    <w:rsid w:val="00D94D8B"/>
    <w:rsid w:val="00D94E02"/>
    <w:rsid w:val="00D95242"/>
    <w:rsid w:val="00D9537F"/>
    <w:rsid w:val="00D956A9"/>
    <w:rsid w:val="00D96D49"/>
    <w:rsid w:val="00D973C1"/>
    <w:rsid w:val="00DA1DA8"/>
    <w:rsid w:val="00DA39BF"/>
    <w:rsid w:val="00DA3B4A"/>
    <w:rsid w:val="00DA3E1D"/>
    <w:rsid w:val="00DA586B"/>
    <w:rsid w:val="00DA5B38"/>
    <w:rsid w:val="00DA654F"/>
    <w:rsid w:val="00DB1978"/>
    <w:rsid w:val="00DB1CFA"/>
    <w:rsid w:val="00DB3529"/>
    <w:rsid w:val="00DB3915"/>
    <w:rsid w:val="00DB45E8"/>
    <w:rsid w:val="00DB655F"/>
    <w:rsid w:val="00DB70A0"/>
    <w:rsid w:val="00DB7565"/>
    <w:rsid w:val="00DC040D"/>
    <w:rsid w:val="00DC0492"/>
    <w:rsid w:val="00DC14AF"/>
    <w:rsid w:val="00DC2573"/>
    <w:rsid w:val="00DC2813"/>
    <w:rsid w:val="00DC47BB"/>
    <w:rsid w:val="00DC5630"/>
    <w:rsid w:val="00DC6EA5"/>
    <w:rsid w:val="00DD08E0"/>
    <w:rsid w:val="00DD1C3E"/>
    <w:rsid w:val="00DD2D5B"/>
    <w:rsid w:val="00DD3EA8"/>
    <w:rsid w:val="00DD6FB9"/>
    <w:rsid w:val="00DE09DE"/>
    <w:rsid w:val="00DE0C91"/>
    <w:rsid w:val="00DE240F"/>
    <w:rsid w:val="00DE2B78"/>
    <w:rsid w:val="00DE3362"/>
    <w:rsid w:val="00DE4B7C"/>
    <w:rsid w:val="00DF2EF7"/>
    <w:rsid w:val="00DF380C"/>
    <w:rsid w:val="00DF4B85"/>
    <w:rsid w:val="00DF4F34"/>
    <w:rsid w:val="00DF69AE"/>
    <w:rsid w:val="00DF6D97"/>
    <w:rsid w:val="00DF7F38"/>
    <w:rsid w:val="00E0041F"/>
    <w:rsid w:val="00E00D88"/>
    <w:rsid w:val="00E01C59"/>
    <w:rsid w:val="00E0412F"/>
    <w:rsid w:val="00E04F96"/>
    <w:rsid w:val="00E04FEC"/>
    <w:rsid w:val="00E05D84"/>
    <w:rsid w:val="00E06013"/>
    <w:rsid w:val="00E077CC"/>
    <w:rsid w:val="00E078D0"/>
    <w:rsid w:val="00E1229D"/>
    <w:rsid w:val="00E13F3E"/>
    <w:rsid w:val="00E14065"/>
    <w:rsid w:val="00E14DE9"/>
    <w:rsid w:val="00E1514A"/>
    <w:rsid w:val="00E160EA"/>
    <w:rsid w:val="00E161BB"/>
    <w:rsid w:val="00E16231"/>
    <w:rsid w:val="00E163C5"/>
    <w:rsid w:val="00E1665B"/>
    <w:rsid w:val="00E17416"/>
    <w:rsid w:val="00E17A6A"/>
    <w:rsid w:val="00E212A8"/>
    <w:rsid w:val="00E23EDF"/>
    <w:rsid w:val="00E24F59"/>
    <w:rsid w:val="00E26915"/>
    <w:rsid w:val="00E27865"/>
    <w:rsid w:val="00E27C4C"/>
    <w:rsid w:val="00E30564"/>
    <w:rsid w:val="00E3209A"/>
    <w:rsid w:val="00E327B6"/>
    <w:rsid w:val="00E32B1E"/>
    <w:rsid w:val="00E32FBE"/>
    <w:rsid w:val="00E33391"/>
    <w:rsid w:val="00E33C5D"/>
    <w:rsid w:val="00E3453A"/>
    <w:rsid w:val="00E348E1"/>
    <w:rsid w:val="00E34AF1"/>
    <w:rsid w:val="00E35E65"/>
    <w:rsid w:val="00E36F4D"/>
    <w:rsid w:val="00E3738D"/>
    <w:rsid w:val="00E37682"/>
    <w:rsid w:val="00E40639"/>
    <w:rsid w:val="00E40A97"/>
    <w:rsid w:val="00E40F85"/>
    <w:rsid w:val="00E42B79"/>
    <w:rsid w:val="00E44DAB"/>
    <w:rsid w:val="00E452FE"/>
    <w:rsid w:val="00E462EB"/>
    <w:rsid w:val="00E47D42"/>
    <w:rsid w:val="00E5083C"/>
    <w:rsid w:val="00E51119"/>
    <w:rsid w:val="00E51A17"/>
    <w:rsid w:val="00E5286D"/>
    <w:rsid w:val="00E53320"/>
    <w:rsid w:val="00E54A82"/>
    <w:rsid w:val="00E5569C"/>
    <w:rsid w:val="00E55FB1"/>
    <w:rsid w:val="00E563F2"/>
    <w:rsid w:val="00E566DB"/>
    <w:rsid w:val="00E608AF"/>
    <w:rsid w:val="00E60A9C"/>
    <w:rsid w:val="00E6156F"/>
    <w:rsid w:val="00E6165D"/>
    <w:rsid w:val="00E6541F"/>
    <w:rsid w:val="00E677CA"/>
    <w:rsid w:val="00E7101F"/>
    <w:rsid w:val="00E74E47"/>
    <w:rsid w:val="00E74E49"/>
    <w:rsid w:val="00E74EE3"/>
    <w:rsid w:val="00E75536"/>
    <w:rsid w:val="00E76112"/>
    <w:rsid w:val="00E76693"/>
    <w:rsid w:val="00E76710"/>
    <w:rsid w:val="00E76A45"/>
    <w:rsid w:val="00E76C07"/>
    <w:rsid w:val="00E76C69"/>
    <w:rsid w:val="00E775D9"/>
    <w:rsid w:val="00E80584"/>
    <w:rsid w:val="00E8120B"/>
    <w:rsid w:val="00E81C22"/>
    <w:rsid w:val="00E82B8E"/>
    <w:rsid w:val="00E84693"/>
    <w:rsid w:val="00E85A36"/>
    <w:rsid w:val="00E8711D"/>
    <w:rsid w:val="00E87257"/>
    <w:rsid w:val="00E914BC"/>
    <w:rsid w:val="00E97324"/>
    <w:rsid w:val="00EA13D3"/>
    <w:rsid w:val="00EA157D"/>
    <w:rsid w:val="00EA1DD3"/>
    <w:rsid w:val="00EA2B64"/>
    <w:rsid w:val="00EA4255"/>
    <w:rsid w:val="00EA4BEA"/>
    <w:rsid w:val="00EA521F"/>
    <w:rsid w:val="00EA5EAE"/>
    <w:rsid w:val="00EA6247"/>
    <w:rsid w:val="00EA7F0C"/>
    <w:rsid w:val="00EB0AFA"/>
    <w:rsid w:val="00EB0E9D"/>
    <w:rsid w:val="00EB31F5"/>
    <w:rsid w:val="00EB3CE8"/>
    <w:rsid w:val="00EB4A68"/>
    <w:rsid w:val="00EB4C98"/>
    <w:rsid w:val="00EB52B2"/>
    <w:rsid w:val="00EB6724"/>
    <w:rsid w:val="00EB6991"/>
    <w:rsid w:val="00EB7F56"/>
    <w:rsid w:val="00EC0092"/>
    <w:rsid w:val="00EC18D3"/>
    <w:rsid w:val="00EC1E6B"/>
    <w:rsid w:val="00EC2118"/>
    <w:rsid w:val="00EC2345"/>
    <w:rsid w:val="00EC2806"/>
    <w:rsid w:val="00EC30CE"/>
    <w:rsid w:val="00EC31FE"/>
    <w:rsid w:val="00EC3FA4"/>
    <w:rsid w:val="00EC3FB9"/>
    <w:rsid w:val="00EC436B"/>
    <w:rsid w:val="00EC6FD0"/>
    <w:rsid w:val="00EC7160"/>
    <w:rsid w:val="00EC78FA"/>
    <w:rsid w:val="00EC7C7E"/>
    <w:rsid w:val="00ED2A9A"/>
    <w:rsid w:val="00ED2C14"/>
    <w:rsid w:val="00ED2C87"/>
    <w:rsid w:val="00ED3185"/>
    <w:rsid w:val="00ED4897"/>
    <w:rsid w:val="00ED5462"/>
    <w:rsid w:val="00ED54CC"/>
    <w:rsid w:val="00ED78C8"/>
    <w:rsid w:val="00EE1CA9"/>
    <w:rsid w:val="00EE23BC"/>
    <w:rsid w:val="00EE2C5E"/>
    <w:rsid w:val="00EE35B8"/>
    <w:rsid w:val="00EE4E61"/>
    <w:rsid w:val="00EE5559"/>
    <w:rsid w:val="00EE6A99"/>
    <w:rsid w:val="00EE7565"/>
    <w:rsid w:val="00EE75E0"/>
    <w:rsid w:val="00EE7CFD"/>
    <w:rsid w:val="00EF19A7"/>
    <w:rsid w:val="00EF229A"/>
    <w:rsid w:val="00EF28FD"/>
    <w:rsid w:val="00EF4B51"/>
    <w:rsid w:val="00EF57E0"/>
    <w:rsid w:val="00EF6D27"/>
    <w:rsid w:val="00F01D28"/>
    <w:rsid w:val="00F01E4C"/>
    <w:rsid w:val="00F0217C"/>
    <w:rsid w:val="00F04B6E"/>
    <w:rsid w:val="00F06B7F"/>
    <w:rsid w:val="00F06FA3"/>
    <w:rsid w:val="00F07EEB"/>
    <w:rsid w:val="00F102CC"/>
    <w:rsid w:val="00F1084E"/>
    <w:rsid w:val="00F10FFE"/>
    <w:rsid w:val="00F116F4"/>
    <w:rsid w:val="00F11884"/>
    <w:rsid w:val="00F11BC4"/>
    <w:rsid w:val="00F133DA"/>
    <w:rsid w:val="00F14A96"/>
    <w:rsid w:val="00F15531"/>
    <w:rsid w:val="00F16D9F"/>
    <w:rsid w:val="00F16E12"/>
    <w:rsid w:val="00F17426"/>
    <w:rsid w:val="00F21413"/>
    <w:rsid w:val="00F218E7"/>
    <w:rsid w:val="00F21FA9"/>
    <w:rsid w:val="00F231EE"/>
    <w:rsid w:val="00F24354"/>
    <w:rsid w:val="00F246EC"/>
    <w:rsid w:val="00F27109"/>
    <w:rsid w:val="00F303F7"/>
    <w:rsid w:val="00F30DEA"/>
    <w:rsid w:val="00F31427"/>
    <w:rsid w:val="00F31D00"/>
    <w:rsid w:val="00F3253A"/>
    <w:rsid w:val="00F34B50"/>
    <w:rsid w:val="00F3529D"/>
    <w:rsid w:val="00F352C3"/>
    <w:rsid w:val="00F37318"/>
    <w:rsid w:val="00F37DEA"/>
    <w:rsid w:val="00F413BD"/>
    <w:rsid w:val="00F41872"/>
    <w:rsid w:val="00F42FDA"/>
    <w:rsid w:val="00F435AF"/>
    <w:rsid w:val="00F44464"/>
    <w:rsid w:val="00F46EDA"/>
    <w:rsid w:val="00F4767E"/>
    <w:rsid w:val="00F50118"/>
    <w:rsid w:val="00F5150B"/>
    <w:rsid w:val="00F51F1F"/>
    <w:rsid w:val="00F52F9D"/>
    <w:rsid w:val="00F53A3B"/>
    <w:rsid w:val="00F53D12"/>
    <w:rsid w:val="00F55424"/>
    <w:rsid w:val="00F562F6"/>
    <w:rsid w:val="00F57F45"/>
    <w:rsid w:val="00F6341D"/>
    <w:rsid w:val="00F63768"/>
    <w:rsid w:val="00F63A0A"/>
    <w:rsid w:val="00F63B9B"/>
    <w:rsid w:val="00F63D17"/>
    <w:rsid w:val="00F646BC"/>
    <w:rsid w:val="00F65BA7"/>
    <w:rsid w:val="00F67BA5"/>
    <w:rsid w:val="00F70489"/>
    <w:rsid w:val="00F70CDD"/>
    <w:rsid w:val="00F70E21"/>
    <w:rsid w:val="00F71D6F"/>
    <w:rsid w:val="00F724B7"/>
    <w:rsid w:val="00F72E12"/>
    <w:rsid w:val="00F72EFC"/>
    <w:rsid w:val="00F73DA9"/>
    <w:rsid w:val="00F75524"/>
    <w:rsid w:val="00F771E5"/>
    <w:rsid w:val="00F80BE9"/>
    <w:rsid w:val="00F81F3C"/>
    <w:rsid w:val="00F83270"/>
    <w:rsid w:val="00F83403"/>
    <w:rsid w:val="00F8422D"/>
    <w:rsid w:val="00F84691"/>
    <w:rsid w:val="00F84980"/>
    <w:rsid w:val="00F84CDF"/>
    <w:rsid w:val="00F8500C"/>
    <w:rsid w:val="00F866EB"/>
    <w:rsid w:val="00F86821"/>
    <w:rsid w:val="00F86F79"/>
    <w:rsid w:val="00F8718B"/>
    <w:rsid w:val="00F90AAC"/>
    <w:rsid w:val="00F92CBD"/>
    <w:rsid w:val="00F9388F"/>
    <w:rsid w:val="00F94B81"/>
    <w:rsid w:val="00F94FCF"/>
    <w:rsid w:val="00F95D42"/>
    <w:rsid w:val="00F97666"/>
    <w:rsid w:val="00F976DE"/>
    <w:rsid w:val="00F97B3C"/>
    <w:rsid w:val="00FA1A53"/>
    <w:rsid w:val="00FA1DAD"/>
    <w:rsid w:val="00FA251E"/>
    <w:rsid w:val="00FA4651"/>
    <w:rsid w:val="00FA4652"/>
    <w:rsid w:val="00FA496D"/>
    <w:rsid w:val="00FA5CED"/>
    <w:rsid w:val="00FA77A9"/>
    <w:rsid w:val="00FB0955"/>
    <w:rsid w:val="00FB0ECB"/>
    <w:rsid w:val="00FB184E"/>
    <w:rsid w:val="00FB19EC"/>
    <w:rsid w:val="00FB35AE"/>
    <w:rsid w:val="00FB373D"/>
    <w:rsid w:val="00FB3774"/>
    <w:rsid w:val="00FB505F"/>
    <w:rsid w:val="00FB5FDE"/>
    <w:rsid w:val="00FB6523"/>
    <w:rsid w:val="00FB7419"/>
    <w:rsid w:val="00FC038B"/>
    <w:rsid w:val="00FC03DE"/>
    <w:rsid w:val="00FC1802"/>
    <w:rsid w:val="00FC2350"/>
    <w:rsid w:val="00FC2A44"/>
    <w:rsid w:val="00FC34E9"/>
    <w:rsid w:val="00FC3A2A"/>
    <w:rsid w:val="00FC4DA4"/>
    <w:rsid w:val="00FC4DB1"/>
    <w:rsid w:val="00FC5140"/>
    <w:rsid w:val="00FC536A"/>
    <w:rsid w:val="00FC584E"/>
    <w:rsid w:val="00FC6080"/>
    <w:rsid w:val="00FC6999"/>
    <w:rsid w:val="00FC7198"/>
    <w:rsid w:val="00FD0349"/>
    <w:rsid w:val="00FD0717"/>
    <w:rsid w:val="00FD07BB"/>
    <w:rsid w:val="00FD0F6D"/>
    <w:rsid w:val="00FD2EBA"/>
    <w:rsid w:val="00FD3D26"/>
    <w:rsid w:val="00FD4292"/>
    <w:rsid w:val="00FD4A6F"/>
    <w:rsid w:val="00FD4DC8"/>
    <w:rsid w:val="00FD5039"/>
    <w:rsid w:val="00FD559C"/>
    <w:rsid w:val="00FD629D"/>
    <w:rsid w:val="00FE0BCF"/>
    <w:rsid w:val="00FE198C"/>
    <w:rsid w:val="00FE496A"/>
    <w:rsid w:val="00FE4A0E"/>
    <w:rsid w:val="00FE5651"/>
    <w:rsid w:val="00FE56FC"/>
    <w:rsid w:val="00FE58E7"/>
    <w:rsid w:val="00FE6407"/>
    <w:rsid w:val="00FE7FF8"/>
    <w:rsid w:val="00FF029A"/>
    <w:rsid w:val="00FF3856"/>
    <w:rsid w:val="00FF4267"/>
    <w:rsid w:val="00FF495B"/>
    <w:rsid w:val="00FF4CB1"/>
    <w:rsid w:val="00FF5E6A"/>
    <w:rsid w:val="00FF6098"/>
    <w:rsid w:val="00FF6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2B"/>
  </w:style>
  <w:style w:type="paragraph" w:styleId="1">
    <w:name w:val="heading 1"/>
    <w:basedOn w:val="a"/>
    <w:link w:val="10"/>
    <w:uiPriority w:val="9"/>
    <w:qFormat/>
    <w:rsid w:val="00424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244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44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61605"/>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FE58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6572D"/>
  </w:style>
  <w:style w:type="character" w:customStyle="1" w:styleId="10">
    <w:name w:val="Заголовок 1 Знак"/>
    <w:basedOn w:val="a0"/>
    <w:link w:val="1"/>
    <w:uiPriority w:val="9"/>
    <w:rsid w:val="004244B0"/>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244B0"/>
  </w:style>
  <w:style w:type="character" w:customStyle="1" w:styleId="search-term-highlight">
    <w:name w:val="search-term-highlight"/>
    <w:basedOn w:val="a0"/>
    <w:rsid w:val="004244B0"/>
  </w:style>
  <w:style w:type="character" w:customStyle="1" w:styleId="name">
    <w:name w:val="name"/>
    <w:basedOn w:val="a0"/>
    <w:rsid w:val="004244B0"/>
  </w:style>
  <w:style w:type="character" w:styleId="a3">
    <w:name w:val="Hyperlink"/>
    <w:basedOn w:val="a0"/>
    <w:uiPriority w:val="99"/>
    <w:unhideWhenUsed/>
    <w:rsid w:val="004244B0"/>
    <w:rPr>
      <w:color w:val="0000FF"/>
      <w:u w:val="single"/>
    </w:rPr>
  </w:style>
  <w:style w:type="character" w:customStyle="1" w:styleId="contrib-degrees">
    <w:name w:val="contrib-degrees"/>
    <w:basedOn w:val="a0"/>
    <w:rsid w:val="004244B0"/>
  </w:style>
  <w:style w:type="character" w:styleId="HTML">
    <w:name w:val="HTML Cite"/>
    <w:basedOn w:val="a0"/>
    <w:uiPriority w:val="99"/>
    <w:semiHidden/>
    <w:unhideWhenUsed/>
    <w:rsid w:val="004244B0"/>
    <w:rPr>
      <w:i/>
      <w:iCs/>
    </w:rPr>
  </w:style>
  <w:style w:type="character" w:customStyle="1" w:styleId="slug-vol">
    <w:name w:val="slug-vol"/>
    <w:basedOn w:val="a0"/>
    <w:rsid w:val="004244B0"/>
  </w:style>
  <w:style w:type="character" w:customStyle="1" w:styleId="slug-issue">
    <w:name w:val="slug-issue"/>
    <w:basedOn w:val="a0"/>
    <w:rsid w:val="004244B0"/>
  </w:style>
  <w:style w:type="character" w:customStyle="1" w:styleId="slug-pub-date">
    <w:name w:val="slug-pub-date"/>
    <w:basedOn w:val="a0"/>
    <w:rsid w:val="004244B0"/>
  </w:style>
  <w:style w:type="character" w:customStyle="1" w:styleId="slug-pages">
    <w:name w:val="slug-pages"/>
    <w:basedOn w:val="a0"/>
    <w:rsid w:val="004244B0"/>
  </w:style>
  <w:style w:type="character" w:customStyle="1" w:styleId="slug-doi">
    <w:name w:val="slug-doi"/>
    <w:basedOn w:val="a0"/>
    <w:rsid w:val="004244B0"/>
  </w:style>
  <w:style w:type="character" w:customStyle="1" w:styleId="20">
    <w:name w:val="Заголовок 2 Знак"/>
    <w:basedOn w:val="a0"/>
    <w:link w:val="2"/>
    <w:uiPriority w:val="9"/>
    <w:rsid w:val="004244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244B0"/>
    <w:rPr>
      <w:rFonts w:asciiTheme="majorHAnsi" w:eastAsiaTheme="majorEastAsia" w:hAnsiTheme="majorHAnsi" w:cstheme="majorBidi"/>
      <w:b/>
      <w:bCs/>
      <w:color w:val="4F81BD" w:themeColor="accent1"/>
    </w:rPr>
  </w:style>
  <w:style w:type="paragraph" w:styleId="a4">
    <w:name w:val="Normal (Web)"/>
    <w:basedOn w:val="a"/>
    <w:uiPriority w:val="99"/>
    <w:unhideWhenUsed/>
    <w:rsid w:val="00424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244B0"/>
    <w:rPr>
      <w:i/>
      <w:iCs/>
    </w:rPr>
  </w:style>
  <w:style w:type="paragraph" w:styleId="a6">
    <w:name w:val="List Paragraph"/>
    <w:basedOn w:val="a"/>
    <w:uiPriority w:val="99"/>
    <w:qFormat/>
    <w:rsid w:val="004244B0"/>
    <w:pPr>
      <w:ind w:left="720"/>
      <w:contextualSpacing/>
    </w:pPr>
  </w:style>
  <w:style w:type="character" w:styleId="a7">
    <w:name w:val="Strong"/>
    <w:basedOn w:val="a0"/>
    <w:uiPriority w:val="22"/>
    <w:qFormat/>
    <w:rsid w:val="004244B0"/>
    <w:rPr>
      <w:b/>
      <w:bCs/>
    </w:rPr>
  </w:style>
  <w:style w:type="character" w:customStyle="1" w:styleId="cit-source">
    <w:name w:val="cit-source"/>
    <w:basedOn w:val="a0"/>
    <w:rsid w:val="004244B0"/>
  </w:style>
  <w:style w:type="character" w:customStyle="1" w:styleId="cit-pub-date">
    <w:name w:val="cit-pub-date"/>
    <w:basedOn w:val="a0"/>
    <w:rsid w:val="004244B0"/>
  </w:style>
  <w:style w:type="character" w:customStyle="1" w:styleId="cit-vol">
    <w:name w:val="cit-vol"/>
    <w:basedOn w:val="a0"/>
    <w:rsid w:val="004244B0"/>
  </w:style>
  <w:style w:type="character" w:customStyle="1" w:styleId="cit-fpage">
    <w:name w:val="cit-fpage"/>
    <w:basedOn w:val="a0"/>
    <w:rsid w:val="004244B0"/>
  </w:style>
  <w:style w:type="character" w:customStyle="1" w:styleId="cit-reflinks-abstract">
    <w:name w:val="cit-reflinks-abstract"/>
    <w:basedOn w:val="a0"/>
    <w:rsid w:val="004244B0"/>
  </w:style>
  <w:style w:type="character" w:customStyle="1" w:styleId="cit-sep">
    <w:name w:val="cit-sep"/>
    <w:basedOn w:val="a0"/>
    <w:rsid w:val="004244B0"/>
  </w:style>
  <w:style w:type="character" w:customStyle="1" w:styleId="cit-reflinks-full-text">
    <w:name w:val="cit-reflinks-full-text"/>
    <w:basedOn w:val="a0"/>
    <w:rsid w:val="004244B0"/>
  </w:style>
  <w:style w:type="character" w:customStyle="1" w:styleId="free-full-text">
    <w:name w:val="free-full-text"/>
    <w:basedOn w:val="a0"/>
    <w:rsid w:val="004244B0"/>
  </w:style>
  <w:style w:type="character" w:customStyle="1" w:styleId="flag">
    <w:name w:val="flag"/>
    <w:basedOn w:val="a0"/>
    <w:rsid w:val="00FE58E7"/>
  </w:style>
  <w:style w:type="character" w:customStyle="1" w:styleId="authornames">
    <w:name w:val="authornames"/>
    <w:basedOn w:val="a0"/>
    <w:rsid w:val="00FE58E7"/>
  </w:style>
  <w:style w:type="character" w:customStyle="1" w:styleId="60">
    <w:name w:val="Заголовок 6 Знак"/>
    <w:basedOn w:val="a0"/>
    <w:link w:val="6"/>
    <w:uiPriority w:val="9"/>
    <w:rsid w:val="00FE58E7"/>
    <w:rPr>
      <w:rFonts w:asciiTheme="majorHAnsi" w:eastAsiaTheme="majorEastAsia" w:hAnsiTheme="majorHAnsi" w:cstheme="majorBidi"/>
      <w:i/>
      <w:iCs/>
      <w:color w:val="243F60" w:themeColor="accent1" w:themeShade="7F"/>
    </w:rPr>
  </w:style>
  <w:style w:type="character" w:styleId="a8">
    <w:name w:val="FollowedHyperlink"/>
    <w:basedOn w:val="a0"/>
    <w:uiPriority w:val="99"/>
    <w:semiHidden/>
    <w:unhideWhenUsed/>
    <w:rsid w:val="00FE58E7"/>
    <w:rPr>
      <w:color w:val="800080"/>
      <w:u w:val="single"/>
    </w:rPr>
  </w:style>
  <w:style w:type="character" w:customStyle="1" w:styleId="articletype">
    <w:name w:val="articletype"/>
    <w:basedOn w:val="a0"/>
    <w:rsid w:val="00FE58E7"/>
  </w:style>
  <w:style w:type="character" w:customStyle="1" w:styleId="separator">
    <w:name w:val="separator"/>
    <w:basedOn w:val="a0"/>
    <w:rsid w:val="00FE58E7"/>
  </w:style>
  <w:style w:type="character" w:customStyle="1" w:styleId="contentdate">
    <w:name w:val="contentdate"/>
    <w:basedOn w:val="a0"/>
    <w:rsid w:val="00FE58E7"/>
  </w:style>
  <w:style w:type="character" w:customStyle="1" w:styleId="spanplus">
    <w:name w:val="spanplus"/>
    <w:basedOn w:val="a0"/>
    <w:rsid w:val="00FE58E7"/>
  </w:style>
  <w:style w:type="character" w:customStyle="1" w:styleId="abstract">
    <w:name w:val="abstract"/>
    <w:basedOn w:val="a0"/>
    <w:rsid w:val="00FE58E7"/>
  </w:style>
  <w:style w:type="character" w:customStyle="1" w:styleId="paragraph">
    <w:name w:val="paragraph"/>
    <w:basedOn w:val="a0"/>
    <w:rsid w:val="00FE58E7"/>
  </w:style>
  <w:style w:type="paragraph" w:customStyle="1" w:styleId="para">
    <w:name w:val="para"/>
    <w:basedOn w:val="a"/>
    <w:rsid w:val="00FE5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blsubtitle">
    <w:name w:val="lblsubtitle"/>
    <w:basedOn w:val="a0"/>
    <w:rsid w:val="00FE58E7"/>
  </w:style>
  <w:style w:type="character" w:customStyle="1" w:styleId="table">
    <w:name w:val="table"/>
    <w:basedOn w:val="a0"/>
    <w:rsid w:val="00FE58E7"/>
  </w:style>
  <w:style w:type="character" w:customStyle="1" w:styleId="enlargeimage">
    <w:name w:val="enlargeimage"/>
    <w:basedOn w:val="a0"/>
    <w:rsid w:val="00FE58E7"/>
  </w:style>
  <w:style w:type="character" w:customStyle="1" w:styleId="inlinefigureimagecontainer">
    <w:name w:val="inlinefigureimagecontainer"/>
    <w:basedOn w:val="a0"/>
    <w:rsid w:val="00FE58E7"/>
  </w:style>
  <w:style w:type="character" w:customStyle="1" w:styleId="figure">
    <w:name w:val="figure"/>
    <w:basedOn w:val="a0"/>
    <w:rsid w:val="00FE58E7"/>
  </w:style>
  <w:style w:type="character" w:customStyle="1" w:styleId="acknowledgements">
    <w:name w:val="acknowledgements"/>
    <w:basedOn w:val="a0"/>
    <w:rsid w:val="00FE58E7"/>
  </w:style>
  <w:style w:type="paragraph" w:customStyle="1" w:styleId="authorinfosection">
    <w:name w:val="authorinfosection"/>
    <w:basedOn w:val="a"/>
    <w:rsid w:val="00FE5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s">
    <w:name w:val="references"/>
    <w:basedOn w:val="a0"/>
    <w:rsid w:val="00FE58E7"/>
  </w:style>
  <w:style w:type="character" w:customStyle="1" w:styleId="pubmedlink">
    <w:name w:val="pubmedlink"/>
    <w:basedOn w:val="a0"/>
    <w:rsid w:val="00FE58E7"/>
  </w:style>
  <w:style w:type="character" w:customStyle="1" w:styleId="crossrefdoi">
    <w:name w:val="crossrefdoi"/>
    <w:basedOn w:val="a0"/>
    <w:rsid w:val="00FE58E7"/>
  </w:style>
  <w:style w:type="character" w:customStyle="1" w:styleId="reftext">
    <w:name w:val="reftext"/>
    <w:basedOn w:val="a0"/>
    <w:rsid w:val="00FE58E7"/>
  </w:style>
  <w:style w:type="paragraph" w:styleId="a9">
    <w:name w:val="footnote text"/>
    <w:basedOn w:val="a"/>
    <w:link w:val="aa"/>
    <w:uiPriority w:val="99"/>
    <w:unhideWhenUsed/>
    <w:rsid w:val="00026A77"/>
    <w:rPr>
      <w:rFonts w:eastAsiaTheme="minorEastAsia"/>
      <w:sz w:val="20"/>
      <w:szCs w:val="20"/>
      <w:lang w:val="uk-UA" w:eastAsia="uk-UA"/>
    </w:rPr>
  </w:style>
  <w:style w:type="character" w:customStyle="1" w:styleId="aa">
    <w:name w:val="Текст сноски Знак"/>
    <w:basedOn w:val="a0"/>
    <w:link w:val="a9"/>
    <w:uiPriority w:val="99"/>
    <w:rsid w:val="00026A77"/>
    <w:rPr>
      <w:rFonts w:eastAsiaTheme="minorEastAsia"/>
      <w:sz w:val="20"/>
      <w:szCs w:val="20"/>
      <w:lang w:val="uk-UA" w:eastAsia="uk-UA"/>
    </w:rPr>
  </w:style>
  <w:style w:type="character" w:styleId="ab">
    <w:name w:val="footnote reference"/>
    <w:basedOn w:val="a0"/>
    <w:uiPriority w:val="99"/>
    <w:unhideWhenUsed/>
    <w:rsid w:val="00026A77"/>
    <w:rPr>
      <w:vertAlign w:val="superscript"/>
    </w:rPr>
  </w:style>
  <w:style w:type="character" w:customStyle="1" w:styleId="rvts9">
    <w:name w:val="rvts9"/>
    <w:basedOn w:val="a0"/>
    <w:rsid w:val="00E608AF"/>
  </w:style>
  <w:style w:type="paragraph" w:customStyle="1" w:styleId="rvps2">
    <w:name w:val="rvps2"/>
    <w:basedOn w:val="a"/>
    <w:rsid w:val="00E60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E60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6B625F"/>
  </w:style>
  <w:style w:type="character" w:customStyle="1" w:styleId="xref-sep">
    <w:name w:val="xref-sep"/>
    <w:basedOn w:val="a0"/>
    <w:rsid w:val="00375CFF"/>
  </w:style>
  <w:style w:type="character" w:customStyle="1" w:styleId="cit-first-element">
    <w:name w:val="cit-first-element"/>
    <w:basedOn w:val="a0"/>
    <w:rsid w:val="00D53601"/>
  </w:style>
  <w:style w:type="character" w:customStyle="1" w:styleId="cit-print-date">
    <w:name w:val="cit-print-date"/>
    <w:basedOn w:val="a0"/>
    <w:rsid w:val="00D53601"/>
  </w:style>
  <w:style w:type="character" w:customStyle="1" w:styleId="cit-issue">
    <w:name w:val="cit-issue"/>
    <w:basedOn w:val="a0"/>
    <w:rsid w:val="00D53601"/>
  </w:style>
  <w:style w:type="character" w:customStyle="1" w:styleId="cit-first-page">
    <w:name w:val="cit-first-page"/>
    <w:basedOn w:val="a0"/>
    <w:rsid w:val="00D53601"/>
  </w:style>
  <w:style w:type="character" w:customStyle="1" w:styleId="cit-last-page">
    <w:name w:val="cit-last-page"/>
    <w:basedOn w:val="a0"/>
    <w:rsid w:val="00D53601"/>
  </w:style>
  <w:style w:type="character" w:customStyle="1" w:styleId="cit-auth">
    <w:name w:val="cit-auth"/>
    <w:basedOn w:val="a0"/>
    <w:rsid w:val="00D53601"/>
  </w:style>
  <w:style w:type="character" w:customStyle="1" w:styleId="cit-article-title">
    <w:name w:val="cit-article-title"/>
    <w:basedOn w:val="a0"/>
    <w:rsid w:val="00D53601"/>
  </w:style>
  <w:style w:type="character" w:customStyle="1" w:styleId="cit-lpage">
    <w:name w:val="cit-lpage"/>
    <w:basedOn w:val="a0"/>
    <w:rsid w:val="00D53601"/>
  </w:style>
  <w:style w:type="paragraph" w:customStyle="1" w:styleId="headinganchor">
    <w:name w:val="headinganchor"/>
    <w:basedOn w:val="a"/>
    <w:rsid w:val="00AE5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0"/>
    <w:uiPriority w:val="99"/>
    <w:rsid w:val="00AE5286"/>
    <w:rPr>
      <w:rFonts w:cs="Times New Roman"/>
    </w:rPr>
  </w:style>
  <w:style w:type="character" w:customStyle="1" w:styleId="h2">
    <w:name w:val="h2"/>
    <w:basedOn w:val="a0"/>
    <w:uiPriority w:val="99"/>
    <w:rsid w:val="00AE5286"/>
    <w:rPr>
      <w:rFonts w:cs="Times New Roman"/>
    </w:rPr>
  </w:style>
  <w:style w:type="character" w:customStyle="1" w:styleId="h3">
    <w:name w:val="h3"/>
    <w:basedOn w:val="a0"/>
    <w:uiPriority w:val="99"/>
    <w:rsid w:val="00AE5286"/>
    <w:rPr>
      <w:rFonts w:cs="Times New Roman"/>
    </w:rPr>
  </w:style>
  <w:style w:type="paragraph" w:customStyle="1" w:styleId="bulletindent1">
    <w:name w:val="bulletindent1"/>
    <w:basedOn w:val="a"/>
    <w:rsid w:val="00AE5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yph">
    <w:name w:val="glyph"/>
    <w:basedOn w:val="a0"/>
    <w:uiPriority w:val="99"/>
    <w:rsid w:val="00AE5286"/>
    <w:rPr>
      <w:rFonts w:cs="Times New Roman"/>
    </w:rPr>
  </w:style>
  <w:style w:type="character" w:styleId="ac">
    <w:name w:val="annotation reference"/>
    <w:basedOn w:val="a0"/>
    <w:uiPriority w:val="99"/>
    <w:semiHidden/>
    <w:rsid w:val="00AE5286"/>
    <w:rPr>
      <w:rFonts w:cs="Times New Roman"/>
      <w:sz w:val="16"/>
      <w:szCs w:val="16"/>
    </w:rPr>
  </w:style>
  <w:style w:type="paragraph" w:styleId="ad">
    <w:name w:val="annotation text"/>
    <w:basedOn w:val="a"/>
    <w:link w:val="ae"/>
    <w:uiPriority w:val="99"/>
    <w:semiHidden/>
    <w:rsid w:val="00AE5286"/>
    <w:pPr>
      <w:ind w:firstLine="709"/>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AE5286"/>
    <w:rPr>
      <w:rFonts w:ascii="Times New Roman" w:eastAsia="Times New Roman" w:hAnsi="Times New Roman" w:cs="Times New Roman"/>
      <w:sz w:val="20"/>
      <w:szCs w:val="20"/>
    </w:rPr>
  </w:style>
  <w:style w:type="paragraph" w:customStyle="1" w:styleId="11">
    <w:name w:val="Абзац списка1"/>
    <w:basedOn w:val="a"/>
    <w:uiPriority w:val="99"/>
    <w:qFormat/>
    <w:rsid w:val="007A7000"/>
    <w:pPr>
      <w:ind w:left="720"/>
    </w:pPr>
    <w:rPr>
      <w:rFonts w:ascii="Calibri" w:eastAsia="Times New Roman" w:hAnsi="Calibri" w:cs="Times New Roman"/>
    </w:rPr>
  </w:style>
  <w:style w:type="character" w:customStyle="1" w:styleId="cit-doi">
    <w:name w:val="cit-doi"/>
    <w:basedOn w:val="a0"/>
    <w:rsid w:val="004D7A49"/>
  </w:style>
  <w:style w:type="character" w:customStyle="1" w:styleId="search-result-highlight">
    <w:name w:val="search-result-highlight"/>
    <w:basedOn w:val="a0"/>
    <w:rsid w:val="007B13CE"/>
  </w:style>
  <w:style w:type="character" w:customStyle="1" w:styleId="40">
    <w:name w:val="Заголовок 4 Знак"/>
    <w:basedOn w:val="a0"/>
    <w:link w:val="4"/>
    <w:uiPriority w:val="9"/>
    <w:semiHidden/>
    <w:rsid w:val="0006160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788803">
      <w:bodyDiv w:val="1"/>
      <w:marLeft w:val="0"/>
      <w:marRight w:val="0"/>
      <w:marTop w:val="0"/>
      <w:marBottom w:val="0"/>
      <w:divBdr>
        <w:top w:val="none" w:sz="0" w:space="0" w:color="auto"/>
        <w:left w:val="none" w:sz="0" w:space="0" w:color="auto"/>
        <w:bottom w:val="none" w:sz="0" w:space="0" w:color="auto"/>
        <w:right w:val="none" w:sz="0" w:space="0" w:color="auto"/>
      </w:divBdr>
    </w:div>
    <w:div w:id="92675378">
      <w:bodyDiv w:val="1"/>
      <w:marLeft w:val="0"/>
      <w:marRight w:val="0"/>
      <w:marTop w:val="0"/>
      <w:marBottom w:val="0"/>
      <w:divBdr>
        <w:top w:val="none" w:sz="0" w:space="0" w:color="auto"/>
        <w:left w:val="none" w:sz="0" w:space="0" w:color="auto"/>
        <w:bottom w:val="none" w:sz="0" w:space="0" w:color="auto"/>
        <w:right w:val="none" w:sz="0" w:space="0" w:color="auto"/>
      </w:divBdr>
    </w:div>
    <w:div w:id="99647060">
      <w:bodyDiv w:val="1"/>
      <w:marLeft w:val="0"/>
      <w:marRight w:val="0"/>
      <w:marTop w:val="0"/>
      <w:marBottom w:val="0"/>
      <w:divBdr>
        <w:top w:val="none" w:sz="0" w:space="0" w:color="auto"/>
        <w:left w:val="none" w:sz="0" w:space="0" w:color="auto"/>
        <w:bottom w:val="none" w:sz="0" w:space="0" w:color="auto"/>
        <w:right w:val="none" w:sz="0" w:space="0" w:color="auto"/>
      </w:divBdr>
      <w:divsChild>
        <w:div w:id="345594650">
          <w:marLeft w:val="0"/>
          <w:marRight w:val="0"/>
          <w:marTop w:val="0"/>
          <w:marBottom w:val="150"/>
          <w:divBdr>
            <w:top w:val="none" w:sz="0" w:space="0" w:color="auto"/>
            <w:left w:val="none" w:sz="0" w:space="0" w:color="auto"/>
            <w:bottom w:val="none" w:sz="0" w:space="0" w:color="auto"/>
            <w:right w:val="none" w:sz="0" w:space="0" w:color="auto"/>
          </w:divBdr>
        </w:div>
      </w:divsChild>
    </w:div>
    <w:div w:id="110053458">
      <w:bodyDiv w:val="1"/>
      <w:marLeft w:val="0"/>
      <w:marRight w:val="0"/>
      <w:marTop w:val="0"/>
      <w:marBottom w:val="0"/>
      <w:divBdr>
        <w:top w:val="none" w:sz="0" w:space="0" w:color="auto"/>
        <w:left w:val="none" w:sz="0" w:space="0" w:color="auto"/>
        <w:bottom w:val="none" w:sz="0" w:space="0" w:color="auto"/>
        <w:right w:val="none" w:sz="0" w:space="0" w:color="auto"/>
      </w:divBdr>
    </w:div>
    <w:div w:id="179859486">
      <w:bodyDiv w:val="1"/>
      <w:marLeft w:val="0"/>
      <w:marRight w:val="0"/>
      <w:marTop w:val="0"/>
      <w:marBottom w:val="0"/>
      <w:divBdr>
        <w:top w:val="none" w:sz="0" w:space="0" w:color="auto"/>
        <w:left w:val="none" w:sz="0" w:space="0" w:color="auto"/>
        <w:bottom w:val="none" w:sz="0" w:space="0" w:color="auto"/>
        <w:right w:val="none" w:sz="0" w:space="0" w:color="auto"/>
      </w:divBdr>
      <w:divsChild>
        <w:div w:id="1120880809">
          <w:marLeft w:val="0"/>
          <w:marRight w:val="0"/>
          <w:marTop w:val="0"/>
          <w:marBottom w:val="0"/>
          <w:divBdr>
            <w:top w:val="none" w:sz="0" w:space="0" w:color="auto"/>
            <w:left w:val="none" w:sz="0" w:space="0" w:color="auto"/>
            <w:bottom w:val="none" w:sz="0" w:space="0" w:color="auto"/>
            <w:right w:val="none" w:sz="0" w:space="0" w:color="auto"/>
          </w:divBdr>
          <w:divsChild>
            <w:div w:id="157815831">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241961620">
      <w:bodyDiv w:val="1"/>
      <w:marLeft w:val="0"/>
      <w:marRight w:val="0"/>
      <w:marTop w:val="0"/>
      <w:marBottom w:val="0"/>
      <w:divBdr>
        <w:top w:val="none" w:sz="0" w:space="0" w:color="auto"/>
        <w:left w:val="none" w:sz="0" w:space="0" w:color="auto"/>
        <w:bottom w:val="none" w:sz="0" w:space="0" w:color="auto"/>
        <w:right w:val="none" w:sz="0" w:space="0" w:color="auto"/>
      </w:divBdr>
      <w:divsChild>
        <w:div w:id="509219561">
          <w:marLeft w:val="0"/>
          <w:marRight w:val="0"/>
          <w:marTop w:val="0"/>
          <w:marBottom w:val="150"/>
          <w:divBdr>
            <w:top w:val="none" w:sz="0" w:space="0" w:color="auto"/>
            <w:left w:val="none" w:sz="0" w:space="0" w:color="auto"/>
            <w:bottom w:val="none" w:sz="0" w:space="0" w:color="auto"/>
            <w:right w:val="none" w:sz="0" w:space="0" w:color="auto"/>
          </w:divBdr>
        </w:div>
      </w:divsChild>
    </w:div>
    <w:div w:id="574900173">
      <w:bodyDiv w:val="1"/>
      <w:marLeft w:val="0"/>
      <w:marRight w:val="0"/>
      <w:marTop w:val="0"/>
      <w:marBottom w:val="0"/>
      <w:divBdr>
        <w:top w:val="none" w:sz="0" w:space="0" w:color="auto"/>
        <w:left w:val="none" w:sz="0" w:space="0" w:color="auto"/>
        <w:bottom w:val="none" w:sz="0" w:space="0" w:color="auto"/>
        <w:right w:val="none" w:sz="0" w:space="0" w:color="auto"/>
      </w:divBdr>
      <w:divsChild>
        <w:div w:id="2031760996">
          <w:marLeft w:val="0"/>
          <w:marRight w:val="58"/>
          <w:marTop w:val="0"/>
          <w:marBottom w:val="0"/>
          <w:divBdr>
            <w:top w:val="none" w:sz="0" w:space="0" w:color="auto"/>
            <w:left w:val="none" w:sz="0" w:space="0" w:color="auto"/>
            <w:bottom w:val="none" w:sz="0" w:space="0" w:color="auto"/>
            <w:right w:val="none" w:sz="0" w:space="0" w:color="auto"/>
          </w:divBdr>
        </w:div>
      </w:divsChild>
    </w:div>
    <w:div w:id="634022095">
      <w:bodyDiv w:val="1"/>
      <w:marLeft w:val="0"/>
      <w:marRight w:val="0"/>
      <w:marTop w:val="0"/>
      <w:marBottom w:val="0"/>
      <w:divBdr>
        <w:top w:val="none" w:sz="0" w:space="0" w:color="auto"/>
        <w:left w:val="none" w:sz="0" w:space="0" w:color="auto"/>
        <w:bottom w:val="none" w:sz="0" w:space="0" w:color="auto"/>
        <w:right w:val="none" w:sz="0" w:space="0" w:color="auto"/>
      </w:divBdr>
      <w:divsChild>
        <w:div w:id="28071519">
          <w:marLeft w:val="0"/>
          <w:marRight w:val="0"/>
          <w:marTop w:val="0"/>
          <w:marBottom w:val="0"/>
          <w:divBdr>
            <w:top w:val="none" w:sz="0" w:space="0" w:color="auto"/>
            <w:left w:val="none" w:sz="0" w:space="0" w:color="auto"/>
            <w:bottom w:val="none" w:sz="0" w:space="0" w:color="auto"/>
            <w:right w:val="none" w:sz="0" w:space="0" w:color="auto"/>
          </w:divBdr>
          <w:divsChild>
            <w:div w:id="727456800">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676151837">
      <w:bodyDiv w:val="1"/>
      <w:marLeft w:val="0"/>
      <w:marRight w:val="0"/>
      <w:marTop w:val="0"/>
      <w:marBottom w:val="0"/>
      <w:divBdr>
        <w:top w:val="none" w:sz="0" w:space="0" w:color="auto"/>
        <w:left w:val="none" w:sz="0" w:space="0" w:color="auto"/>
        <w:bottom w:val="none" w:sz="0" w:space="0" w:color="auto"/>
        <w:right w:val="none" w:sz="0" w:space="0" w:color="auto"/>
      </w:divBdr>
    </w:div>
    <w:div w:id="742484712">
      <w:bodyDiv w:val="1"/>
      <w:marLeft w:val="0"/>
      <w:marRight w:val="0"/>
      <w:marTop w:val="0"/>
      <w:marBottom w:val="0"/>
      <w:divBdr>
        <w:top w:val="none" w:sz="0" w:space="0" w:color="auto"/>
        <w:left w:val="none" w:sz="0" w:space="0" w:color="auto"/>
        <w:bottom w:val="none" w:sz="0" w:space="0" w:color="auto"/>
        <w:right w:val="none" w:sz="0" w:space="0" w:color="auto"/>
      </w:divBdr>
    </w:div>
    <w:div w:id="783698754">
      <w:bodyDiv w:val="1"/>
      <w:marLeft w:val="0"/>
      <w:marRight w:val="0"/>
      <w:marTop w:val="0"/>
      <w:marBottom w:val="0"/>
      <w:divBdr>
        <w:top w:val="none" w:sz="0" w:space="0" w:color="auto"/>
        <w:left w:val="none" w:sz="0" w:space="0" w:color="auto"/>
        <w:bottom w:val="none" w:sz="0" w:space="0" w:color="auto"/>
        <w:right w:val="none" w:sz="0" w:space="0" w:color="auto"/>
      </w:divBdr>
    </w:div>
    <w:div w:id="903560931">
      <w:bodyDiv w:val="1"/>
      <w:marLeft w:val="0"/>
      <w:marRight w:val="0"/>
      <w:marTop w:val="0"/>
      <w:marBottom w:val="0"/>
      <w:divBdr>
        <w:top w:val="none" w:sz="0" w:space="0" w:color="auto"/>
        <w:left w:val="none" w:sz="0" w:space="0" w:color="auto"/>
        <w:bottom w:val="none" w:sz="0" w:space="0" w:color="auto"/>
        <w:right w:val="none" w:sz="0" w:space="0" w:color="auto"/>
      </w:divBdr>
      <w:divsChild>
        <w:div w:id="1769423195">
          <w:marLeft w:val="0"/>
          <w:marRight w:val="0"/>
          <w:marTop w:val="0"/>
          <w:marBottom w:val="0"/>
          <w:divBdr>
            <w:top w:val="none" w:sz="0" w:space="0" w:color="auto"/>
            <w:left w:val="none" w:sz="0" w:space="0" w:color="auto"/>
            <w:bottom w:val="none" w:sz="0" w:space="0" w:color="auto"/>
            <w:right w:val="none" w:sz="0" w:space="0" w:color="auto"/>
          </w:divBdr>
        </w:div>
        <w:div w:id="1764177894">
          <w:marLeft w:val="0"/>
          <w:marRight w:val="0"/>
          <w:marTop w:val="0"/>
          <w:marBottom w:val="0"/>
          <w:divBdr>
            <w:top w:val="none" w:sz="0" w:space="0" w:color="auto"/>
            <w:left w:val="none" w:sz="0" w:space="0" w:color="auto"/>
            <w:bottom w:val="none" w:sz="0" w:space="0" w:color="auto"/>
            <w:right w:val="none" w:sz="0" w:space="0" w:color="auto"/>
          </w:divBdr>
        </w:div>
        <w:div w:id="298653599">
          <w:marLeft w:val="0"/>
          <w:marRight w:val="0"/>
          <w:marTop w:val="0"/>
          <w:marBottom w:val="0"/>
          <w:divBdr>
            <w:top w:val="none" w:sz="0" w:space="0" w:color="auto"/>
            <w:left w:val="none" w:sz="0" w:space="0" w:color="auto"/>
            <w:bottom w:val="none" w:sz="0" w:space="0" w:color="auto"/>
            <w:right w:val="none" w:sz="0" w:space="0" w:color="auto"/>
          </w:divBdr>
        </w:div>
      </w:divsChild>
    </w:div>
    <w:div w:id="942030227">
      <w:bodyDiv w:val="1"/>
      <w:marLeft w:val="0"/>
      <w:marRight w:val="0"/>
      <w:marTop w:val="0"/>
      <w:marBottom w:val="0"/>
      <w:divBdr>
        <w:top w:val="none" w:sz="0" w:space="0" w:color="auto"/>
        <w:left w:val="none" w:sz="0" w:space="0" w:color="auto"/>
        <w:bottom w:val="none" w:sz="0" w:space="0" w:color="auto"/>
        <w:right w:val="none" w:sz="0" w:space="0" w:color="auto"/>
      </w:divBdr>
      <w:divsChild>
        <w:div w:id="1308322715">
          <w:marLeft w:val="0"/>
          <w:marRight w:val="58"/>
          <w:marTop w:val="0"/>
          <w:marBottom w:val="0"/>
          <w:divBdr>
            <w:top w:val="none" w:sz="0" w:space="0" w:color="auto"/>
            <w:left w:val="none" w:sz="0" w:space="0" w:color="auto"/>
            <w:bottom w:val="none" w:sz="0" w:space="0" w:color="auto"/>
            <w:right w:val="none" w:sz="0" w:space="0" w:color="auto"/>
          </w:divBdr>
        </w:div>
      </w:divsChild>
    </w:div>
    <w:div w:id="1001278313">
      <w:bodyDiv w:val="1"/>
      <w:marLeft w:val="0"/>
      <w:marRight w:val="0"/>
      <w:marTop w:val="0"/>
      <w:marBottom w:val="0"/>
      <w:divBdr>
        <w:top w:val="none" w:sz="0" w:space="0" w:color="auto"/>
        <w:left w:val="none" w:sz="0" w:space="0" w:color="auto"/>
        <w:bottom w:val="none" w:sz="0" w:space="0" w:color="auto"/>
        <w:right w:val="none" w:sz="0" w:space="0" w:color="auto"/>
      </w:divBdr>
    </w:div>
    <w:div w:id="1027945813">
      <w:bodyDiv w:val="1"/>
      <w:marLeft w:val="0"/>
      <w:marRight w:val="0"/>
      <w:marTop w:val="0"/>
      <w:marBottom w:val="0"/>
      <w:divBdr>
        <w:top w:val="none" w:sz="0" w:space="0" w:color="auto"/>
        <w:left w:val="none" w:sz="0" w:space="0" w:color="auto"/>
        <w:bottom w:val="none" w:sz="0" w:space="0" w:color="auto"/>
        <w:right w:val="none" w:sz="0" w:space="0" w:color="auto"/>
      </w:divBdr>
      <w:divsChild>
        <w:div w:id="2009550514">
          <w:marLeft w:val="0"/>
          <w:marRight w:val="0"/>
          <w:marTop w:val="150"/>
          <w:marBottom w:val="150"/>
          <w:divBdr>
            <w:top w:val="none" w:sz="0" w:space="0" w:color="auto"/>
            <w:left w:val="none" w:sz="0" w:space="0" w:color="auto"/>
            <w:bottom w:val="none" w:sz="0" w:space="0" w:color="auto"/>
            <w:right w:val="none" w:sz="0" w:space="0" w:color="auto"/>
          </w:divBdr>
          <w:divsChild>
            <w:div w:id="1728995374">
              <w:marLeft w:val="0"/>
              <w:marRight w:val="0"/>
              <w:marTop w:val="0"/>
              <w:marBottom w:val="0"/>
              <w:divBdr>
                <w:top w:val="none" w:sz="0" w:space="0" w:color="auto"/>
                <w:left w:val="none" w:sz="0" w:space="0" w:color="auto"/>
                <w:bottom w:val="none" w:sz="0" w:space="0" w:color="auto"/>
                <w:right w:val="none" w:sz="0" w:space="0" w:color="auto"/>
              </w:divBdr>
            </w:div>
          </w:divsChild>
        </w:div>
        <w:div w:id="144593036">
          <w:marLeft w:val="0"/>
          <w:marRight w:val="0"/>
          <w:marTop w:val="0"/>
          <w:marBottom w:val="0"/>
          <w:divBdr>
            <w:top w:val="single" w:sz="6" w:space="0" w:color="CCCCCC"/>
            <w:left w:val="none" w:sz="0" w:space="0" w:color="auto"/>
            <w:bottom w:val="none" w:sz="0" w:space="0" w:color="auto"/>
            <w:right w:val="none" w:sz="0" w:space="15" w:color="auto"/>
          </w:divBdr>
          <w:divsChild>
            <w:div w:id="411708822">
              <w:marLeft w:val="0"/>
              <w:marRight w:val="0"/>
              <w:marTop w:val="0"/>
              <w:marBottom w:val="0"/>
              <w:divBdr>
                <w:top w:val="none" w:sz="0" w:space="0" w:color="auto"/>
                <w:left w:val="none" w:sz="0" w:space="0" w:color="auto"/>
                <w:bottom w:val="none" w:sz="0" w:space="0" w:color="auto"/>
                <w:right w:val="none" w:sz="0" w:space="0" w:color="auto"/>
              </w:divBdr>
              <w:divsChild>
                <w:div w:id="1663585048">
                  <w:marLeft w:val="0"/>
                  <w:marRight w:val="0"/>
                  <w:marTop w:val="0"/>
                  <w:marBottom w:val="0"/>
                  <w:divBdr>
                    <w:top w:val="none" w:sz="0" w:space="0" w:color="auto"/>
                    <w:left w:val="none" w:sz="0" w:space="0" w:color="auto"/>
                    <w:bottom w:val="none" w:sz="0" w:space="0" w:color="auto"/>
                    <w:right w:val="none" w:sz="0" w:space="0" w:color="auto"/>
                  </w:divBdr>
                  <w:divsChild>
                    <w:div w:id="1154757047">
                      <w:marLeft w:val="0"/>
                      <w:marRight w:val="0"/>
                      <w:marTop w:val="105"/>
                      <w:marBottom w:val="0"/>
                      <w:divBdr>
                        <w:top w:val="none" w:sz="0" w:space="0" w:color="auto"/>
                        <w:left w:val="none" w:sz="0" w:space="0" w:color="auto"/>
                        <w:bottom w:val="none" w:sz="0" w:space="0" w:color="auto"/>
                        <w:right w:val="none" w:sz="0" w:space="0" w:color="auto"/>
                      </w:divBdr>
                      <w:divsChild>
                        <w:div w:id="799804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1411260">
                  <w:marLeft w:val="0"/>
                  <w:marRight w:val="0"/>
                  <w:marTop w:val="0"/>
                  <w:marBottom w:val="0"/>
                  <w:divBdr>
                    <w:top w:val="none" w:sz="0" w:space="0" w:color="auto"/>
                    <w:left w:val="none" w:sz="0" w:space="0" w:color="auto"/>
                    <w:bottom w:val="none" w:sz="0" w:space="0" w:color="auto"/>
                    <w:right w:val="none" w:sz="0" w:space="0" w:color="auto"/>
                  </w:divBdr>
                </w:div>
                <w:div w:id="1983120402">
                  <w:marLeft w:val="0"/>
                  <w:marRight w:val="0"/>
                  <w:marTop w:val="0"/>
                  <w:marBottom w:val="150"/>
                  <w:divBdr>
                    <w:top w:val="none" w:sz="0" w:space="0" w:color="auto"/>
                    <w:left w:val="none" w:sz="0" w:space="0" w:color="auto"/>
                    <w:bottom w:val="none" w:sz="0" w:space="0" w:color="auto"/>
                    <w:right w:val="none" w:sz="0" w:space="0" w:color="auto"/>
                  </w:divBdr>
                </w:div>
                <w:div w:id="1007252243">
                  <w:marLeft w:val="0"/>
                  <w:marRight w:val="0"/>
                  <w:marTop w:val="0"/>
                  <w:marBottom w:val="300"/>
                  <w:divBdr>
                    <w:top w:val="none" w:sz="0" w:space="0" w:color="auto"/>
                    <w:left w:val="none" w:sz="0" w:space="0" w:color="auto"/>
                    <w:bottom w:val="none" w:sz="0" w:space="0" w:color="auto"/>
                    <w:right w:val="none" w:sz="0" w:space="0" w:color="auto"/>
                  </w:divBdr>
                </w:div>
                <w:div w:id="1882933776">
                  <w:marLeft w:val="0"/>
                  <w:marRight w:val="0"/>
                  <w:marTop w:val="0"/>
                  <w:marBottom w:val="375"/>
                  <w:divBdr>
                    <w:top w:val="none" w:sz="0" w:space="0" w:color="auto"/>
                    <w:left w:val="none" w:sz="0" w:space="0" w:color="auto"/>
                    <w:bottom w:val="none" w:sz="0" w:space="0" w:color="auto"/>
                    <w:right w:val="none" w:sz="0" w:space="0" w:color="auto"/>
                  </w:divBdr>
                  <w:divsChild>
                    <w:div w:id="1436096249">
                      <w:marLeft w:val="0"/>
                      <w:marRight w:val="0"/>
                      <w:marTop w:val="0"/>
                      <w:marBottom w:val="0"/>
                      <w:divBdr>
                        <w:top w:val="none" w:sz="0" w:space="0" w:color="auto"/>
                        <w:left w:val="none" w:sz="0" w:space="0" w:color="auto"/>
                        <w:bottom w:val="none" w:sz="0" w:space="0" w:color="auto"/>
                        <w:right w:val="none" w:sz="0" w:space="0" w:color="auto"/>
                      </w:divBdr>
                    </w:div>
                    <w:div w:id="1325552008">
                      <w:marLeft w:val="0"/>
                      <w:marRight w:val="0"/>
                      <w:marTop w:val="0"/>
                      <w:marBottom w:val="0"/>
                      <w:divBdr>
                        <w:top w:val="none" w:sz="0" w:space="0" w:color="auto"/>
                        <w:left w:val="none" w:sz="0" w:space="0" w:color="auto"/>
                        <w:bottom w:val="none" w:sz="0" w:space="0" w:color="auto"/>
                        <w:right w:val="none" w:sz="0" w:space="0" w:color="auto"/>
                      </w:divBdr>
                    </w:div>
                  </w:divsChild>
                </w:div>
                <w:div w:id="1785419142">
                  <w:marLeft w:val="120"/>
                  <w:marRight w:val="0"/>
                  <w:marTop w:val="0"/>
                  <w:marBottom w:val="15"/>
                  <w:divBdr>
                    <w:top w:val="none" w:sz="0" w:space="0" w:color="auto"/>
                    <w:left w:val="none" w:sz="0" w:space="0" w:color="auto"/>
                    <w:bottom w:val="none" w:sz="0" w:space="0" w:color="auto"/>
                    <w:right w:val="none" w:sz="0" w:space="0" w:color="auto"/>
                  </w:divBdr>
                  <w:divsChild>
                    <w:div w:id="829102681">
                      <w:marLeft w:val="0"/>
                      <w:marRight w:val="0"/>
                      <w:marTop w:val="0"/>
                      <w:marBottom w:val="0"/>
                      <w:divBdr>
                        <w:top w:val="none" w:sz="0" w:space="0" w:color="auto"/>
                        <w:left w:val="none" w:sz="0" w:space="0" w:color="auto"/>
                        <w:bottom w:val="none" w:sz="0" w:space="0" w:color="auto"/>
                        <w:right w:val="none" w:sz="0" w:space="0" w:color="auto"/>
                      </w:divBdr>
                      <w:divsChild>
                        <w:div w:id="1389186928">
                          <w:marLeft w:val="0"/>
                          <w:marRight w:val="0"/>
                          <w:marTop w:val="0"/>
                          <w:marBottom w:val="0"/>
                          <w:divBdr>
                            <w:top w:val="none" w:sz="0" w:space="0" w:color="auto"/>
                            <w:left w:val="none" w:sz="0" w:space="0" w:color="auto"/>
                            <w:bottom w:val="none" w:sz="0" w:space="0" w:color="auto"/>
                            <w:right w:val="none" w:sz="0" w:space="0" w:color="auto"/>
                          </w:divBdr>
                        </w:div>
                        <w:div w:id="323513799">
                          <w:marLeft w:val="0"/>
                          <w:marRight w:val="0"/>
                          <w:marTop w:val="0"/>
                          <w:marBottom w:val="0"/>
                          <w:divBdr>
                            <w:top w:val="none" w:sz="0" w:space="0" w:color="auto"/>
                            <w:left w:val="none" w:sz="0" w:space="0" w:color="auto"/>
                            <w:bottom w:val="none" w:sz="0" w:space="0" w:color="auto"/>
                            <w:right w:val="none" w:sz="0" w:space="0" w:color="auto"/>
                          </w:divBdr>
                        </w:div>
                        <w:div w:id="497890984">
                          <w:marLeft w:val="0"/>
                          <w:marRight w:val="0"/>
                          <w:marTop w:val="0"/>
                          <w:marBottom w:val="0"/>
                          <w:divBdr>
                            <w:top w:val="none" w:sz="0" w:space="0" w:color="auto"/>
                            <w:left w:val="none" w:sz="0" w:space="0" w:color="auto"/>
                            <w:bottom w:val="none" w:sz="0" w:space="0" w:color="auto"/>
                            <w:right w:val="none" w:sz="0" w:space="0" w:color="auto"/>
                          </w:divBdr>
                        </w:div>
                        <w:div w:id="19019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5085">
              <w:marLeft w:val="0"/>
              <w:marRight w:val="0"/>
              <w:marTop w:val="0"/>
              <w:marBottom w:val="0"/>
              <w:divBdr>
                <w:top w:val="single" w:sz="6" w:space="0" w:color="999999"/>
                <w:left w:val="none" w:sz="0" w:space="0" w:color="auto"/>
                <w:bottom w:val="none" w:sz="0" w:space="0" w:color="auto"/>
                <w:right w:val="none" w:sz="0" w:space="0" w:color="auto"/>
              </w:divBdr>
              <w:divsChild>
                <w:div w:id="48769630">
                  <w:marLeft w:val="0"/>
                  <w:marRight w:val="0"/>
                  <w:marTop w:val="150"/>
                  <w:marBottom w:val="0"/>
                  <w:divBdr>
                    <w:top w:val="none" w:sz="0" w:space="0" w:color="auto"/>
                    <w:left w:val="none" w:sz="0" w:space="0" w:color="auto"/>
                    <w:bottom w:val="none" w:sz="0" w:space="0" w:color="auto"/>
                    <w:right w:val="none" w:sz="0" w:space="0" w:color="auto"/>
                  </w:divBdr>
                  <w:divsChild>
                    <w:div w:id="380179814">
                      <w:marLeft w:val="0"/>
                      <w:marRight w:val="0"/>
                      <w:marTop w:val="0"/>
                      <w:marBottom w:val="0"/>
                      <w:divBdr>
                        <w:top w:val="none" w:sz="0" w:space="0" w:color="auto"/>
                        <w:left w:val="none" w:sz="0" w:space="0" w:color="auto"/>
                        <w:bottom w:val="none" w:sz="0" w:space="0" w:color="auto"/>
                        <w:right w:val="none" w:sz="0" w:space="0" w:color="auto"/>
                      </w:divBdr>
                      <w:divsChild>
                        <w:div w:id="903176180">
                          <w:marLeft w:val="0"/>
                          <w:marRight w:val="0"/>
                          <w:marTop w:val="0"/>
                          <w:marBottom w:val="225"/>
                          <w:divBdr>
                            <w:top w:val="single" w:sz="18" w:space="0" w:color="333333"/>
                            <w:left w:val="none" w:sz="0" w:space="8" w:color="auto"/>
                            <w:bottom w:val="dotted" w:sz="6" w:space="0" w:color="CCCCCC"/>
                            <w:right w:val="none" w:sz="0" w:space="8" w:color="auto"/>
                          </w:divBdr>
                          <w:divsChild>
                            <w:div w:id="599065098">
                              <w:marLeft w:val="0"/>
                              <w:marRight w:val="0"/>
                              <w:marTop w:val="0"/>
                              <w:marBottom w:val="0"/>
                              <w:divBdr>
                                <w:top w:val="none" w:sz="0" w:space="0" w:color="auto"/>
                                <w:left w:val="none" w:sz="0" w:space="0" w:color="auto"/>
                                <w:bottom w:val="none" w:sz="0" w:space="0" w:color="auto"/>
                                <w:right w:val="none" w:sz="0" w:space="0" w:color="auto"/>
                              </w:divBdr>
                              <w:divsChild>
                                <w:div w:id="1561593677">
                                  <w:marLeft w:val="0"/>
                                  <w:marRight w:val="0"/>
                                  <w:marTop w:val="75"/>
                                  <w:marBottom w:val="75"/>
                                  <w:divBdr>
                                    <w:top w:val="none" w:sz="0" w:space="0" w:color="auto"/>
                                    <w:left w:val="none" w:sz="0" w:space="0" w:color="auto"/>
                                    <w:bottom w:val="none" w:sz="0" w:space="0" w:color="auto"/>
                                    <w:right w:val="none" w:sz="0" w:space="0" w:color="auto"/>
                                  </w:divBdr>
                                  <w:divsChild>
                                    <w:div w:id="2080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4329">
                          <w:marLeft w:val="0"/>
                          <w:marRight w:val="0"/>
                          <w:marTop w:val="0"/>
                          <w:marBottom w:val="150"/>
                          <w:divBdr>
                            <w:top w:val="none" w:sz="0" w:space="0" w:color="auto"/>
                            <w:left w:val="none" w:sz="0" w:space="0" w:color="auto"/>
                            <w:bottom w:val="none" w:sz="0" w:space="0" w:color="auto"/>
                            <w:right w:val="none" w:sz="0" w:space="0" w:color="auto"/>
                          </w:divBdr>
                        </w:div>
                      </w:divsChild>
                    </w:div>
                    <w:div w:id="2128349161">
                      <w:marLeft w:val="0"/>
                      <w:marRight w:val="0"/>
                      <w:marTop w:val="0"/>
                      <w:marBottom w:val="0"/>
                      <w:divBdr>
                        <w:top w:val="none" w:sz="0" w:space="0" w:color="auto"/>
                        <w:left w:val="none" w:sz="0" w:space="0" w:color="auto"/>
                        <w:bottom w:val="none" w:sz="0" w:space="0" w:color="auto"/>
                        <w:right w:val="none" w:sz="0" w:space="0" w:color="auto"/>
                      </w:divBdr>
                      <w:divsChild>
                        <w:div w:id="2070768374">
                          <w:marLeft w:val="0"/>
                          <w:marRight w:val="0"/>
                          <w:marTop w:val="0"/>
                          <w:marBottom w:val="150"/>
                          <w:divBdr>
                            <w:top w:val="none" w:sz="0" w:space="0" w:color="auto"/>
                            <w:left w:val="none" w:sz="0" w:space="0" w:color="auto"/>
                            <w:bottom w:val="none" w:sz="0" w:space="0" w:color="auto"/>
                            <w:right w:val="none" w:sz="0" w:space="0" w:color="auto"/>
                          </w:divBdr>
                        </w:div>
                      </w:divsChild>
                    </w:div>
                    <w:div w:id="958947968">
                      <w:marLeft w:val="0"/>
                      <w:marRight w:val="0"/>
                      <w:marTop w:val="0"/>
                      <w:marBottom w:val="0"/>
                      <w:divBdr>
                        <w:top w:val="none" w:sz="0" w:space="0" w:color="auto"/>
                        <w:left w:val="none" w:sz="0" w:space="0" w:color="auto"/>
                        <w:bottom w:val="none" w:sz="0" w:space="0" w:color="auto"/>
                        <w:right w:val="none" w:sz="0" w:space="0" w:color="auto"/>
                      </w:divBdr>
                      <w:divsChild>
                        <w:div w:id="2134521261">
                          <w:marLeft w:val="0"/>
                          <w:marRight w:val="0"/>
                          <w:marTop w:val="0"/>
                          <w:marBottom w:val="150"/>
                          <w:divBdr>
                            <w:top w:val="none" w:sz="0" w:space="0" w:color="auto"/>
                            <w:left w:val="none" w:sz="0" w:space="0" w:color="auto"/>
                            <w:bottom w:val="none" w:sz="0" w:space="0" w:color="auto"/>
                            <w:right w:val="none" w:sz="0" w:space="0" w:color="auto"/>
                          </w:divBdr>
                        </w:div>
                      </w:divsChild>
                    </w:div>
                    <w:div w:id="1619219485">
                      <w:marLeft w:val="0"/>
                      <w:marRight w:val="0"/>
                      <w:marTop w:val="0"/>
                      <w:marBottom w:val="0"/>
                      <w:divBdr>
                        <w:top w:val="none" w:sz="0" w:space="0" w:color="auto"/>
                        <w:left w:val="none" w:sz="0" w:space="0" w:color="auto"/>
                        <w:bottom w:val="none" w:sz="0" w:space="0" w:color="auto"/>
                        <w:right w:val="none" w:sz="0" w:space="0" w:color="auto"/>
                      </w:divBdr>
                      <w:divsChild>
                        <w:div w:id="2042658280">
                          <w:marLeft w:val="0"/>
                          <w:marRight w:val="0"/>
                          <w:marTop w:val="0"/>
                          <w:marBottom w:val="225"/>
                          <w:divBdr>
                            <w:top w:val="single" w:sz="18" w:space="0" w:color="333333"/>
                            <w:left w:val="none" w:sz="0" w:space="8" w:color="auto"/>
                            <w:bottom w:val="dotted" w:sz="6" w:space="0" w:color="CCCCCC"/>
                            <w:right w:val="none" w:sz="0" w:space="8" w:color="auto"/>
                          </w:divBdr>
                          <w:divsChild>
                            <w:div w:id="1522664271">
                              <w:marLeft w:val="0"/>
                              <w:marRight w:val="0"/>
                              <w:marTop w:val="0"/>
                              <w:marBottom w:val="0"/>
                              <w:divBdr>
                                <w:top w:val="none" w:sz="0" w:space="0" w:color="auto"/>
                                <w:left w:val="none" w:sz="0" w:space="0" w:color="auto"/>
                                <w:bottom w:val="none" w:sz="0" w:space="0" w:color="auto"/>
                                <w:right w:val="none" w:sz="0" w:space="0" w:color="auto"/>
                              </w:divBdr>
                              <w:divsChild>
                                <w:div w:id="1026447028">
                                  <w:marLeft w:val="0"/>
                                  <w:marRight w:val="0"/>
                                  <w:marTop w:val="75"/>
                                  <w:marBottom w:val="75"/>
                                  <w:divBdr>
                                    <w:top w:val="none" w:sz="0" w:space="0" w:color="auto"/>
                                    <w:left w:val="none" w:sz="0" w:space="0" w:color="auto"/>
                                    <w:bottom w:val="none" w:sz="0" w:space="0" w:color="auto"/>
                                    <w:right w:val="none" w:sz="0" w:space="0" w:color="auto"/>
                                  </w:divBdr>
                                  <w:divsChild>
                                    <w:div w:id="19776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3883">
                      <w:marLeft w:val="0"/>
                      <w:marRight w:val="0"/>
                      <w:marTop w:val="0"/>
                      <w:marBottom w:val="0"/>
                      <w:divBdr>
                        <w:top w:val="none" w:sz="0" w:space="0" w:color="auto"/>
                        <w:left w:val="none" w:sz="0" w:space="0" w:color="auto"/>
                        <w:bottom w:val="none" w:sz="0" w:space="0" w:color="auto"/>
                        <w:right w:val="none" w:sz="0" w:space="0" w:color="auto"/>
                      </w:divBdr>
                      <w:divsChild>
                        <w:div w:id="152530397">
                          <w:marLeft w:val="0"/>
                          <w:marRight w:val="0"/>
                          <w:marTop w:val="0"/>
                          <w:marBottom w:val="150"/>
                          <w:divBdr>
                            <w:top w:val="none" w:sz="0" w:space="0" w:color="auto"/>
                            <w:left w:val="none" w:sz="0" w:space="0" w:color="auto"/>
                            <w:bottom w:val="none" w:sz="0" w:space="0" w:color="auto"/>
                            <w:right w:val="none" w:sz="0" w:space="0" w:color="auto"/>
                          </w:divBdr>
                        </w:div>
                      </w:divsChild>
                    </w:div>
                    <w:div w:id="508257749">
                      <w:marLeft w:val="0"/>
                      <w:marRight w:val="0"/>
                      <w:marTop w:val="0"/>
                      <w:marBottom w:val="0"/>
                      <w:divBdr>
                        <w:top w:val="none" w:sz="0" w:space="0" w:color="auto"/>
                        <w:left w:val="none" w:sz="0" w:space="0" w:color="auto"/>
                        <w:bottom w:val="none" w:sz="0" w:space="0" w:color="auto"/>
                        <w:right w:val="none" w:sz="0" w:space="0" w:color="auto"/>
                      </w:divBdr>
                      <w:divsChild>
                        <w:div w:id="1772310000">
                          <w:marLeft w:val="0"/>
                          <w:marRight w:val="0"/>
                          <w:marTop w:val="0"/>
                          <w:marBottom w:val="150"/>
                          <w:divBdr>
                            <w:top w:val="none" w:sz="0" w:space="0" w:color="auto"/>
                            <w:left w:val="none" w:sz="0" w:space="0" w:color="auto"/>
                            <w:bottom w:val="none" w:sz="0" w:space="0" w:color="auto"/>
                            <w:right w:val="none" w:sz="0" w:space="0" w:color="auto"/>
                          </w:divBdr>
                        </w:div>
                      </w:divsChild>
                    </w:div>
                    <w:div w:id="1328824885">
                      <w:marLeft w:val="0"/>
                      <w:marRight w:val="0"/>
                      <w:marTop w:val="0"/>
                      <w:marBottom w:val="0"/>
                      <w:divBdr>
                        <w:top w:val="none" w:sz="0" w:space="0" w:color="auto"/>
                        <w:left w:val="none" w:sz="0" w:space="0" w:color="auto"/>
                        <w:bottom w:val="none" w:sz="0" w:space="0" w:color="auto"/>
                        <w:right w:val="none" w:sz="0" w:space="0" w:color="auto"/>
                      </w:divBdr>
                      <w:divsChild>
                        <w:div w:id="1286426218">
                          <w:marLeft w:val="0"/>
                          <w:marRight w:val="0"/>
                          <w:marTop w:val="0"/>
                          <w:marBottom w:val="150"/>
                          <w:divBdr>
                            <w:top w:val="none" w:sz="0" w:space="0" w:color="auto"/>
                            <w:left w:val="none" w:sz="0" w:space="0" w:color="auto"/>
                            <w:bottom w:val="none" w:sz="0" w:space="0" w:color="auto"/>
                            <w:right w:val="none" w:sz="0" w:space="0" w:color="auto"/>
                          </w:divBdr>
                        </w:div>
                      </w:divsChild>
                    </w:div>
                    <w:div w:id="545675939">
                      <w:marLeft w:val="0"/>
                      <w:marRight w:val="0"/>
                      <w:marTop w:val="0"/>
                      <w:marBottom w:val="0"/>
                      <w:divBdr>
                        <w:top w:val="none" w:sz="0" w:space="0" w:color="auto"/>
                        <w:left w:val="none" w:sz="0" w:space="0" w:color="auto"/>
                        <w:bottom w:val="none" w:sz="0" w:space="0" w:color="auto"/>
                        <w:right w:val="none" w:sz="0" w:space="0" w:color="auto"/>
                      </w:divBdr>
                      <w:divsChild>
                        <w:div w:id="19624078">
                          <w:marLeft w:val="0"/>
                          <w:marRight w:val="0"/>
                          <w:marTop w:val="0"/>
                          <w:marBottom w:val="150"/>
                          <w:divBdr>
                            <w:top w:val="none" w:sz="0" w:space="0" w:color="auto"/>
                            <w:left w:val="none" w:sz="0" w:space="0" w:color="auto"/>
                            <w:bottom w:val="none" w:sz="0" w:space="0" w:color="auto"/>
                            <w:right w:val="none" w:sz="0" w:space="0" w:color="auto"/>
                          </w:divBdr>
                        </w:div>
                      </w:divsChild>
                    </w:div>
                    <w:div w:id="2038895883">
                      <w:marLeft w:val="0"/>
                      <w:marRight w:val="0"/>
                      <w:marTop w:val="0"/>
                      <w:marBottom w:val="0"/>
                      <w:divBdr>
                        <w:top w:val="none" w:sz="0" w:space="0" w:color="auto"/>
                        <w:left w:val="none" w:sz="0" w:space="0" w:color="auto"/>
                        <w:bottom w:val="none" w:sz="0" w:space="0" w:color="auto"/>
                        <w:right w:val="none" w:sz="0" w:space="0" w:color="auto"/>
                      </w:divBdr>
                      <w:divsChild>
                        <w:div w:id="1221360321">
                          <w:marLeft w:val="0"/>
                          <w:marRight w:val="0"/>
                          <w:marTop w:val="0"/>
                          <w:marBottom w:val="150"/>
                          <w:divBdr>
                            <w:top w:val="none" w:sz="0" w:space="0" w:color="auto"/>
                            <w:left w:val="none" w:sz="0" w:space="0" w:color="auto"/>
                            <w:bottom w:val="none" w:sz="0" w:space="0" w:color="auto"/>
                            <w:right w:val="none" w:sz="0" w:space="0" w:color="auto"/>
                          </w:divBdr>
                        </w:div>
                      </w:divsChild>
                    </w:div>
                    <w:div w:id="891624645">
                      <w:marLeft w:val="0"/>
                      <w:marRight w:val="0"/>
                      <w:marTop w:val="0"/>
                      <w:marBottom w:val="0"/>
                      <w:divBdr>
                        <w:top w:val="none" w:sz="0" w:space="0" w:color="auto"/>
                        <w:left w:val="none" w:sz="0" w:space="0" w:color="auto"/>
                        <w:bottom w:val="none" w:sz="0" w:space="0" w:color="auto"/>
                        <w:right w:val="none" w:sz="0" w:space="0" w:color="auto"/>
                      </w:divBdr>
                      <w:divsChild>
                        <w:div w:id="1509490726">
                          <w:marLeft w:val="0"/>
                          <w:marRight w:val="0"/>
                          <w:marTop w:val="0"/>
                          <w:marBottom w:val="150"/>
                          <w:divBdr>
                            <w:top w:val="none" w:sz="0" w:space="0" w:color="auto"/>
                            <w:left w:val="none" w:sz="0" w:space="0" w:color="auto"/>
                            <w:bottom w:val="none" w:sz="0" w:space="0" w:color="auto"/>
                            <w:right w:val="none" w:sz="0" w:space="0" w:color="auto"/>
                          </w:divBdr>
                        </w:div>
                      </w:divsChild>
                    </w:div>
                    <w:div w:id="942304600">
                      <w:marLeft w:val="0"/>
                      <w:marRight w:val="0"/>
                      <w:marTop w:val="0"/>
                      <w:marBottom w:val="0"/>
                      <w:divBdr>
                        <w:top w:val="none" w:sz="0" w:space="0" w:color="auto"/>
                        <w:left w:val="none" w:sz="0" w:space="0" w:color="auto"/>
                        <w:bottom w:val="none" w:sz="0" w:space="0" w:color="auto"/>
                        <w:right w:val="none" w:sz="0" w:space="0" w:color="auto"/>
                      </w:divBdr>
                      <w:divsChild>
                        <w:div w:id="1129318045">
                          <w:marLeft w:val="0"/>
                          <w:marRight w:val="0"/>
                          <w:marTop w:val="0"/>
                          <w:marBottom w:val="150"/>
                          <w:divBdr>
                            <w:top w:val="none" w:sz="0" w:space="0" w:color="auto"/>
                            <w:left w:val="none" w:sz="0" w:space="0" w:color="auto"/>
                            <w:bottom w:val="none" w:sz="0" w:space="0" w:color="auto"/>
                            <w:right w:val="none" w:sz="0" w:space="0" w:color="auto"/>
                          </w:divBdr>
                        </w:div>
                      </w:divsChild>
                    </w:div>
                    <w:div w:id="300421998">
                      <w:marLeft w:val="0"/>
                      <w:marRight w:val="0"/>
                      <w:marTop w:val="0"/>
                      <w:marBottom w:val="0"/>
                      <w:divBdr>
                        <w:top w:val="none" w:sz="0" w:space="0" w:color="auto"/>
                        <w:left w:val="none" w:sz="0" w:space="0" w:color="auto"/>
                        <w:bottom w:val="none" w:sz="0" w:space="0" w:color="auto"/>
                        <w:right w:val="none" w:sz="0" w:space="0" w:color="auto"/>
                      </w:divBdr>
                      <w:divsChild>
                        <w:div w:id="8068308">
                          <w:marLeft w:val="0"/>
                          <w:marRight w:val="0"/>
                          <w:marTop w:val="0"/>
                          <w:marBottom w:val="150"/>
                          <w:divBdr>
                            <w:top w:val="none" w:sz="0" w:space="0" w:color="auto"/>
                            <w:left w:val="none" w:sz="0" w:space="0" w:color="auto"/>
                            <w:bottom w:val="none" w:sz="0" w:space="0" w:color="auto"/>
                            <w:right w:val="none" w:sz="0" w:space="0" w:color="auto"/>
                          </w:divBdr>
                        </w:div>
                      </w:divsChild>
                    </w:div>
                    <w:div w:id="623391272">
                      <w:marLeft w:val="0"/>
                      <w:marRight w:val="0"/>
                      <w:marTop w:val="0"/>
                      <w:marBottom w:val="0"/>
                      <w:divBdr>
                        <w:top w:val="none" w:sz="0" w:space="0" w:color="auto"/>
                        <w:left w:val="none" w:sz="0" w:space="0" w:color="auto"/>
                        <w:bottom w:val="none" w:sz="0" w:space="0" w:color="auto"/>
                        <w:right w:val="none" w:sz="0" w:space="0" w:color="auto"/>
                      </w:divBdr>
                      <w:divsChild>
                        <w:div w:id="31274919">
                          <w:marLeft w:val="0"/>
                          <w:marRight w:val="0"/>
                          <w:marTop w:val="0"/>
                          <w:marBottom w:val="150"/>
                          <w:divBdr>
                            <w:top w:val="none" w:sz="0" w:space="0" w:color="auto"/>
                            <w:left w:val="none" w:sz="0" w:space="0" w:color="auto"/>
                            <w:bottom w:val="none" w:sz="0" w:space="0" w:color="auto"/>
                            <w:right w:val="none" w:sz="0" w:space="0" w:color="auto"/>
                          </w:divBdr>
                        </w:div>
                      </w:divsChild>
                    </w:div>
                    <w:div w:id="1481996137">
                      <w:marLeft w:val="0"/>
                      <w:marRight w:val="0"/>
                      <w:marTop w:val="0"/>
                      <w:marBottom w:val="0"/>
                      <w:divBdr>
                        <w:top w:val="none" w:sz="0" w:space="0" w:color="auto"/>
                        <w:left w:val="none" w:sz="0" w:space="0" w:color="auto"/>
                        <w:bottom w:val="none" w:sz="0" w:space="0" w:color="auto"/>
                        <w:right w:val="none" w:sz="0" w:space="0" w:color="auto"/>
                      </w:divBdr>
                      <w:divsChild>
                        <w:div w:id="1107890136">
                          <w:marLeft w:val="0"/>
                          <w:marRight w:val="0"/>
                          <w:marTop w:val="0"/>
                          <w:marBottom w:val="150"/>
                          <w:divBdr>
                            <w:top w:val="none" w:sz="0" w:space="0" w:color="auto"/>
                            <w:left w:val="none" w:sz="0" w:space="0" w:color="auto"/>
                            <w:bottom w:val="none" w:sz="0" w:space="0" w:color="auto"/>
                            <w:right w:val="none" w:sz="0" w:space="0" w:color="auto"/>
                          </w:divBdr>
                        </w:div>
                      </w:divsChild>
                    </w:div>
                    <w:div w:id="1900362267">
                      <w:marLeft w:val="0"/>
                      <w:marRight w:val="0"/>
                      <w:marTop w:val="0"/>
                      <w:marBottom w:val="0"/>
                      <w:divBdr>
                        <w:top w:val="none" w:sz="0" w:space="0" w:color="auto"/>
                        <w:left w:val="none" w:sz="0" w:space="0" w:color="auto"/>
                        <w:bottom w:val="none" w:sz="0" w:space="0" w:color="auto"/>
                        <w:right w:val="none" w:sz="0" w:space="0" w:color="auto"/>
                      </w:divBdr>
                      <w:divsChild>
                        <w:div w:id="566114441">
                          <w:marLeft w:val="0"/>
                          <w:marRight w:val="0"/>
                          <w:marTop w:val="0"/>
                          <w:marBottom w:val="150"/>
                          <w:divBdr>
                            <w:top w:val="none" w:sz="0" w:space="0" w:color="auto"/>
                            <w:left w:val="none" w:sz="0" w:space="0" w:color="auto"/>
                            <w:bottom w:val="none" w:sz="0" w:space="0" w:color="auto"/>
                            <w:right w:val="none" w:sz="0" w:space="0" w:color="auto"/>
                          </w:divBdr>
                        </w:div>
                      </w:divsChild>
                    </w:div>
                    <w:div w:id="1394425633">
                      <w:marLeft w:val="0"/>
                      <w:marRight w:val="0"/>
                      <w:marTop w:val="0"/>
                      <w:marBottom w:val="0"/>
                      <w:divBdr>
                        <w:top w:val="none" w:sz="0" w:space="0" w:color="auto"/>
                        <w:left w:val="none" w:sz="0" w:space="0" w:color="auto"/>
                        <w:bottom w:val="none" w:sz="0" w:space="0" w:color="auto"/>
                        <w:right w:val="none" w:sz="0" w:space="0" w:color="auto"/>
                      </w:divBdr>
                      <w:divsChild>
                        <w:div w:id="1045569303">
                          <w:marLeft w:val="0"/>
                          <w:marRight w:val="0"/>
                          <w:marTop w:val="0"/>
                          <w:marBottom w:val="150"/>
                          <w:divBdr>
                            <w:top w:val="none" w:sz="0" w:space="0" w:color="auto"/>
                            <w:left w:val="none" w:sz="0" w:space="0" w:color="auto"/>
                            <w:bottom w:val="none" w:sz="0" w:space="0" w:color="auto"/>
                            <w:right w:val="none" w:sz="0" w:space="0" w:color="auto"/>
                          </w:divBdr>
                        </w:div>
                      </w:divsChild>
                    </w:div>
                    <w:div w:id="1290436467">
                      <w:marLeft w:val="0"/>
                      <w:marRight w:val="0"/>
                      <w:marTop w:val="0"/>
                      <w:marBottom w:val="0"/>
                      <w:divBdr>
                        <w:top w:val="none" w:sz="0" w:space="0" w:color="auto"/>
                        <w:left w:val="none" w:sz="0" w:space="0" w:color="auto"/>
                        <w:bottom w:val="none" w:sz="0" w:space="0" w:color="auto"/>
                        <w:right w:val="none" w:sz="0" w:space="0" w:color="auto"/>
                      </w:divBdr>
                      <w:divsChild>
                        <w:div w:id="2107458140">
                          <w:marLeft w:val="0"/>
                          <w:marRight w:val="0"/>
                          <w:marTop w:val="0"/>
                          <w:marBottom w:val="150"/>
                          <w:divBdr>
                            <w:top w:val="none" w:sz="0" w:space="0" w:color="auto"/>
                            <w:left w:val="none" w:sz="0" w:space="0" w:color="auto"/>
                            <w:bottom w:val="none" w:sz="0" w:space="0" w:color="auto"/>
                            <w:right w:val="none" w:sz="0" w:space="0" w:color="auto"/>
                          </w:divBdr>
                        </w:div>
                      </w:divsChild>
                    </w:div>
                    <w:div w:id="362831050">
                      <w:marLeft w:val="0"/>
                      <w:marRight w:val="0"/>
                      <w:marTop w:val="0"/>
                      <w:marBottom w:val="0"/>
                      <w:divBdr>
                        <w:top w:val="none" w:sz="0" w:space="0" w:color="auto"/>
                        <w:left w:val="none" w:sz="0" w:space="0" w:color="auto"/>
                        <w:bottom w:val="none" w:sz="0" w:space="0" w:color="auto"/>
                        <w:right w:val="none" w:sz="0" w:space="0" w:color="auto"/>
                      </w:divBdr>
                      <w:divsChild>
                        <w:div w:id="198711228">
                          <w:marLeft w:val="0"/>
                          <w:marRight w:val="0"/>
                          <w:marTop w:val="0"/>
                          <w:marBottom w:val="150"/>
                          <w:divBdr>
                            <w:top w:val="none" w:sz="0" w:space="0" w:color="auto"/>
                            <w:left w:val="none" w:sz="0" w:space="0" w:color="auto"/>
                            <w:bottom w:val="none" w:sz="0" w:space="0" w:color="auto"/>
                            <w:right w:val="none" w:sz="0" w:space="0" w:color="auto"/>
                          </w:divBdr>
                        </w:div>
                      </w:divsChild>
                    </w:div>
                    <w:div w:id="290406839">
                      <w:marLeft w:val="0"/>
                      <w:marRight w:val="0"/>
                      <w:marTop w:val="0"/>
                      <w:marBottom w:val="0"/>
                      <w:divBdr>
                        <w:top w:val="none" w:sz="0" w:space="0" w:color="auto"/>
                        <w:left w:val="none" w:sz="0" w:space="0" w:color="auto"/>
                        <w:bottom w:val="none" w:sz="0" w:space="0" w:color="auto"/>
                        <w:right w:val="none" w:sz="0" w:space="0" w:color="auto"/>
                      </w:divBdr>
                      <w:divsChild>
                        <w:div w:id="1486513263">
                          <w:marLeft w:val="0"/>
                          <w:marRight w:val="0"/>
                          <w:marTop w:val="0"/>
                          <w:marBottom w:val="150"/>
                          <w:divBdr>
                            <w:top w:val="none" w:sz="0" w:space="0" w:color="auto"/>
                            <w:left w:val="none" w:sz="0" w:space="0" w:color="auto"/>
                            <w:bottom w:val="none" w:sz="0" w:space="0" w:color="auto"/>
                            <w:right w:val="none" w:sz="0" w:space="0" w:color="auto"/>
                          </w:divBdr>
                        </w:div>
                      </w:divsChild>
                    </w:div>
                    <w:div w:id="1606647410">
                      <w:marLeft w:val="0"/>
                      <w:marRight w:val="0"/>
                      <w:marTop w:val="0"/>
                      <w:marBottom w:val="0"/>
                      <w:divBdr>
                        <w:top w:val="none" w:sz="0" w:space="0" w:color="auto"/>
                        <w:left w:val="none" w:sz="0" w:space="0" w:color="auto"/>
                        <w:bottom w:val="none" w:sz="0" w:space="0" w:color="auto"/>
                        <w:right w:val="none" w:sz="0" w:space="0" w:color="auto"/>
                      </w:divBdr>
                      <w:divsChild>
                        <w:div w:id="1169905002">
                          <w:marLeft w:val="0"/>
                          <w:marRight w:val="0"/>
                          <w:marTop w:val="0"/>
                          <w:marBottom w:val="225"/>
                          <w:divBdr>
                            <w:top w:val="single" w:sz="18" w:space="0" w:color="333333"/>
                            <w:left w:val="none" w:sz="0" w:space="8" w:color="auto"/>
                            <w:bottom w:val="dotted" w:sz="6" w:space="0" w:color="CCCCCC"/>
                            <w:right w:val="none" w:sz="0" w:space="8" w:color="auto"/>
                          </w:divBdr>
                          <w:divsChild>
                            <w:div w:id="681010655">
                              <w:marLeft w:val="0"/>
                              <w:marRight w:val="0"/>
                              <w:marTop w:val="0"/>
                              <w:marBottom w:val="0"/>
                              <w:divBdr>
                                <w:top w:val="none" w:sz="0" w:space="0" w:color="auto"/>
                                <w:left w:val="none" w:sz="0" w:space="0" w:color="auto"/>
                                <w:bottom w:val="none" w:sz="0" w:space="0" w:color="auto"/>
                                <w:right w:val="none" w:sz="0" w:space="0" w:color="auto"/>
                              </w:divBdr>
                              <w:divsChild>
                                <w:div w:id="616721433">
                                  <w:marLeft w:val="0"/>
                                  <w:marRight w:val="0"/>
                                  <w:marTop w:val="75"/>
                                  <w:marBottom w:val="75"/>
                                  <w:divBdr>
                                    <w:top w:val="none" w:sz="0" w:space="0" w:color="auto"/>
                                    <w:left w:val="none" w:sz="0" w:space="0" w:color="auto"/>
                                    <w:bottom w:val="none" w:sz="0" w:space="0" w:color="auto"/>
                                    <w:right w:val="none" w:sz="0" w:space="0" w:color="auto"/>
                                  </w:divBdr>
                                  <w:divsChild>
                                    <w:div w:id="4562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52141">
                      <w:marLeft w:val="0"/>
                      <w:marRight w:val="0"/>
                      <w:marTop w:val="0"/>
                      <w:marBottom w:val="0"/>
                      <w:divBdr>
                        <w:top w:val="none" w:sz="0" w:space="0" w:color="auto"/>
                        <w:left w:val="none" w:sz="0" w:space="0" w:color="auto"/>
                        <w:bottom w:val="none" w:sz="0" w:space="0" w:color="auto"/>
                        <w:right w:val="none" w:sz="0" w:space="0" w:color="auto"/>
                      </w:divBdr>
                      <w:divsChild>
                        <w:div w:id="2052916105">
                          <w:marLeft w:val="0"/>
                          <w:marRight w:val="0"/>
                          <w:marTop w:val="0"/>
                          <w:marBottom w:val="150"/>
                          <w:divBdr>
                            <w:top w:val="none" w:sz="0" w:space="0" w:color="auto"/>
                            <w:left w:val="none" w:sz="0" w:space="0" w:color="auto"/>
                            <w:bottom w:val="none" w:sz="0" w:space="0" w:color="auto"/>
                            <w:right w:val="none" w:sz="0" w:space="0" w:color="auto"/>
                          </w:divBdr>
                        </w:div>
                      </w:divsChild>
                    </w:div>
                    <w:div w:id="222251288">
                      <w:marLeft w:val="0"/>
                      <w:marRight w:val="0"/>
                      <w:marTop w:val="0"/>
                      <w:marBottom w:val="0"/>
                      <w:divBdr>
                        <w:top w:val="none" w:sz="0" w:space="0" w:color="auto"/>
                        <w:left w:val="none" w:sz="0" w:space="0" w:color="auto"/>
                        <w:bottom w:val="none" w:sz="0" w:space="0" w:color="auto"/>
                        <w:right w:val="none" w:sz="0" w:space="0" w:color="auto"/>
                      </w:divBdr>
                      <w:divsChild>
                        <w:div w:id="31000383">
                          <w:marLeft w:val="0"/>
                          <w:marRight w:val="0"/>
                          <w:marTop w:val="0"/>
                          <w:marBottom w:val="270"/>
                          <w:divBdr>
                            <w:top w:val="dotted" w:sz="6" w:space="8" w:color="CCCCCC"/>
                            <w:left w:val="none" w:sz="0" w:space="8" w:color="auto"/>
                            <w:bottom w:val="dotted" w:sz="6" w:space="8" w:color="CCCCCC"/>
                            <w:right w:val="none" w:sz="0" w:space="8" w:color="auto"/>
                          </w:divBdr>
                          <w:divsChild>
                            <w:div w:id="6969327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0100686">
                      <w:marLeft w:val="0"/>
                      <w:marRight w:val="0"/>
                      <w:marTop w:val="0"/>
                      <w:marBottom w:val="0"/>
                      <w:divBdr>
                        <w:top w:val="none" w:sz="0" w:space="0" w:color="auto"/>
                        <w:left w:val="none" w:sz="0" w:space="0" w:color="auto"/>
                        <w:bottom w:val="none" w:sz="0" w:space="0" w:color="auto"/>
                        <w:right w:val="none" w:sz="0" w:space="0" w:color="auto"/>
                      </w:divBdr>
                      <w:divsChild>
                        <w:div w:id="926697510">
                          <w:marLeft w:val="0"/>
                          <w:marRight w:val="0"/>
                          <w:marTop w:val="0"/>
                          <w:marBottom w:val="150"/>
                          <w:divBdr>
                            <w:top w:val="none" w:sz="0" w:space="0" w:color="auto"/>
                            <w:left w:val="none" w:sz="0" w:space="0" w:color="auto"/>
                            <w:bottom w:val="none" w:sz="0" w:space="0" w:color="auto"/>
                            <w:right w:val="none" w:sz="0" w:space="0" w:color="auto"/>
                          </w:divBdr>
                        </w:div>
                      </w:divsChild>
                    </w:div>
                    <w:div w:id="1125386544">
                      <w:marLeft w:val="0"/>
                      <w:marRight w:val="0"/>
                      <w:marTop w:val="0"/>
                      <w:marBottom w:val="0"/>
                      <w:divBdr>
                        <w:top w:val="none" w:sz="0" w:space="0" w:color="auto"/>
                        <w:left w:val="none" w:sz="0" w:space="0" w:color="auto"/>
                        <w:bottom w:val="none" w:sz="0" w:space="0" w:color="auto"/>
                        <w:right w:val="none" w:sz="0" w:space="0" w:color="auto"/>
                      </w:divBdr>
                      <w:divsChild>
                        <w:div w:id="1061321808">
                          <w:marLeft w:val="0"/>
                          <w:marRight w:val="0"/>
                          <w:marTop w:val="0"/>
                          <w:marBottom w:val="150"/>
                          <w:divBdr>
                            <w:top w:val="none" w:sz="0" w:space="0" w:color="auto"/>
                            <w:left w:val="none" w:sz="0" w:space="0" w:color="auto"/>
                            <w:bottom w:val="none" w:sz="0" w:space="0" w:color="auto"/>
                            <w:right w:val="none" w:sz="0" w:space="0" w:color="auto"/>
                          </w:divBdr>
                        </w:div>
                      </w:divsChild>
                    </w:div>
                    <w:div w:id="2003965627">
                      <w:marLeft w:val="0"/>
                      <w:marRight w:val="0"/>
                      <w:marTop w:val="0"/>
                      <w:marBottom w:val="0"/>
                      <w:divBdr>
                        <w:top w:val="none" w:sz="0" w:space="0" w:color="auto"/>
                        <w:left w:val="none" w:sz="0" w:space="0" w:color="auto"/>
                        <w:bottom w:val="none" w:sz="0" w:space="0" w:color="auto"/>
                        <w:right w:val="none" w:sz="0" w:space="0" w:color="auto"/>
                      </w:divBdr>
                      <w:divsChild>
                        <w:div w:id="2006010158">
                          <w:marLeft w:val="0"/>
                          <w:marRight w:val="0"/>
                          <w:marTop w:val="0"/>
                          <w:marBottom w:val="150"/>
                          <w:divBdr>
                            <w:top w:val="none" w:sz="0" w:space="0" w:color="auto"/>
                            <w:left w:val="none" w:sz="0" w:space="0" w:color="auto"/>
                            <w:bottom w:val="none" w:sz="0" w:space="0" w:color="auto"/>
                            <w:right w:val="none" w:sz="0" w:space="0" w:color="auto"/>
                          </w:divBdr>
                        </w:div>
                      </w:divsChild>
                    </w:div>
                    <w:div w:id="1996448225">
                      <w:marLeft w:val="0"/>
                      <w:marRight w:val="0"/>
                      <w:marTop w:val="0"/>
                      <w:marBottom w:val="0"/>
                      <w:divBdr>
                        <w:top w:val="none" w:sz="0" w:space="0" w:color="auto"/>
                        <w:left w:val="none" w:sz="0" w:space="0" w:color="auto"/>
                        <w:bottom w:val="none" w:sz="0" w:space="0" w:color="auto"/>
                        <w:right w:val="none" w:sz="0" w:space="0" w:color="auto"/>
                      </w:divBdr>
                      <w:divsChild>
                        <w:div w:id="574122848">
                          <w:marLeft w:val="0"/>
                          <w:marRight w:val="0"/>
                          <w:marTop w:val="0"/>
                          <w:marBottom w:val="150"/>
                          <w:divBdr>
                            <w:top w:val="none" w:sz="0" w:space="0" w:color="auto"/>
                            <w:left w:val="none" w:sz="0" w:space="0" w:color="auto"/>
                            <w:bottom w:val="none" w:sz="0" w:space="0" w:color="auto"/>
                            <w:right w:val="none" w:sz="0" w:space="0" w:color="auto"/>
                          </w:divBdr>
                        </w:div>
                      </w:divsChild>
                    </w:div>
                    <w:div w:id="448207220">
                      <w:marLeft w:val="0"/>
                      <w:marRight w:val="0"/>
                      <w:marTop w:val="0"/>
                      <w:marBottom w:val="0"/>
                      <w:divBdr>
                        <w:top w:val="none" w:sz="0" w:space="0" w:color="auto"/>
                        <w:left w:val="none" w:sz="0" w:space="0" w:color="auto"/>
                        <w:bottom w:val="none" w:sz="0" w:space="0" w:color="auto"/>
                        <w:right w:val="none" w:sz="0" w:space="0" w:color="auto"/>
                      </w:divBdr>
                      <w:divsChild>
                        <w:div w:id="144056076">
                          <w:marLeft w:val="0"/>
                          <w:marRight w:val="0"/>
                          <w:marTop w:val="0"/>
                          <w:marBottom w:val="150"/>
                          <w:divBdr>
                            <w:top w:val="none" w:sz="0" w:space="0" w:color="auto"/>
                            <w:left w:val="none" w:sz="0" w:space="0" w:color="auto"/>
                            <w:bottom w:val="none" w:sz="0" w:space="0" w:color="auto"/>
                            <w:right w:val="none" w:sz="0" w:space="0" w:color="auto"/>
                          </w:divBdr>
                        </w:div>
                      </w:divsChild>
                    </w:div>
                    <w:div w:id="1155536230">
                      <w:marLeft w:val="0"/>
                      <w:marRight w:val="0"/>
                      <w:marTop w:val="0"/>
                      <w:marBottom w:val="0"/>
                      <w:divBdr>
                        <w:top w:val="none" w:sz="0" w:space="0" w:color="auto"/>
                        <w:left w:val="none" w:sz="0" w:space="0" w:color="auto"/>
                        <w:bottom w:val="none" w:sz="0" w:space="0" w:color="auto"/>
                        <w:right w:val="none" w:sz="0" w:space="0" w:color="auto"/>
                      </w:divBdr>
                      <w:divsChild>
                        <w:div w:id="128786783">
                          <w:marLeft w:val="0"/>
                          <w:marRight w:val="0"/>
                          <w:marTop w:val="0"/>
                          <w:marBottom w:val="150"/>
                          <w:divBdr>
                            <w:top w:val="none" w:sz="0" w:space="0" w:color="auto"/>
                            <w:left w:val="none" w:sz="0" w:space="0" w:color="auto"/>
                            <w:bottom w:val="none" w:sz="0" w:space="0" w:color="auto"/>
                            <w:right w:val="none" w:sz="0" w:space="0" w:color="auto"/>
                          </w:divBdr>
                        </w:div>
                      </w:divsChild>
                    </w:div>
                    <w:div w:id="2048678755">
                      <w:marLeft w:val="0"/>
                      <w:marRight w:val="0"/>
                      <w:marTop w:val="0"/>
                      <w:marBottom w:val="0"/>
                      <w:divBdr>
                        <w:top w:val="none" w:sz="0" w:space="0" w:color="auto"/>
                        <w:left w:val="none" w:sz="0" w:space="0" w:color="auto"/>
                        <w:bottom w:val="none" w:sz="0" w:space="0" w:color="auto"/>
                        <w:right w:val="none" w:sz="0" w:space="0" w:color="auto"/>
                      </w:divBdr>
                      <w:divsChild>
                        <w:div w:id="1456829948">
                          <w:marLeft w:val="0"/>
                          <w:marRight w:val="0"/>
                          <w:marTop w:val="0"/>
                          <w:marBottom w:val="270"/>
                          <w:divBdr>
                            <w:top w:val="dotted" w:sz="6" w:space="8" w:color="CCCCCC"/>
                            <w:left w:val="none" w:sz="0" w:space="8" w:color="auto"/>
                            <w:bottom w:val="dotted" w:sz="6" w:space="8" w:color="CCCCCC"/>
                            <w:right w:val="none" w:sz="0" w:space="8" w:color="auto"/>
                          </w:divBdr>
                          <w:divsChild>
                            <w:div w:id="2121604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8771377">
                      <w:marLeft w:val="0"/>
                      <w:marRight w:val="0"/>
                      <w:marTop w:val="0"/>
                      <w:marBottom w:val="0"/>
                      <w:divBdr>
                        <w:top w:val="none" w:sz="0" w:space="0" w:color="auto"/>
                        <w:left w:val="none" w:sz="0" w:space="0" w:color="auto"/>
                        <w:bottom w:val="none" w:sz="0" w:space="0" w:color="auto"/>
                        <w:right w:val="none" w:sz="0" w:space="0" w:color="auto"/>
                      </w:divBdr>
                      <w:divsChild>
                        <w:div w:id="692998838">
                          <w:marLeft w:val="0"/>
                          <w:marRight w:val="0"/>
                          <w:marTop w:val="0"/>
                          <w:marBottom w:val="270"/>
                          <w:divBdr>
                            <w:top w:val="dotted" w:sz="6" w:space="8" w:color="CCCCCC"/>
                            <w:left w:val="none" w:sz="0" w:space="8" w:color="auto"/>
                            <w:bottom w:val="dotted" w:sz="6" w:space="8" w:color="CCCCCC"/>
                            <w:right w:val="none" w:sz="0" w:space="8" w:color="auto"/>
                          </w:divBdr>
                          <w:divsChild>
                            <w:div w:id="20357698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6496425">
                      <w:marLeft w:val="0"/>
                      <w:marRight w:val="0"/>
                      <w:marTop w:val="0"/>
                      <w:marBottom w:val="0"/>
                      <w:divBdr>
                        <w:top w:val="none" w:sz="0" w:space="0" w:color="auto"/>
                        <w:left w:val="none" w:sz="0" w:space="0" w:color="auto"/>
                        <w:bottom w:val="none" w:sz="0" w:space="0" w:color="auto"/>
                        <w:right w:val="none" w:sz="0" w:space="0" w:color="auto"/>
                      </w:divBdr>
                      <w:divsChild>
                        <w:div w:id="2031686231">
                          <w:marLeft w:val="0"/>
                          <w:marRight w:val="0"/>
                          <w:marTop w:val="0"/>
                          <w:marBottom w:val="150"/>
                          <w:divBdr>
                            <w:top w:val="none" w:sz="0" w:space="0" w:color="auto"/>
                            <w:left w:val="none" w:sz="0" w:space="0" w:color="auto"/>
                            <w:bottom w:val="none" w:sz="0" w:space="0" w:color="auto"/>
                            <w:right w:val="none" w:sz="0" w:space="0" w:color="auto"/>
                          </w:divBdr>
                        </w:div>
                      </w:divsChild>
                    </w:div>
                    <w:div w:id="586185532">
                      <w:marLeft w:val="0"/>
                      <w:marRight w:val="0"/>
                      <w:marTop w:val="0"/>
                      <w:marBottom w:val="0"/>
                      <w:divBdr>
                        <w:top w:val="none" w:sz="0" w:space="0" w:color="auto"/>
                        <w:left w:val="none" w:sz="0" w:space="0" w:color="auto"/>
                        <w:bottom w:val="none" w:sz="0" w:space="0" w:color="auto"/>
                        <w:right w:val="none" w:sz="0" w:space="0" w:color="auto"/>
                      </w:divBdr>
                      <w:divsChild>
                        <w:div w:id="1269047616">
                          <w:marLeft w:val="0"/>
                          <w:marRight w:val="0"/>
                          <w:marTop w:val="0"/>
                          <w:marBottom w:val="150"/>
                          <w:divBdr>
                            <w:top w:val="none" w:sz="0" w:space="0" w:color="auto"/>
                            <w:left w:val="none" w:sz="0" w:space="0" w:color="auto"/>
                            <w:bottom w:val="none" w:sz="0" w:space="0" w:color="auto"/>
                            <w:right w:val="none" w:sz="0" w:space="0" w:color="auto"/>
                          </w:divBdr>
                        </w:div>
                      </w:divsChild>
                    </w:div>
                    <w:div w:id="1452702888">
                      <w:marLeft w:val="0"/>
                      <w:marRight w:val="0"/>
                      <w:marTop w:val="0"/>
                      <w:marBottom w:val="0"/>
                      <w:divBdr>
                        <w:top w:val="none" w:sz="0" w:space="0" w:color="auto"/>
                        <w:left w:val="none" w:sz="0" w:space="0" w:color="auto"/>
                        <w:bottom w:val="none" w:sz="0" w:space="0" w:color="auto"/>
                        <w:right w:val="none" w:sz="0" w:space="0" w:color="auto"/>
                      </w:divBdr>
                      <w:divsChild>
                        <w:div w:id="1583953612">
                          <w:marLeft w:val="0"/>
                          <w:marRight w:val="0"/>
                          <w:marTop w:val="0"/>
                          <w:marBottom w:val="150"/>
                          <w:divBdr>
                            <w:top w:val="none" w:sz="0" w:space="0" w:color="auto"/>
                            <w:left w:val="none" w:sz="0" w:space="0" w:color="auto"/>
                            <w:bottom w:val="none" w:sz="0" w:space="0" w:color="auto"/>
                            <w:right w:val="none" w:sz="0" w:space="0" w:color="auto"/>
                          </w:divBdr>
                        </w:div>
                      </w:divsChild>
                    </w:div>
                    <w:div w:id="1330519407">
                      <w:marLeft w:val="0"/>
                      <w:marRight w:val="0"/>
                      <w:marTop w:val="0"/>
                      <w:marBottom w:val="0"/>
                      <w:divBdr>
                        <w:top w:val="none" w:sz="0" w:space="0" w:color="auto"/>
                        <w:left w:val="none" w:sz="0" w:space="0" w:color="auto"/>
                        <w:bottom w:val="none" w:sz="0" w:space="0" w:color="auto"/>
                        <w:right w:val="none" w:sz="0" w:space="0" w:color="auto"/>
                      </w:divBdr>
                      <w:divsChild>
                        <w:div w:id="1637026755">
                          <w:marLeft w:val="0"/>
                          <w:marRight w:val="0"/>
                          <w:marTop w:val="0"/>
                          <w:marBottom w:val="150"/>
                          <w:divBdr>
                            <w:top w:val="none" w:sz="0" w:space="0" w:color="auto"/>
                            <w:left w:val="none" w:sz="0" w:space="0" w:color="auto"/>
                            <w:bottom w:val="none" w:sz="0" w:space="0" w:color="auto"/>
                            <w:right w:val="none" w:sz="0" w:space="0" w:color="auto"/>
                          </w:divBdr>
                        </w:div>
                      </w:divsChild>
                    </w:div>
                    <w:div w:id="751926347">
                      <w:marLeft w:val="0"/>
                      <w:marRight w:val="0"/>
                      <w:marTop w:val="0"/>
                      <w:marBottom w:val="0"/>
                      <w:divBdr>
                        <w:top w:val="none" w:sz="0" w:space="0" w:color="auto"/>
                        <w:left w:val="none" w:sz="0" w:space="0" w:color="auto"/>
                        <w:bottom w:val="none" w:sz="0" w:space="0" w:color="auto"/>
                        <w:right w:val="none" w:sz="0" w:space="0" w:color="auto"/>
                      </w:divBdr>
                      <w:divsChild>
                        <w:div w:id="733308749">
                          <w:marLeft w:val="0"/>
                          <w:marRight w:val="0"/>
                          <w:marTop w:val="0"/>
                          <w:marBottom w:val="150"/>
                          <w:divBdr>
                            <w:top w:val="none" w:sz="0" w:space="0" w:color="auto"/>
                            <w:left w:val="none" w:sz="0" w:space="0" w:color="auto"/>
                            <w:bottom w:val="none" w:sz="0" w:space="0" w:color="auto"/>
                            <w:right w:val="none" w:sz="0" w:space="0" w:color="auto"/>
                          </w:divBdr>
                        </w:div>
                      </w:divsChild>
                    </w:div>
                    <w:div w:id="660424463">
                      <w:marLeft w:val="0"/>
                      <w:marRight w:val="0"/>
                      <w:marTop w:val="0"/>
                      <w:marBottom w:val="0"/>
                      <w:divBdr>
                        <w:top w:val="none" w:sz="0" w:space="0" w:color="auto"/>
                        <w:left w:val="none" w:sz="0" w:space="0" w:color="auto"/>
                        <w:bottom w:val="none" w:sz="0" w:space="0" w:color="auto"/>
                        <w:right w:val="none" w:sz="0" w:space="0" w:color="auto"/>
                      </w:divBdr>
                      <w:divsChild>
                        <w:div w:id="343437784">
                          <w:marLeft w:val="0"/>
                          <w:marRight w:val="0"/>
                          <w:marTop w:val="0"/>
                          <w:marBottom w:val="270"/>
                          <w:divBdr>
                            <w:top w:val="dotted" w:sz="6" w:space="8" w:color="CCCCCC"/>
                            <w:left w:val="none" w:sz="0" w:space="8" w:color="auto"/>
                            <w:bottom w:val="dotted" w:sz="6" w:space="8" w:color="CCCCCC"/>
                            <w:right w:val="none" w:sz="0" w:space="8" w:color="auto"/>
                          </w:divBdr>
                          <w:divsChild>
                            <w:div w:id="20412803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7934877">
                      <w:marLeft w:val="0"/>
                      <w:marRight w:val="0"/>
                      <w:marTop w:val="0"/>
                      <w:marBottom w:val="0"/>
                      <w:divBdr>
                        <w:top w:val="none" w:sz="0" w:space="0" w:color="auto"/>
                        <w:left w:val="none" w:sz="0" w:space="0" w:color="auto"/>
                        <w:bottom w:val="none" w:sz="0" w:space="0" w:color="auto"/>
                        <w:right w:val="none" w:sz="0" w:space="0" w:color="auto"/>
                      </w:divBdr>
                      <w:divsChild>
                        <w:div w:id="818958618">
                          <w:marLeft w:val="0"/>
                          <w:marRight w:val="0"/>
                          <w:marTop w:val="0"/>
                          <w:marBottom w:val="150"/>
                          <w:divBdr>
                            <w:top w:val="none" w:sz="0" w:space="0" w:color="auto"/>
                            <w:left w:val="none" w:sz="0" w:space="0" w:color="auto"/>
                            <w:bottom w:val="none" w:sz="0" w:space="0" w:color="auto"/>
                            <w:right w:val="none" w:sz="0" w:space="0" w:color="auto"/>
                          </w:divBdr>
                        </w:div>
                      </w:divsChild>
                    </w:div>
                    <w:div w:id="1298298404">
                      <w:marLeft w:val="0"/>
                      <w:marRight w:val="0"/>
                      <w:marTop w:val="0"/>
                      <w:marBottom w:val="0"/>
                      <w:divBdr>
                        <w:top w:val="none" w:sz="0" w:space="0" w:color="auto"/>
                        <w:left w:val="none" w:sz="0" w:space="0" w:color="auto"/>
                        <w:bottom w:val="none" w:sz="0" w:space="0" w:color="auto"/>
                        <w:right w:val="none" w:sz="0" w:space="0" w:color="auto"/>
                      </w:divBdr>
                      <w:divsChild>
                        <w:div w:id="1940213107">
                          <w:marLeft w:val="0"/>
                          <w:marRight w:val="0"/>
                          <w:marTop w:val="0"/>
                          <w:marBottom w:val="270"/>
                          <w:divBdr>
                            <w:top w:val="dotted" w:sz="6" w:space="8" w:color="CCCCCC"/>
                            <w:left w:val="none" w:sz="0" w:space="8" w:color="auto"/>
                            <w:bottom w:val="dotted" w:sz="6" w:space="8" w:color="CCCCCC"/>
                            <w:right w:val="none" w:sz="0" w:space="8" w:color="auto"/>
                          </w:divBdr>
                          <w:divsChild>
                            <w:div w:id="1936785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830939">
                      <w:marLeft w:val="0"/>
                      <w:marRight w:val="0"/>
                      <w:marTop w:val="0"/>
                      <w:marBottom w:val="0"/>
                      <w:divBdr>
                        <w:top w:val="none" w:sz="0" w:space="0" w:color="auto"/>
                        <w:left w:val="none" w:sz="0" w:space="0" w:color="auto"/>
                        <w:bottom w:val="none" w:sz="0" w:space="0" w:color="auto"/>
                        <w:right w:val="none" w:sz="0" w:space="0" w:color="auto"/>
                      </w:divBdr>
                      <w:divsChild>
                        <w:div w:id="1620642476">
                          <w:marLeft w:val="0"/>
                          <w:marRight w:val="0"/>
                          <w:marTop w:val="0"/>
                          <w:marBottom w:val="150"/>
                          <w:divBdr>
                            <w:top w:val="none" w:sz="0" w:space="0" w:color="auto"/>
                            <w:left w:val="none" w:sz="0" w:space="0" w:color="auto"/>
                            <w:bottom w:val="none" w:sz="0" w:space="0" w:color="auto"/>
                            <w:right w:val="none" w:sz="0" w:space="0" w:color="auto"/>
                          </w:divBdr>
                        </w:div>
                      </w:divsChild>
                    </w:div>
                    <w:div w:id="1474563768">
                      <w:marLeft w:val="0"/>
                      <w:marRight w:val="0"/>
                      <w:marTop w:val="0"/>
                      <w:marBottom w:val="0"/>
                      <w:divBdr>
                        <w:top w:val="none" w:sz="0" w:space="0" w:color="auto"/>
                        <w:left w:val="none" w:sz="0" w:space="0" w:color="auto"/>
                        <w:bottom w:val="none" w:sz="0" w:space="0" w:color="auto"/>
                        <w:right w:val="none" w:sz="0" w:space="0" w:color="auto"/>
                      </w:divBdr>
                      <w:divsChild>
                        <w:div w:id="1976562">
                          <w:marLeft w:val="0"/>
                          <w:marRight w:val="0"/>
                          <w:marTop w:val="0"/>
                          <w:marBottom w:val="150"/>
                          <w:divBdr>
                            <w:top w:val="none" w:sz="0" w:space="0" w:color="auto"/>
                            <w:left w:val="none" w:sz="0" w:space="0" w:color="auto"/>
                            <w:bottom w:val="none" w:sz="0" w:space="0" w:color="auto"/>
                            <w:right w:val="none" w:sz="0" w:space="0" w:color="auto"/>
                          </w:divBdr>
                        </w:div>
                      </w:divsChild>
                    </w:div>
                    <w:div w:id="303701566">
                      <w:marLeft w:val="0"/>
                      <w:marRight w:val="0"/>
                      <w:marTop w:val="0"/>
                      <w:marBottom w:val="0"/>
                      <w:divBdr>
                        <w:top w:val="none" w:sz="0" w:space="0" w:color="auto"/>
                        <w:left w:val="none" w:sz="0" w:space="0" w:color="auto"/>
                        <w:bottom w:val="none" w:sz="0" w:space="0" w:color="auto"/>
                        <w:right w:val="none" w:sz="0" w:space="0" w:color="auto"/>
                      </w:divBdr>
                      <w:divsChild>
                        <w:div w:id="1027028369">
                          <w:marLeft w:val="0"/>
                          <w:marRight w:val="0"/>
                          <w:marTop w:val="0"/>
                          <w:marBottom w:val="270"/>
                          <w:divBdr>
                            <w:top w:val="dotted" w:sz="6" w:space="8" w:color="CCCCCC"/>
                            <w:left w:val="none" w:sz="0" w:space="8" w:color="auto"/>
                            <w:bottom w:val="dotted" w:sz="6" w:space="8" w:color="CCCCCC"/>
                            <w:right w:val="none" w:sz="0" w:space="8" w:color="auto"/>
                          </w:divBdr>
                          <w:divsChild>
                            <w:div w:id="1387804213">
                              <w:marLeft w:val="0"/>
                              <w:marRight w:val="0"/>
                              <w:marTop w:val="0"/>
                              <w:marBottom w:val="0"/>
                              <w:divBdr>
                                <w:top w:val="none" w:sz="0" w:space="0" w:color="auto"/>
                                <w:left w:val="none" w:sz="0" w:space="0" w:color="auto"/>
                                <w:bottom w:val="none" w:sz="0" w:space="0" w:color="auto"/>
                                <w:right w:val="none" w:sz="0" w:space="0" w:color="auto"/>
                              </w:divBdr>
                              <w:divsChild>
                                <w:div w:id="1040979581">
                                  <w:marLeft w:val="0"/>
                                  <w:marRight w:val="0"/>
                                  <w:marTop w:val="0"/>
                                  <w:marBottom w:val="0"/>
                                  <w:divBdr>
                                    <w:top w:val="none" w:sz="0" w:space="0" w:color="auto"/>
                                    <w:left w:val="none" w:sz="0" w:space="0" w:color="auto"/>
                                    <w:bottom w:val="none" w:sz="0" w:space="0" w:color="auto"/>
                                    <w:right w:val="none" w:sz="0" w:space="0" w:color="auto"/>
                                  </w:divBdr>
                                </w:div>
                              </w:divsChild>
                            </w:div>
                            <w:div w:id="5349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2348">
                      <w:marLeft w:val="0"/>
                      <w:marRight w:val="0"/>
                      <w:marTop w:val="0"/>
                      <w:marBottom w:val="0"/>
                      <w:divBdr>
                        <w:top w:val="none" w:sz="0" w:space="0" w:color="auto"/>
                        <w:left w:val="none" w:sz="0" w:space="0" w:color="auto"/>
                        <w:bottom w:val="none" w:sz="0" w:space="0" w:color="auto"/>
                        <w:right w:val="none" w:sz="0" w:space="0" w:color="auto"/>
                      </w:divBdr>
                      <w:divsChild>
                        <w:div w:id="1351253081">
                          <w:marLeft w:val="0"/>
                          <w:marRight w:val="0"/>
                          <w:marTop w:val="0"/>
                          <w:marBottom w:val="270"/>
                          <w:divBdr>
                            <w:top w:val="dotted" w:sz="6" w:space="8" w:color="CCCCCC"/>
                            <w:left w:val="none" w:sz="0" w:space="8" w:color="auto"/>
                            <w:bottom w:val="dotted" w:sz="6" w:space="8" w:color="CCCCCC"/>
                            <w:right w:val="none" w:sz="0" w:space="8" w:color="auto"/>
                          </w:divBdr>
                          <w:divsChild>
                            <w:div w:id="1205556572">
                              <w:marLeft w:val="0"/>
                              <w:marRight w:val="0"/>
                              <w:marTop w:val="0"/>
                              <w:marBottom w:val="0"/>
                              <w:divBdr>
                                <w:top w:val="none" w:sz="0" w:space="0" w:color="auto"/>
                                <w:left w:val="none" w:sz="0" w:space="0" w:color="auto"/>
                                <w:bottom w:val="none" w:sz="0" w:space="0" w:color="auto"/>
                                <w:right w:val="none" w:sz="0" w:space="0" w:color="auto"/>
                              </w:divBdr>
                              <w:divsChild>
                                <w:div w:id="1060667299">
                                  <w:marLeft w:val="0"/>
                                  <w:marRight w:val="0"/>
                                  <w:marTop w:val="0"/>
                                  <w:marBottom w:val="0"/>
                                  <w:divBdr>
                                    <w:top w:val="none" w:sz="0" w:space="0" w:color="auto"/>
                                    <w:left w:val="none" w:sz="0" w:space="0" w:color="auto"/>
                                    <w:bottom w:val="none" w:sz="0" w:space="0" w:color="auto"/>
                                    <w:right w:val="none" w:sz="0" w:space="0" w:color="auto"/>
                                  </w:divBdr>
                                </w:div>
                              </w:divsChild>
                            </w:div>
                            <w:div w:id="15449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7714">
                      <w:marLeft w:val="0"/>
                      <w:marRight w:val="0"/>
                      <w:marTop w:val="0"/>
                      <w:marBottom w:val="0"/>
                      <w:divBdr>
                        <w:top w:val="none" w:sz="0" w:space="0" w:color="auto"/>
                        <w:left w:val="none" w:sz="0" w:space="0" w:color="auto"/>
                        <w:bottom w:val="none" w:sz="0" w:space="0" w:color="auto"/>
                        <w:right w:val="none" w:sz="0" w:space="0" w:color="auto"/>
                      </w:divBdr>
                      <w:divsChild>
                        <w:div w:id="886842305">
                          <w:marLeft w:val="0"/>
                          <w:marRight w:val="0"/>
                          <w:marTop w:val="0"/>
                          <w:marBottom w:val="270"/>
                          <w:divBdr>
                            <w:top w:val="dotted" w:sz="6" w:space="8" w:color="CCCCCC"/>
                            <w:left w:val="none" w:sz="0" w:space="8" w:color="auto"/>
                            <w:bottom w:val="dotted" w:sz="6" w:space="8" w:color="CCCCCC"/>
                            <w:right w:val="none" w:sz="0" w:space="8" w:color="auto"/>
                          </w:divBdr>
                          <w:divsChild>
                            <w:div w:id="1747065830">
                              <w:marLeft w:val="0"/>
                              <w:marRight w:val="0"/>
                              <w:marTop w:val="0"/>
                              <w:marBottom w:val="0"/>
                              <w:divBdr>
                                <w:top w:val="none" w:sz="0" w:space="0" w:color="auto"/>
                                <w:left w:val="none" w:sz="0" w:space="0" w:color="auto"/>
                                <w:bottom w:val="none" w:sz="0" w:space="0" w:color="auto"/>
                                <w:right w:val="none" w:sz="0" w:space="0" w:color="auto"/>
                              </w:divBdr>
                              <w:divsChild>
                                <w:div w:id="1130628996">
                                  <w:marLeft w:val="0"/>
                                  <w:marRight w:val="0"/>
                                  <w:marTop w:val="0"/>
                                  <w:marBottom w:val="0"/>
                                  <w:divBdr>
                                    <w:top w:val="none" w:sz="0" w:space="0" w:color="auto"/>
                                    <w:left w:val="none" w:sz="0" w:space="0" w:color="auto"/>
                                    <w:bottom w:val="none" w:sz="0" w:space="0" w:color="auto"/>
                                    <w:right w:val="none" w:sz="0" w:space="0" w:color="auto"/>
                                  </w:divBdr>
                                </w:div>
                              </w:divsChild>
                            </w:div>
                            <w:div w:id="14424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113">
                      <w:marLeft w:val="0"/>
                      <w:marRight w:val="0"/>
                      <w:marTop w:val="0"/>
                      <w:marBottom w:val="0"/>
                      <w:divBdr>
                        <w:top w:val="none" w:sz="0" w:space="0" w:color="auto"/>
                        <w:left w:val="none" w:sz="0" w:space="0" w:color="auto"/>
                        <w:bottom w:val="none" w:sz="0" w:space="0" w:color="auto"/>
                        <w:right w:val="none" w:sz="0" w:space="0" w:color="auto"/>
                      </w:divBdr>
                      <w:divsChild>
                        <w:div w:id="157699297">
                          <w:marLeft w:val="0"/>
                          <w:marRight w:val="0"/>
                          <w:marTop w:val="0"/>
                          <w:marBottom w:val="150"/>
                          <w:divBdr>
                            <w:top w:val="none" w:sz="0" w:space="0" w:color="auto"/>
                            <w:left w:val="none" w:sz="0" w:space="0" w:color="auto"/>
                            <w:bottom w:val="none" w:sz="0" w:space="0" w:color="auto"/>
                            <w:right w:val="none" w:sz="0" w:space="0" w:color="auto"/>
                          </w:divBdr>
                        </w:div>
                      </w:divsChild>
                    </w:div>
                    <w:div w:id="872695691">
                      <w:marLeft w:val="0"/>
                      <w:marRight w:val="0"/>
                      <w:marTop w:val="0"/>
                      <w:marBottom w:val="0"/>
                      <w:divBdr>
                        <w:top w:val="none" w:sz="0" w:space="0" w:color="auto"/>
                        <w:left w:val="none" w:sz="0" w:space="0" w:color="auto"/>
                        <w:bottom w:val="none" w:sz="0" w:space="0" w:color="auto"/>
                        <w:right w:val="none" w:sz="0" w:space="0" w:color="auto"/>
                      </w:divBdr>
                      <w:divsChild>
                        <w:div w:id="1910993212">
                          <w:marLeft w:val="0"/>
                          <w:marRight w:val="0"/>
                          <w:marTop w:val="0"/>
                          <w:marBottom w:val="150"/>
                          <w:divBdr>
                            <w:top w:val="none" w:sz="0" w:space="0" w:color="auto"/>
                            <w:left w:val="none" w:sz="0" w:space="0" w:color="auto"/>
                            <w:bottom w:val="none" w:sz="0" w:space="0" w:color="auto"/>
                            <w:right w:val="none" w:sz="0" w:space="0" w:color="auto"/>
                          </w:divBdr>
                        </w:div>
                      </w:divsChild>
                    </w:div>
                    <w:div w:id="1285187858">
                      <w:marLeft w:val="0"/>
                      <w:marRight w:val="0"/>
                      <w:marTop w:val="0"/>
                      <w:marBottom w:val="0"/>
                      <w:divBdr>
                        <w:top w:val="none" w:sz="0" w:space="0" w:color="auto"/>
                        <w:left w:val="none" w:sz="0" w:space="0" w:color="auto"/>
                        <w:bottom w:val="none" w:sz="0" w:space="0" w:color="auto"/>
                        <w:right w:val="none" w:sz="0" w:space="0" w:color="auto"/>
                      </w:divBdr>
                      <w:divsChild>
                        <w:div w:id="2031949347">
                          <w:marLeft w:val="0"/>
                          <w:marRight w:val="0"/>
                          <w:marTop w:val="0"/>
                          <w:marBottom w:val="270"/>
                          <w:divBdr>
                            <w:top w:val="dotted" w:sz="6" w:space="8" w:color="CCCCCC"/>
                            <w:left w:val="none" w:sz="0" w:space="8" w:color="auto"/>
                            <w:bottom w:val="dotted" w:sz="6" w:space="8" w:color="CCCCCC"/>
                            <w:right w:val="none" w:sz="0" w:space="8" w:color="auto"/>
                          </w:divBdr>
                          <w:divsChild>
                            <w:div w:id="861162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6069710">
                      <w:marLeft w:val="0"/>
                      <w:marRight w:val="0"/>
                      <w:marTop w:val="0"/>
                      <w:marBottom w:val="0"/>
                      <w:divBdr>
                        <w:top w:val="none" w:sz="0" w:space="0" w:color="auto"/>
                        <w:left w:val="none" w:sz="0" w:space="0" w:color="auto"/>
                        <w:bottom w:val="none" w:sz="0" w:space="0" w:color="auto"/>
                        <w:right w:val="none" w:sz="0" w:space="0" w:color="auto"/>
                      </w:divBdr>
                      <w:divsChild>
                        <w:div w:id="966277143">
                          <w:marLeft w:val="0"/>
                          <w:marRight w:val="0"/>
                          <w:marTop w:val="0"/>
                          <w:marBottom w:val="225"/>
                          <w:divBdr>
                            <w:top w:val="single" w:sz="18" w:space="0" w:color="333333"/>
                            <w:left w:val="none" w:sz="0" w:space="8" w:color="auto"/>
                            <w:bottom w:val="dotted" w:sz="6" w:space="0" w:color="CCCCCC"/>
                            <w:right w:val="none" w:sz="0" w:space="8" w:color="auto"/>
                          </w:divBdr>
                          <w:divsChild>
                            <w:div w:id="215970525">
                              <w:marLeft w:val="0"/>
                              <w:marRight w:val="0"/>
                              <w:marTop w:val="0"/>
                              <w:marBottom w:val="0"/>
                              <w:divBdr>
                                <w:top w:val="none" w:sz="0" w:space="0" w:color="auto"/>
                                <w:left w:val="none" w:sz="0" w:space="0" w:color="auto"/>
                                <w:bottom w:val="none" w:sz="0" w:space="0" w:color="auto"/>
                                <w:right w:val="none" w:sz="0" w:space="0" w:color="auto"/>
                              </w:divBdr>
                              <w:divsChild>
                                <w:div w:id="1165392147">
                                  <w:marLeft w:val="0"/>
                                  <w:marRight w:val="0"/>
                                  <w:marTop w:val="75"/>
                                  <w:marBottom w:val="75"/>
                                  <w:divBdr>
                                    <w:top w:val="none" w:sz="0" w:space="0" w:color="auto"/>
                                    <w:left w:val="none" w:sz="0" w:space="0" w:color="auto"/>
                                    <w:bottom w:val="none" w:sz="0" w:space="0" w:color="auto"/>
                                    <w:right w:val="none" w:sz="0" w:space="0" w:color="auto"/>
                                  </w:divBdr>
                                  <w:divsChild>
                                    <w:div w:id="20218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757765">
                      <w:marLeft w:val="0"/>
                      <w:marRight w:val="0"/>
                      <w:marTop w:val="0"/>
                      <w:marBottom w:val="0"/>
                      <w:divBdr>
                        <w:top w:val="none" w:sz="0" w:space="0" w:color="auto"/>
                        <w:left w:val="none" w:sz="0" w:space="0" w:color="auto"/>
                        <w:bottom w:val="none" w:sz="0" w:space="0" w:color="auto"/>
                        <w:right w:val="none" w:sz="0" w:space="0" w:color="auto"/>
                      </w:divBdr>
                      <w:divsChild>
                        <w:div w:id="759252468">
                          <w:marLeft w:val="0"/>
                          <w:marRight w:val="0"/>
                          <w:marTop w:val="0"/>
                          <w:marBottom w:val="150"/>
                          <w:divBdr>
                            <w:top w:val="none" w:sz="0" w:space="0" w:color="auto"/>
                            <w:left w:val="none" w:sz="0" w:space="0" w:color="auto"/>
                            <w:bottom w:val="none" w:sz="0" w:space="0" w:color="auto"/>
                            <w:right w:val="none" w:sz="0" w:space="0" w:color="auto"/>
                          </w:divBdr>
                        </w:div>
                      </w:divsChild>
                    </w:div>
                    <w:div w:id="2029331649">
                      <w:marLeft w:val="0"/>
                      <w:marRight w:val="0"/>
                      <w:marTop w:val="0"/>
                      <w:marBottom w:val="0"/>
                      <w:divBdr>
                        <w:top w:val="none" w:sz="0" w:space="0" w:color="auto"/>
                        <w:left w:val="none" w:sz="0" w:space="0" w:color="auto"/>
                        <w:bottom w:val="none" w:sz="0" w:space="0" w:color="auto"/>
                        <w:right w:val="none" w:sz="0" w:space="0" w:color="auto"/>
                      </w:divBdr>
                      <w:divsChild>
                        <w:div w:id="1681543190">
                          <w:marLeft w:val="0"/>
                          <w:marRight w:val="0"/>
                          <w:marTop w:val="0"/>
                          <w:marBottom w:val="150"/>
                          <w:divBdr>
                            <w:top w:val="none" w:sz="0" w:space="0" w:color="auto"/>
                            <w:left w:val="none" w:sz="0" w:space="0" w:color="auto"/>
                            <w:bottom w:val="none" w:sz="0" w:space="0" w:color="auto"/>
                            <w:right w:val="none" w:sz="0" w:space="0" w:color="auto"/>
                          </w:divBdr>
                        </w:div>
                      </w:divsChild>
                    </w:div>
                    <w:div w:id="878586730">
                      <w:marLeft w:val="0"/>
                      <w:marRight w:val="0"/>
                      <w:marTop w:val="0"/>
                      <w:marBottom w:val="0"/>
                      <w:divBdr>
                        <w:top w:val="none" w:sz="0" w:space="0" w:color="auto"/>
                        <w:left w:val="none" w:sz="0" w:space="0" w:color="auto"/>
                        <w:bottom w:val="none" w:sz="0" w:space="0" w:color="auto"/>
                        <w:right w:val="none" w:sz="0" w:space="0" w:color="auto"/>
                      </w:divBdr>
                      <w:divsChild>
                        <w:div w:id="43409489">
                          <w:marLeft w:val="0"/>
                          <w:marRight w:val="0"/>
                          <w:marTop w:val="0"/>
                          <w:marBottom w:val="150"/>
                          <w:divBdr>
                            <w:top w:val="none" w:sz="0" w:space="0" w:color="auto"/>
                            <w:left w:val="none" w:sz="0" w:space="0" w:color="auto"/>
                            <w:bottom w:val="none" w:sz="0" w:space="0" w:color="auto"/>
                            <w:right w:val="none" w:sz="0" w:space="0" w:color="auto"/>
                          </w:divBdr>
                        </w:div>
                      </w:divsChild>
                    </w:div>
                    <w:div w:id="1241646494">
                      <w:marLeft w:val="0"/>
                      <w:marRight w:val="0"/>
                      <w:marTop w:val="0"/>
                      <w:marBottom w:val="0"/>
                      <w:divBdr>
                        <w:top w:val="none" w:sz="0" w:space="0" w:color="auto"/>
                        <w:left w:val="none" w:sz="0" w:space="0" w:color="auto"/>
                        <w:bottom w:val="none" w:sz="0" w:space="0" w:color="auto"/>
                        <w:right w:val="none" w:sz="0" w:space="0" w:color="auto"/>
                      </w:divBdr>
                      <w:divsChild>
                        <w:div w:id="302472150">
                          <w:marLeft w:val="0"/>
                          <w:marRight w:val="0"/>
                          <w:marTop w:val="0"/>
                          <w:marBottom w:val="150"/>
                          <w:divBdr>
                            <w:top w:val="none" w:sz="0" w:space="0" w:color="auto"/>
                            <w:left w:val="none" w:sz="0" w:space="0" w:color="auto"/>
                            <w:bottom w:val="none" w:sz="0" w:space="0" w:color="auto"/>
                            <w:right w:val="none" w:sz="0" w:space="0" w:color="auto"/>
                          </w:divBdr>
                        </w:div>
                      </w:divsChild>
                    </w:div>
                    <w:div w:id="1270772054">
                      <w:marLeft w:val="0"/>
                      <w:marRight w:val="0"/>
                      <w:marTop w:val="0"/>
                      <w:marBottom w:val="0"/>
                      <w:divBdr>
                        <w:top w:val="none" w:sz="0" w:space="0" w:color="auto"/>
                        <w:left w:val="none" w:sz="0" w:space="0" w:color="auto"/>
                        <w:bottom w:val="none" w:sz="0" w:space="0" w:color="auto"/>
                        <w:right w:val="none" w:sz="0" w:space="0" w:color="auto"/>
                      </w:divBdr>
                      <w:divsChild>
                        <w:div w:id="2026520028">
                          <w:marLeft w:val="0"/>
                          <w:marRight w:val="0"/>
                          <w:marTop w:val="0"/>
                          <w:marBottom w:val="150"/>
                          <w:divBdr>
                            <w:top w:val="none" w:sz="0" w:space="0" w:color="auto"/>
                            <w:left w:val="none" w:sz="0" w:space="0" w:color="auto"/>
                            <w:bottom w:val="none" w:sz="0" w:space="0" w:color="auto"/>
                            <w:right w:val="none" w:sz="0" w:space="0" w:color="auto"/>
                          </w:divBdr>
                        </w:div>
                      </w:divsChild>
                    </w:div>
                    <w:div w:id="108621915">
                      <w:marLeft w:val="0"/>
                      <w:marRight w:val="0"/>
                      <w:marTop w:val="0"/>
                      <w:marBottom w:val="0"/>
                      <w:divBdr>
                        <w:top w:val="none" w:sz="0" w:space="0" w:color="auto"/>
                        <w:left w:val="none" w:sz="0" w:space="0" w:color="auto"/>
                        <w:bottom w:val="none" w:sz="0" w:space="0" w:color="auto"/>
                        <w:right w:val="none" w:sz="0" w:space="0" w:color="auto"/>
                      </w:divBdr>
                      <w:divsChild>
                        <w:div w:id="130443622">
                          <w:marLeft w:val="0"/>
                          <w:marRight w:val="0"/>
                          <w:marTop w:val="0"/>
                          <w:marBottom w:val="150"/>
                          <w:divBdr>
                            <w:top w:val="none" w:sz="0" w:space="0" w:color="auto"/>
                            <w:left w:val="none" w:sz="0" w:space="0" w:color="auto"/>
                            <w:bottom w:val="none" w:sz="0" w:space="0" w:color="auto"/>
                            <w:right w:val="none" w:sz="0" w:space="0" w:color="auto"/>
                          </w:divBdr>
                        </w:div>
                      </w:divsChild>
                    </w:div>
                    <w:div w:id="2047949905">
                      <w:marLeft w:val="0"/>
                      <w:marRight w:val="0"/>
                      <w:marTop w:val="0"/>
                      <w:marBottom w:val="0"/>
                      <w:divBdr>
                        <w:top w:val="none" w:sz="0" w:space="0" w:color="auto"/>
                        <w:left w:val="none" w:sz="0" w:space="0" w:color="auto"/>
                        <w:bottom w:val="none" w:sz="0" w:space="0" w:color="auto"/>
                        <w:right w:val="none" w:sz="0" w:space="0" w:color="auto"/>
                      </w:divBdr>
                      <w:divsChild>
                        <w:div w:id="1891108964">
                          <w:marLeft w:val="0"/>
                          <w:marRight w:val="0"/>
                          <w:marTop w:val="0"/>
                          <w:marBottom w:val="150"/>
                          <w:divBdr>
                            <w:top w:val="none" w:sz="0" w:space="0" w:color="auto"/>
                            <w:left w:val="none" w:sz="0" w:space="0" w:color="auto"/>
                            <w:bottom w:val="none" w:sz="0" w:space="0" w:color="auto"/>
                            <w:right w:val="none" w:sz="0" w:space="0" w:color="auto"/>
                          </w:divBdr>
                        </w:div>
                      </w:divsChild>
                    </w:div>
                    <w:div w:id="786392051">
                      <w:marLeft w:val="0"/>
                      <w:marRight w:val="0"/>
                      <w:marTop w:val="0"/>
                      <w:marBottom w:val="0"/>
                      <w:divBdr>
                        <w:top w:val="none" w:sz="0" w:space="0" w:color="auto"/>
                        <w:left w:val="none" w:sz="0" w:space="0" w:color="auto"/>
                        <w:bottom w:val="none" w:sz="0" w:space="0" w:color="auto"/>
                        <w:right w:val="none" w:sz="0" w:space="0" w:color="auto"/>
                      </w:divBdr>
                      <w:divsChild>
                        <w:div w:id="464085924">
                          <w:marLeft w:val="0"/>
                          <w:marRight w:val="0"/>
                          <w:marTop w:val="0"/>
                          <w:marBottom w:val="150"/>
                          <w:divBdr>
                            <w:top w:val="none" w:sz="0" w:space="0" w:color="auto"/>
                            <w:left w:val="none" w:sz="0" w:space="0" w:color="auto"/>
                            <w:bottom w:val="none" w:sz="0" w:space="0" w:color="auto"/>
                            <w:right w:val="none" w:sz="0" w:space="0" w:color="auto"/>
                          </w:divBdr>
                        </w:div>
                      </w:divsChild>
                    </w:div>
                    <w:div w:id="23676256">
                      <w:marLeft w:val="0"/>
                      <w:marRight w:val="0"/>
                      <w:marTop w:val="0"/>
                      <w:marBottom w:val="0"/>
                      <w:divBdr>
                        <w:top w:val="none" w:sz="0" w:space="0" w:color="auto"/>
                        <w:left w:val="none" w:sz="0" w:space="0" w:color="auto"/>
                        <w:bottom w:val="none" w:sz="0" w:space="0" w:color="auto"/>
                        <w:right w:val="none" w:sz="0" w:space="0" w:color="auto"/>
                      </w:divBdr>
                      <w:divsChild>
                        <w:div w:id="1997949870">
                          <w:marLeft w:val="0"/>
                          <w:marRight w:val="0"/>
                          <w:marTop w:val="0"/>
                          <w:marBottom w:val="150"/>
                          <w:divBdr>
                            <w:top w:val="none" w:sz="0" w:space="0" w:color="auto"/>
                            <w:left w:val="none" w:sz="0" w:space="0" w:color="auto"/>
                            <w:bottom w:val="none" w:sz="0" w:space="0" w:color="auto"/>
                            <w:right w:val="none" w:sz="0" w:space="0" w:color="auto"/>
                          </w:divBdr>
                        </w:div>
                      </w:divsChild>
                    </w:div>
                    <w:div w:id="2108963741">
                      <w:marLeft w:val="0"/>
                      <w:marRight w:val="0"/>
                      <w:marTop w:val="0"/>
                      <w:marBottom w:val="0"/>
                      <w:divBdr>
                        <w:top w:val="none" w:sz="0" w:space="0" w:color="auto"/>
                        <w:left w:val="none" w:sz="0" w:space="0" w:color="auto"/>
                        <w:bottom w:val="none" w:sz="0" w:space="0" w:color="auto"/>
                        <w:right w:val="none" w:sz="0" w:space="0" w:color="auto"/>
                      </w:divBdr>
                      <w:divsChild>
                        <w:div w:id="350843298">
                          <w:marLeft w:val="0"/>
                          <w:marRight w:val="0"/>
                          <w:marTop w:val="0"/>
                          <w:marBottom w:val="150"/>
                          <w:divBdr>
                            <w:top w:val="none" w:sz="0" w:space="0" w:color="auto"/>
                            <w:left w:val="none" w:sz="0" w:space="0" w:color="auto"/>
                            <w:bottom w:val="none" w:sz="0" w:space="0" w:color="auto"/>
                            <w:right w:val="none" w:sz="0" w:space="0" w:color="auto"/>
                          </w:divBdr>
                        </w:div>
                      </w:divsChild>
                    </w:div>
                    <w:div w:id="1560094483">
                      <w:marLeft w:val="0"/>
                      <w:marRight w:val="0"/>
                      <w:marTop w:val="0"/>
                      <w:marBottom w:val="0"/>
                      <w:divBdr>
                        <w:top w:val="none" w:sz="0" w:space="0" w:color="auto"/>
                        <w:left w:val="none" w:sz="0" w:space="0" w:color="auto"/>
                        <w:bottom w:val="none" w:sz="0" w:space="0" w:color="auto"/>
                        <w:right w:val="none" w:sz="0" w:space="0" w:color="auto"/>
                      </w:divBdr>
                      <w:divsChild>
                        <w:div w:id="218713619">
                          <w:marLeft w:val="0"/>
                          <w:marRight w:val="0"/>
                          <w:marTop w:val="0"/>
                          <w:marBottom w:val="150"/>
                          <w:divBdr>
                            <w:top w:val="none" w:sz="0" w:space="0" w:color="auto"/>
                            <w:left w:val="none" w:sz="0" w:space="0" w:color="auto"/>
                            <w:bottom w:val="none" w:sz="0" w:space="0" w:color="auto"/>
                            <w:right w:val="none" w:sz="0" w:space="0" w:color="auto"/>
                          </w:divBdr>
                        </w:div>
                      </w:divsChild>
                    </w:div>
                    <w:div w:id="1880820781">
                      <w:marLeft w:val="0"/>
                      <w:marRight w:val="0"/>
                      <w:marTop w:val="0"/>
                      <w:marBottom w:val="0"/>
                      <w:divBdr>
                        <w:top w:val="none" w:sz="0" w:space="0" w:color="auto"/>
                        <w:left w:val="none" w:sz="0" w:space="0" w:color="auto"/>
                        <w:bottom w:val="none" w:sz="0" w:space="0" w:color="auto"/>
                        <w:right w:val="none" w:sz="0" w:space="0" w:color="auto"/>
                      </w:divBdr>
                      <w:divsChild>
                        <w:div w:id="296035200">
                          <w:marLeft w:val="0"/>
                          <w:marRight w:val="0"/>
                          <w:marTop w:val="0"/>
                          <w:marBottom w:val="150"/>
                          <w:divBdr>
                            <w:top w:val="none" w:sz="0" w:space="0" w:color="auto"/>
                            <w:left w:val="none" w:sz="0" w:space="0" w:color="auto"/>
                            <w:bottom w:val="none" w:sz="0" w:space="0" w:color="auto"/>
                            <w:right w:val="none" w:sz="0" w:space="0" w:color="auto"/>
                          </w:divBdr>
                        </w:div>
                      </w:divsChild>
                    </w:div>
                    <w:div w:id="1236161603">
                      <w:marLeft w:val="0"/>
                      <w:marRight w:val="0"/>
                      <w:marTop w:val="0"/>
                      <w:marBottom w:val="0"/>
                      <w:divBdr>
                        <w:top w:val="none" w:sz="0" w:space="0" w:color="auto"/>
                        <w:left w:val="none" w:sz="0" w:space="0" w:color="auto"/>
                        <w:bottom w:val="none" w:sz="0" w:space="0" w:color="auto"/>
                        <w:right w:val="none" w:sz="0" w:space="0" w:color="auto"/>
                      </w:divBdr>
                      <w:divsChild>
                        <w:div w:id="155347990">
                          <w:marLeft w:val="0"/>
                          <w:marRight w:val="0"/>
                          <w:marTop w:val="0"/>
                          <w:marBottom w:val="225"/>
                          <w:divBdr>
                            <w:top w:val="single" w:sz="18" w:space="0" w:color="333333"/>
                            <w:left w:val="none" w:sz="0" w:space="8" w:color="auto"/>
                            <w:bottom w:val="dotted" w:sz="6" w:space="0" w:color="CCCCCC"/>
                            <w:right w:val="none" w:sz="0" w:space="8" w:color="auto"/>
                          </w:divBdr>
                          <w:divsChild>
                            <w:div w:id="402997236">
                              <w:marLeft w:val="0"/>
                              <w:marRight w:val="0"/>
                              <w:marTop w:val="0"/>
                              <w:marBottom w:val="0"/>
                              <w:divBdr>
                                <w:top w:val="none" w:sz="0" w:space="0" w:color="auto"/>
                                <w:left w:val="none" w:sz="0" w:space="0" w:color="auto"/>
                                <w:bottom w:val="none" w:sz="0" w:space="0" w:color="auto"/>
                                <w:right w:val="none" w:sz="0" w:space="0" w:color="auto"/>
                              </w:divBdr>
                              <w:divsChild>
                                <w:div w:id="1099372076">
                                  <w:marLeft w:val="0"/>
                                  <w:marRight w:val="0"/>
                                  <w:marTop w:val="75"/>
                                  <w:marBottom w:val="75"/>
                                  <w:divBdr>
                                    <w:top w:val="none" w:sz="0" w:space="0" w:color="auto"/>
                                    <w:left w:val="none" w:sz="0" w:space="0" w:color="auto"/>
                                    <w:bottom w:val="none" w:sz="0" w:space="0" w:color="auto"/>
                                    <w:right w:val="none" w:sz="0" w:space="0" w:color="auto"/>
                                  </w:divBdr>
                                  <w:divsChild>
                                    <w:div w:id="5125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2287">
                          <w:marLeft w:val="0"/>
                          <w:marRight w:val="0"/>
                          <w:marTop w:val="0"/>
                          <w:marBottom w:val="150"/>
                          <w:divBdr>
                            <w:top w:val="none" w:sz="0" w:space="0" w:color="auto"/>
                            <w:left w:val="none" w:sz="0" w:space="0" w:color="auto"/>
                            <w:bottom w:val="none" w:sz="0" w:space="0" w:color="auto"/>
                            <w:right w:val="none" w:sz="0" w:space="0" w:color="auto"/>
                          </w:divBdr>
                          <w:divsChild>
                            <w:div w:id="8582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39625">
                      <w:marLeft w:val="0"/>
                      <w:marRight w:val="0"/>
                      <w:marTop w:val="0"/>
                      <w:marBottom w:val="0"/>
                      <w:divBdr>
                        <w:top w:val="none" w:sz="0" w:space="0" w:color="auto"/>
                        <w:left w:val="none" w:sz="0" w:space="0" w:color="auto"/>
                        <w:bottom w:val="none" w:sz="0" w:space="0" w:color="auto"/>
                        <w:right w:val="none" w:sz="0" w:space="0" w:color="auto"/>
                      </w:divBdr>
                      <w:divsChild>
                        <w:div w:id="2020961881">
                          <w:marLeft w:val="0"/>
                          <w:marRight w:val="0"/>
                          <w:marTop w:val="0"/>
                          <w:marBottom w:val="225"/>
                          <w:divBdr>
                            <w:top w:val="single" w:sz="18" w:space="0" w:color="333333"/>
                            <w:left w:val="none" w:sz="0" w:space="8" w:color="auto"/>
                            <w:bottom w:val="dotted" w:sz="6" w:space="0" w:color="CCCCCC"/>
                            <w:right w:val="none" w:sz="0" w:space="8" w:color="auto"/>
                          </w:divBdr>
                          <w:divsChild>
                            <w:div w:id="889460110">
                              <w:marLeft w:val="0"/>
                              <w:marRight w:val="0"/>
                              <w:marTop w:val="0"/>
                              <w:marBottom w:val="0"/>
                              <w:divBdr>
                                <w:top w:val="none" w:sz="0" w:space="0" w:color="auto"/>
                                <w:left w:val="none" w:sz="0" w:space="0" w:color="auto"/>
                                <w:bottom w:val="none" w:sz="0" w:space="0" w:color="auto"/>
                                <w:right w:val="none" w:sz="0" w:space="0" w:color="auto"/>
                              </w:divBdr>
                              <w:divsChild>
                                <w:div w:id="2107535796">
                                  <w:marLeft w:val="0"/>
                                  <w:marRight w:val="0"/>
                                  <w:marTop w:val="75"/>
                                  <w:marBottom w:val="75"/>
                                  <w:divBdr>
                                    <w:top w:val="none" w:sz="0" w:space="0" w:color="auto"/>
                                    <w:left w:val="none" w:sz="0" w:space="0" w:color="auto"/>
                                    <w:bottom w:val="none" w:sz="0" w:space="0" w:color="auto"/>
                                    <w:right w:val="none" w:sz="0" w:space="0" w:color="auto"/>
                                  </w:divBdr>
                                  <w:divsChild>
                                    <w:div w:id="9548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0137">
                          <w:marLeft w:val="0"/>
                          <w:marRight w:val="0"/>
                          <w:marTop w:val="0"/>
                          <w:marBottom w:val="150"/>
                          <w:divBdr>
                            <w:top w:val="none" w:sz="0" w:space="0" w:color="auto"/>
                            <w:left w:val="none" w:sz="0" w:space="0" w:color="auto"/>
                            <w:bottom w:val="none" w:sz="0" w:space="0" w:color="auto"/>
                            <w:right w:val="none" w:sz="0" w:space="0" w:color="auto"/>
                          </w:divBdr>
                          <w:divsChild>
                            <w:div w:id="1728454300">
                              <w:marLeft w:val="0"/>
                              <w:marRight w:val="0"/>
                              <w:marTop w:val="0"/>
                              <w:marBottom w:val="0"/>
                              <w:divBdr>
                                <w:top w:val="none" w:sz="0" w:space="0" w:color="auto"/>
                                <w:left w:val="none" w:sz="0" w:space="0" w:color="auto"/>
                                <w:bottom w:val="none" w:sz="0" w:space="0" w:color="auto"/>
                                <w:right w:val="none" w:sz="0" w:space="0" w:color="auto"/>
                              </w:divBdr>
                              <w:divsChild>
                                <w:div w:id="845556060">
                                  <w:marLeft w:val="0"/>
                                  <w:marRight w:val="0"/>
                                  <w:marTop w:val="0"/>
                                  <w:marBottom w:val="0"/>
                                  <w:divBdr>
                                    <w:top w:val="none" w:sz="0" w:space="0" w:color="auto"/>
                                    <w:left w:val="none" w:sz="0" w:space="0" w:color="auto"/>
                                    <w:bottom w:val="none" w:sz="0" w:space="0" w:color="auto"/>
                                    <w:right w:val="none" w:sz="0" w:space="0" w:color="auto"/>
                                  </w:divBdr>
                                  <w:divsChild>
                                    <w:div w:id="70398373">
                                      <w:marLeft w:val="0"/>
                                      <w:marRight w:val="0"/>
                                      <w:marTop w:val="0"/>
                                      <w:marBottom w:val="0"/>
                                      <w:divBdr>
                                        <w:top w:val="none" w:sz="0" w:space="0" w:color="auto"/>
                                        <w:left w:val="none" w:sz="0" w:space="0" w:color="auto"/>
                                        <w:bottom w:val="none" w:sz="0" w:space="0" w:color="auto"/>
                                        <w:right w:val="none" w:sz="0" w:space="0" w:color="auto"/>
                                      </w:divBdr>
                                    </w:div>
                                    <w:div w:id="752169498">
                                      <w:marLeft w:val="0"/>
                                      <w:marRight w:val="0"/>
                                      <w:marTop w:val="0"/>
                                      <w:marBottom w:val="150"/>
                                      <w:divBdr>
                                        <w:top w:val="none" w:sz="0" w:space="0" w:color="auto"/>
                                        <w:left w:val="none" w:sz="0" w:space="0" w:color="auto"/>
                                        <w:bottom w:val="none" w:sz="0" w:space="0" w:color="auto"/>
                                        <w:right w:val="none" w:sz="0" w:space="0" w:color="auto"/>
                                      </w:divBdr>
                                    </w:div>
                                  </w:divsChild>
                                </w:div>
                                <w:div w:id="798381963">
                                  <w:marLeft w:val="0"/>
                                  <w:marRight w:val="0"/>
                                  <w:marTop w:val="0"/>
                                  <w:marBottom w:val="0"/>
                                  <w:divBdr>
                                    <w:top w:val="dotted" w:sz="6" w:space="8" w:color="CCCCCC"/>
                                    <w:left w:val="none" w:sz="0" w:space="0" w:color="auto"/>
                                    <w:bottom w:val="none" w:sz="0" w:space="8" w:color="auto"/>
                                    <w:right w:val="none" w:sz="0" w:space="0" w:color="auto"/>
                                  </w:divBdr>
                                  <w:divsChild>
                                    <w:div w:id="1118836599">
                                      <w:marLeft w:val="0"/>
                                      <w:marRight w:val="0"/>
                                      <w:marTop w:val="0"/>
                                      <w:marBottom w:val="0"/>
                                      <w:divBdr>
                                        <w:top w:val="none" w:sz="0" w:space="0" w:color="auto"/>
                                        <w:left w:val="none" w:sz="0" w:space="0" w:color="auto"/>
                                        <w:bottom w:val="none" w:sz="0" w:space="0" w:color="auto"/>
                                        <w:right w:val="none" w:sz="0" w:space="0" w:color="auto"/>
                                      </w:divBdr>
                                    </w:div>
                                    <w:div w:id="1256938130">
                                      <w:marLeft w:val="0"/>
                                      <w:marRight w:val="0"/>
                                      <w:marTop w:val="0"/>
                                      <w:marBottom w:val="150"/>
                                      <w:divBdr>
                                        <w:top w:val="none" w:sz="0" w:space="0" w:color="auto"/>
                                        <w:left w:val="none" w:sz="0" w:space="0" w:color="auto"/>
                                        <w:bottom w:val="none" w:sz="0" w:space="0" w:color="auto"/>
                                        <w:right w:val="none" w:sz="0" w:space="0" w:color="auto"/>
                                      </w:divBdr>
                                    </w:div>
                                  </w:divsChild>
                                </w:div>
                                <w:div w:id="354893338">
                                  <w:marLeft w:val="0"/>
                                  <w:marRight w:val="0"/>
                                  <w:marTop w:val="0"/>
                                  <w:marBottom w:val="0"/>
                                  <w:divBdr>
                                    <w:top w:val="dotted" w:sz="6" w:space="8" w:color="CCCCCC"/>
                                    <w:left w:val="none" w:sz="0" w:space="0" w:color="auto"/>
                                    <w:bottom w:val="none" w:sz="0" w:space="8" w:color="auto"/>
                                    <w:right w:val="none" w:sz="0" w:space="0" w:color="auto"/>
                                  </w:divBdr>
                                  <w:divsChild>
                                    <w:div w:id="59252008">
                                      <w:marLeft w:val="0"/>
                                      <w:marRight w:val="0"/>
                                      <w:marTop w:val="0"/>
                                      <w:marBottom w:val="0"/>
                                      <w:divBdr>
                                        <w:top w:val="none" w:sz="0" w:space="0" w:color="auto"/>
                                        <w:left w:val="none" w:sz="0" w:space="0" w:color="auto"/>
                                        <w:bottom w:val="none" w:sz="0" w:space="0" w:color="auto"/>
                                        <w:right w:val="none" w:sz="0" w:space="0" w:color="auto"/>
                                      </w:divBdr>
                                    </w:div>
                                    <w:div w:id="701828501">
                                      <w:marLeft w:val="0"/>
                                      <w:marRight w:val="0"/>
                                      <w:marTop w:val="0"/>
                                      <w:marBottom w:val="150"/>
                                      <w:divBdr>
                                        <w:top w:val="none" w:sz="0" w:space="0" w:color="auto"/>
                                        <w:left w:val="none" w:sz="0" w:space="0" w:color="auto"/>
                                        <w:bottom w:val="none" w:sz="0" w:space="0" w:color="auto"/>
                                        <w:right w:val="none" w:sz="0" w:space="0" w:color="auto"/>
                                      </w:divBdr>
                                    </w:div>
                                  </w:divsChild>
                                </w:div>
                                <w:div w:id="209146277">
                                  <w:marLeft w:val="0"/>
                                  <w:marRight w:val="0"/>
                                  <w:marTop w:val="0"/>
                                  <w:marBottom w:val="0"/>
                                  <w:divBdr>
                                    <w:top w:val="dotted" w:sz="6" w:space="8" w:color="CCCCCC"/>
                                    <w:left w:val="none" w:sz="0" w:space="0" w:color="auto"/>
                                    <w:bottom w:val="none" w:sz="0" w:space="8" w:color="auto"/>
                                    <w:right w:val="none" w:sz="0" w:space="0" w:color="auto"/>
                                  </w:divBdr>
                                  <w:divsChild>
                                    <w:div w:id="2048337004">
                                      <w:marLeft w:val="0"/>
                                      <w:marRight w:val="0"/>
                                      <w:marTop w:val="0"/>
                                      <w:marBottom w:val="0"/>
                                      <w:divBdr>
                                        <w:top w:val="none" w:sz="0" w:space="0" w:color="auto"/>
                                        <w:left w:val="none" w:sz="0" w:space="0" w:color="auto"/>
                                        <w:bottom w:val="none" w:sz="0" w:space="0" w:color="auto"/>
                                        <w:right w:val="none" w:sz="0" w:space="0" w:color="auto"/>
                                      </w:divBdr>
                                    </w:div>
                                    <w:div w:id="1352680830">
                                      <w:marLeft w:val="0"/>
                                      <w:marRight w:val="0"/>
                                      <w:marTop w:val="0"/>
                                      <w:marBottom w:val="150"/>
                                      <w:divBdr>
                                        <w:top w:val="none" w:sz="0" w:space="0" w:color="auto"/>
                                        <w:left w:val="none" w:sz="0" w:space="0" w:color="auto"/>
                                        <w:bottom w:val="none" w:sz="0" w:space="0" w:color="auto"/>
                                        <w:right w:val="none" w:sz="0" w:space="0" w:color="auto"/>
                                      </w:divBdr>
                                    </w:div>
                                  </w:divsChild>
                                </w:div>
                                <w:div w:id="505826955">
                                  <w:marLeft w:val="0"/>
                                  <w:marRight w:val="0"/>
                                  <w:marTop w:val="0"/>
                                  <w:marBottom w:val="0"/>
                                  <w:divBdr>
                                    <w:top w:val="dotted" w:sz="6" w:space="8" w:color="CCCCCC"/>
                                    <w:left w:val="none" w:sz="0" w:space="0" w:color="auto"/>
                                    <w:bottom w:val="none" w:sz="0" w:space="8" w:color="auto"/>
                                    <w:right w:val="none" w:sz="0" w:space="0" w:color="auto"/>
                                  </w:divBdr>
                                  <w:divsChild>
                                    <w:div w:id="957831500">
                                      <w:marLeft w:val="0"/>
                                      <w:marRight w:val="0"/>
                                      <w:marTop w:val="0"/>
                                      <w:marBottom w:val="0"/>
                                      <w:divBdr>
                                        <w:top w:val="none" w:sz="0" w:space="0" w:color="auto"/>
                                        <w:left w:val="none" w:sz="0" w:space="0" w:color="auto"/>
                                        <w:bottom w:val="none" w:sz="0" w:space="0" w:color="auto"/>
                                        <w:right w:val="none" w:sz="0" w:space="0" w:color="auto"/>
                                      </w:divBdr>
                                    </w:div>
                                    <w:div w:id="1806581778">
                                      <w:marLeft w:val="0"/>
                                      <w:marRight w:val="0"/>
                                      <w:marTop w:val="0"/>
                                      <w:marBottom w:val="150"/>
                                      <w:divBdr>
                                        <w:top w:val="none" w:sz="0" w:space="0" w:color="auto"/>
                                        <w:left w:val="none" w:sz="0" w:space="0" w:color="auto"/>
                                        <w:bottom w:val="none" w:sz="0" w:space="0" w:color="auto"/>
                                        <w:right w:val="none" w:sz="0" w:space="0" w:color="auto"/>
                                      </w:divBdr>
                                    </w:div>
                                  </w:divsChild>
                                </w:div>
                                <w:div w:id="621619044">
                                  <w:marLeft w:val="0"/>
                                  <w:marRight w:val="0"/>
                                  <w:marTop w:val="0"/>
                                  <w:marBottom w:val="0"/>
                                  <w:divBdr>
                                    <w:top w:val="dotted" w:sz="6" w:space="8" w:color="CCCCCC"/>
                                    <w:left w:val="none" w:sz="0" w:space="0" w:color="auto"/>
                                    <w:bottom w:val="none" w:sz="0" w:space="8" w:color="auto"/>
                                    <w:right w:val="none" w:sz="0" w:space="0" w:color="auto"/>
                                  </w:divBdr>
                                  <w:divsChild>
                                    <w:div w:id="1085103871">
                                      <w:marLeft w:val="0"/>
                                      <w:marRight w:val="0"/>
                                      <w:marTop w:val="0"/>
                                      <w:marBottom w:val="0"/>
                                      <w:divBdr>
                                        <w:top w:val="none" w:sz="0" w:space="0" w:color="auto"/>
                                        <w:left w:val="none" w:sz="0" w:space="0" w:color="auto"/>
                                        <w:bottom w:val="none" w:sz="0" w:space="0" w:color="auto"/>
                                        <w:right w:val="none" w:sz="0" w:space="0" w:color="auto"/>
                                      </w:divBdr>
                                    </w:div>
                                    <w:div w:id="272254285">
                                      <w:marLeft w:val="0"/>
                                      <w:marRight w:val="0"/>
                                      <w:marTop w:val="0"/>
                                      <w:marBottom w:val="150"/>
                                      <w:divBdr>
                                        <w:top w:val="none" w:sz="0" w:space="0" w:color="auto"/>
                                        <w:left w:val="none" w:sz="0" w:space="0" w:color="auto"/>
                                        <w:bottom w:val="none" w:sz="0" w:space="0" w:color="auto"/>
                                        <w:right w:val="none" w:sz="0" w:space="0" w:color="auto"/>
                                      </w:divBdr>
                                    </w:div>
                                  </w:divsChild>
                                </w:div>
                                <w:div w:id="1851020737">
                                  <w:marLeft w:val="0"/>
                                  <w:marRight w:val="0"/>
                                  <w:marTop w:val="0"/>
                                  <w:marBottom w:val="0"/>
                                  <w:divBdr>
                                    <w:top w:val="dotted" w:sz="6" w:space="8" w:color="CCCCCC"/>
                                    <w:left w:val="none" w:sz="0" w:space="0" w:color="auto"/>
                                    <w:bottom w:val="none" w:sz="0" w:space="8" w:color="auto"/>
                                    <w:right w:val="none" w:sz="0" w:space="0" w:color="auto"/>
                                  </w:divBdr>
                                  <w:divsChild>
                                    <w:div w:id="782304216">
                                      <w:marLeft w:val="0"/>
                                      <w:marRight w:val="0"/>
                                      <w:marTop w:val="0"/>
                                      <w:marBottom w:val="0"/>
                                      <w:divBdr>
                                        <w:top w:val="none" w:sz="0" w:space="0" w:color="auto"/>
                                        <w:left w:val="none" w:sz="0" w:space="0" w:color="auto"/>
                                        <w:bottom w:val="none" w:sz="0" w:space="0" w:color="auto"/>
                                        <w:right w:val="none" w:sz="0" w:space="0" w:color="auto"/>
                                      </w:divBdr>
                                    </w:div>
                                    <w:div w:id="2052413646">
                                      <w:marLeft w:val="0"/>
                                      <w:marRight w:val="0"/>
                                      <w:marTop w:val="0"/>
                                      <w:marBottom w:val="150"/>
                                      <w:divBdr>
                                        <w:top w:val="none" w:sz="0" w:space="0" w:color="auto"/>
                                        <w:left w:val="none" w:sz="0" w:space="0" w:color="auto"/>
                                        <w:bottom w:val="none" w:sz="0" w:space="0" w:color="auto"/>
                                        <w:right w:val="none" w:sz="0" w:space="0" w:color="auto"/>
                                      </w:divBdr>
                                    </w:div>
                                  </w:divsChild>
                                </w:div>
                                <w:div w:id="625619112">
                                  <w:marLeft w:val="0"/>
                                  <w:marRight w:val="0"/>
                                  <w:marTop w:val="0"/>
                                  <w:marBottom w:val="0"/>
                                  <w:divBdr>
                                    <w:top w:val="dotted" w:sz="6" w:space="8" w:color="CCCCCC"/>
                                    <w:left w:val="none" w:sz="0" w:space="0" w:color="auto"/>
                                    <w:bottom w:val="none" w:sz="0" w:space="8" w:color="auto"/>
                                    <w:right w:val="none" w:sz="0" w:space="0" w:color="auto"/>
                                  </w:divBdr>
                                  <w:divsChild>
                                    <w:div w:id="2015574214">
                                      <w:marLeft w:val="0"/>
                                      <w:marRight w:val="0"/>
                                      <w:marTop w:val="0"/>
                                      <w:marBottom w:val="0"/>
                                      <w:divBdr>
                                        <w:top w:val="none" w:sz="0" w:space="0" w:color="auto"/>
                                        <w:left w:val="none" w:sz="0" w:space="0" w:color="auto"/>
                                        <w:bottom w:val="none" w:sz="0" w:space="0" w:color="auto"/>
                                        <w:right w:val="none" w:sz="0" w:space="0" w:color="auto"/>
                                      </w:divBdr>
                                    </w:div>
                                    <w:div w:id="406072654">
                                      <w:marLeft w:val="0"/>
                                      <w:marRight w:val="0"/>
                                      <w:marTop w:val="0"/>
                                      <w:marBottom w:val="150"/>
                                      <w:divBdr>
                                        <w:top w:val="none" w:sz="0" w:space="0" w:color="auto"/>
                                        <w:left w:val="none" w:sz="0" w:space="0" w:color="auto"/>
                                        <w:bottom w:val="none" w:sz="0" w:space="0" w:color="auto"/>
                                        <w:right w:val="none" w:sz="0" w:space="0" w:color="auto"/>
                                      </w:divBdr>
                                    </w:div>
                                  </w:divsChild>
                                </w:div>
                                <w:div w:id="1854420090">
                                  <w:marLeft w:val="0"/>
                                  <w:marRight w:val="0"/>
                                  <w:marTop w:val="0"/>
                                  <w:marBottom w:val="0"/>
                                  <w:divBdr>
                                    <w:top w:val="dotted" w:sz="6" w:space="8" w:color="CCCCCC"/>
                                    <w:left w:val="none" w:sz="0" w:space="0" w:color="auto"/>
                                    <w:bottom w:val="none" w:sz="0" w:space="8" w:color="auto"/>
                                    <w:right w:val="none" w:sz="0" w:space="0" w:color="auto"/>
                                  </w:divBdr>
                                  <w:divsChild>
                                    <w:div w:id="645206660">
                                      <w:marLeft w:val="0"/>
                                      <w:marRight w:val="0"/>
                                      <w:marTop w:val="0"/>
                                      <w:marBottom w:val="0"/>
                                      <w:divBdr>
                                        <w:top w:val="none" w:sz="0" w:space="0" w:color="auto"/>
                                        <w:left w:val="none" w:sz="0" w:space="0" w:color="auto"/>
                                        <w:bottom w:val="none" w:sz="0" w:space="0" w:color="auto"/>
                                        <w:right w:val="none" w:sz="0" w:space="0" w:color="auto"/>
                                      </w:divBdr>
                                    </w:div>
                                    <w:div w:id="1713385985">
                                      <w:marLeft w:val="0"/>
                                      <w:marRight w:val="0"/>
                                      <w:marTop w:val="0"/>
                                      <w:marBottom w:val="150"/>
                                      <w:divBdr>
                                        <w:top w:val="none" w:sz="0" w:space="0" w:color="auto"/>
                                        <w:left w:val="none" w:sz="0" w:space="0" w:color="auto"/>
                                        <w:bottom w:val="none" w:sz="0" w:space="0" w:color="auto"/>
                                        <w:right w:val="none" w:sz="0" w:space="0" w:color="auto"/>
                                      </w:divBdr>
                                    </w:div>
                                  </w:divsChild>
                                </w:div>
                                <w:div w:id="1337615204">
                                  <w:marLeft w:val="0"/>
                                  <w:marRight w:val="0"/>
                                  <w:marTop w:val="0"/>
                                  <w:marBottom w:val="0"/>
                                  <w:divBdr>
                                    <w:top w:val="dotted" w:sz="6" w:space="8" w:color="CCCCCC"/>
                                    <w:left w:val="none" w:sz="0" w:space="0" w:color="auto"/>
                                    <w:bottom w:val="none" w:sz="0" w:space="8" w:color="auto"/>
                                    <w:right w:val="none" w:sz="0" w:space="0" w:color="auto"/>
                                  </w:divBdr>
                                  <w:divsChild>
                                    <w:div w:id="1067609289">
                                      <w:marLeft w:val="0"/>
                                      <w:marRight w:val="0"/>
                                      <w:marTop w:val="0"/>
                                      <w:marBottom w:val="0"/>
                                      <w:divBdr>
                                        <w:top w:val="none" w:sz="0" w:space="0" w:color="auto"/>
                                        <w:left w:val="none" w:sz="0" w:space="0" w:color="auto"/>
                                        <w:bottom w:val="none" w:sz="0" w:space="0" w:color="auto"/>
                                        <w:right w:val="none" w:sz="0" w:space="0" w:color="auto"/>
                                      </w:divBdr>
                                    </w:div>
                                    <w:div w:id="1990598243">
                                      <w:marLeft w:val="0"/>
                                      <w:marRight w:val="0"/>
                                      <w:marTop w:val="0"/>
                                      <w:marBottom w:val="150"/>
                                      <w:divBdr>
                                        <w:top w:val="none" w:sz="0" w:space="0" w:color="auto"/>
                                        <w:left w:val="none" w:sz="0" w:space="0" w:color="auto"/>
                                        <w:bottom w:val="none" w:sz="0" w:space="0" w:color="auto"/>
                                        <w:right w:val="none" w:sz="0" w:space="0" w:color="auto"/>
                                      </w:divBdr>
                                    </w:div>
                                  </w:divsChild>
                                </w:div>
                                <w:div w:id="1865553703">
                                  <w:marLeft w:val="0"/>
                                  <w:marRight w:val="0"/>
                                  <w:marTop w:val="0"/>
                                  <w:marBottom w:val="0"/>
                                  <w:divBdr>
                                    <w:top w:val="dotted" w:sz="6" w:space="8" w:color="CCCCCC"/>
                                    <w:left w:val="none" w:sz="0" w:space="0" w:color="auto"/>
                                    <w:bottom w:val="none" w:sz="0" w:space="8" w:color="auto"/>
                                    <w:right w:val="none" w:sz="0" w:space="0" w:color="auto"/>
                                  </w:divBdr>
                                  <w:divsChild>
                                    <w:div w:id="660156687">
                                      <w:marLeft w:val="0"/>
                                      <w:marRight w:val="0"/>
                                      <w:marTop w:val="0"/>
                                      <w:marBottom w:val="0"/>
                                      <w:divBdr>
                                        <w:top w:val="none" w:sz="0" w:space="0" w:color="auto"/>
                                        <w:left w:val="none" w:sz="0" w:space="0" w:color="auto"/>
                                        <w:bottom w:val="none" w:sz="0" w:space="0" w:color="auto"/>
                                        <w:right w:val="none" w:sz="0" w:space="0" w:color="auto"/>
                                      </w:divBdr>
                                    </w:div>
                                    <w:div w:id="418525644">
                                      <w:marLeft w:val="0"/>
                                      <w:marRight w:val="0"/>
                                      <w:marTop w:val="0"/>
                                      <w:marBottom w:val="150"/>
                                      <w:divBdr>
                                        <w:top w:val="none" w:sz="0" w:space="0" w:color="auto"/>
                                        <w:left w:val="none" w:sz="0" w:space="0" w:color="auto"/>
                                        <w:bottom w:val="none" w:sz="0" w:space="0" w:color="auto"/>
                                        <w:right w:val="none" w:sz="0" w:space="0" w:color="auto"/>
                                      </w:divBdr>
                                    </w:div>
                                  </w:divsChild>
                                </w:div>
                                <w:div w:id="1858032797">
                                  <w:marLeft w:val="0"/>
                                  <w:marRight w:val="0"/>
                                  <w:marTop w:val="0"/>
                                  <w:marBottom w:val="0"/>
                                  <w:divBdr>
                                    <w:top w:val="dotted" w:sz="6" w:space="8" w:color="CCCCCC"/>
                                    <w:left w:val="none" w:sz="0" w:space="0" w:color="auto"/>
                                    <w:bottom w:val="none" w:sz="0" w:space="8" w:color="auto"/>
                                    <w:right w:val="none" w:sz="0" w:space="0" w:color="auto"/>
                                  </w:divBdr>
                                  <w:divsChild>
                                    <w:div w:id="1022630207">
                                      <w:marLeft w:val="0"/>
                                      <w:marRight w:val="0"/>
                                      <w:marTop w:val="0"/>
                                      <w:marBottom w:val="0"/>
                                      <w:divBdr>
                                        <w:top w:val="none" w:sz="0" w:space="0" w:color="auto"/>
                                        <w:left w:val="none" w:sz="0" w:space="0" w:color="auto"/>
                                        <w:bottom w:val="none" w:sz="0" w:space="0" w:color="auto"/>
                                        <w:right w:val="none" w:sz="0" w:space="0" w:color="auto"/>
                                      </w:divBdr>
                                    </w:div>
                                    <w:div w:id="232468733">
                                      <w:marLeft w:val="0"/>
                                      <w:marRight w:val="0"/>
                                      <w:marTop w:val="0"/>
                                      <w:marBottom w:val="150"/>
                                      <w:divBdr>
                                        <w:top w:val="none" w:sz="0" w:space="0" w:color="auto"/>
                                        <w:left w:val="none" w:sz="0" w:space="0" w:color="auto"/>
                                        <w:bottom w:val="none" w:sz="0" w:space="0" w:color="auto"/>
                                        <w:right w:val="none" w:sz="0" w:space="0" w:color="auto"/>
                                      </w:divBdr>
                                    </w:div>
                                  </w:divsChild>
                                </w:div>
                                <w:div w:id="1114521759">
                                  <w:marLeft w:val="0"/>
                                  <w:marRight w:val="0"/>
                                  <w:marTop w:val="0"/>
                                  <w:marBottom w:val="0"/>
                                  <w:divBdr>
                                    <w:top w:val="dotted" w:sz="6" w:space="8" w:color="CCCCCC"/>
                                    <w:left w:val="none" w:sz="0" w:space="0" w:color="auto"/>
                                    <w:bottom w:val="none" w:sz="0" w:space="8" w:color="auto"/>
                                    <w:right w:val="none" w:sz="0" w:space="0" w:color="auto"/>
                                  </w:divBdr>
                                  <w:divsChild>
                                    <w:div w:id="667173090">
                                      <w:marLeft w:val="0"/>
                                      <w:marRight w:val="0"/>
                                      <w:marTop w:val="0"/>
                                      <w:marBottom w:val="0"/>
                                      <w:divBdr>
                                        <w:top w:val="none" w:sz="0" w:space="0" w:color="auto"/>
                                        <w:left w:val="none" w:sz="0" w:space="0" w:color="auto"/>
                                        <w:bottom w:val="none" w:sz="0" w:space="0" w:color="auto"/>
                                        <w:right w:val="none" w:sz="0" w:space="0" w:color="auto"/>
                                      </w:divBdr>
                                    </w:div>
                                    <w:div w:id="760495263">
                                      <w:marLeft w:val="0"/>
                                      <w:marRight w:val="0"/>
                                      <w:marTop w:val="0"/>
                                      <w:marBottom w:val="150"/>
                                      <w:divBdr>
                                        <w:top w:val="none" w:sz="0" w:space="0" w:color="auto"/>
                                        <w:left w:val="none" w:sz="0" w:space="0" w:color="auto"/>
                                        <w:bottom w:val="none" w:sz="0" w:space="0" w:color="auto"/>
                                        <w:right w:val="none" w:sz="0" w:space="0" w:color="auto"/>
                                      </w:divBdr>
                                    </w:div>
                                  </w:divsChild>
                                </w:div>
                                <w:div w:id="484126500">
                                  <w:marLeft w:val="0"/>
                                  <w:marRight w:val="0"/>
                                  <w:marTop w:val="0"/>
                                  <w:marBottom w:val="0"/>
                                  <w:divBdr>
                                    <w:top w:val="dotted" w:sz="6" w:space="8" w:color="CCCCCC"/>
                                    <w:left w:val="none" w:sz="0" w:space="0" w:color="auto"/>
                                    <w:bottom w:val="none" w:sz="0" w:space="8" w:color="auto"/>
                                    <w:right w:val="none" w:sz="0" w:space="0" w:color="auto"/>
                                  </w:divBdr>
                                  <w:divsChild>
                                    <w:div w:id="643781397">
                                      <w:marLeft w:val="0"/>
                                      <w:marRight w:val="0"/>
                                      <w:marTop w:val="0"/>
                                      <w:marBottom w:val="0"/>
                                      <w:divBdr>
                                        <w:top w:val="none" w:sz="0" w:space="0" w:color="auto"/>
                                        <w:left w:val="none" w:sz="0" w:space="0" w:color="auto"/>
                                        <w:bottom w:val="none" w:sz="0" w:space="0" w:color="auto"/>
                                        <w:right w:val="none" w:sz="0" w:space="0" w:color="auto"/>
                                      </w:divBdr>
                                    </w:div>
                                    <w:div w:id="1862164494">
                                      <w:marLeft w:val="0"/>
                                      <w:marRight w:val="0"/>
                                      <w:marTop w:val="0"/>
                                      <w:marBottom w:val="150"/>
                                      <w:divBdr>
                                        <w:top w:val="none" w:sz="0" w:space="0" w:color="auto"/>
                                        <w:left w:val="none" w:sz="0" w:space="0" w:color="auto"/>
                                        <w:bottom w:val="none" w:sz="0" w:space="0" w:color="auto"/>
                                        <w:right w:val="none" w:sz="0" w:space="0" w:color="auto"/>
                                      </w:divBdr>
                                    </w:div>
                                  </w:divsChild>
                                </w:div>
                                <w:div w:id="1105341286">
                                  <w:marLeft w:val="0"/>
                                  <w:marRight w:val="0"/>
                                  <w:marTop w:val="0"/>
                                  <w:marBottom w:val="0"/>
                                  <w:divBdr>
                                    <w:top w:val="dotted" w:sz="6" w:space="8" w:color="CCCCCC"/>
                                    <w:left w:val="none" w:sz="0" w:space="0" w:color="auto"/>
                                    <w:bottom w:val="none" w:sz="0" w:space="8" w:color="auto"/>
                                    <w:right w:val="none" w:sz="0" w:space="0" w:color="auto"/>
                                  </w:divBdr>
                                  <w:divsChild>
                                    <w:div w:id="435248275">
                                      <w:marLeft w:val="0"/>
                                      <w:marRight w:val="0"/>
                                      <w:marTop w:val="0"/>
                                      <w:marBottom w:val="0"/>
                                      <w:divBdr>
                                        <w:top w:val="none" w:sz="0" w:space="0" w:color="auto"/>
                                        <w:left w:val="none" w:sz="0" w:space="0" w:color="auto"/>
                                        <w:bottom w:val="none" w:sz="0" w:space="0" w:color="auto"/>
                                        <w:right w:val="none" w:sz="0" w:space="0" w:color="auto"/>
                                      </w:divBdr>
                                    </w:div>
                                    <w:div w:id="598634622">
                                      <w:marLeft w:val="0"/>
                                      <w:marRight w:val="0"/>
                                      <w:marTop w:val="0"/>
                                      <w:marBottom w:val="150"/>
                                      <w:divBdr>
                                        <w:top w:val="none" w:sz="0" w:space="0" w:color="auto"/>
                                        <w:left w:val="none" w:sz="0" w:space="0" w:color="auto"/>
                                        <w:bottom w:val="none" w:sz="0" w:space="0" w:color="auto"/>
                                        <w:right w:val="none" w:sz="0" w:space="0" w:color="auto"/>
                                      </w:divBdr>
                                    </w:div>
                                  </w:divsChild>
                                </w:div>
                                <w:div w:id="2015761180">
                                  <w:marLeft w:val="0"/>
                                  <w:marRight w:val="0"/>
                                  <w:marTop w:val="0"/>
                                  <w:marBottom w:val="0"/>
                                  <w:divBdr>
                                    <w:top w:val="dotted" w:sz="6" w:space="8" w:color="CCCCCC"/>
                                    <w:left w:val="none" w:sz="0" w:space="0" w:color="auto"/>
                                    <w:bottom w:val="none" w:sz="0" w:space="8" w:color="auto"/>
                                    <w:right w:val="none" w:sz="0" w:space="0" w:color="auto"/>
                                  </w:divBdr>
                                  <w:divsChild>
                                    <w:div w:id="94908044">
                                      <w:marLeft w:val="0"/>
                                      <w:marRight w:val="0"/>
                                      <w:marTop w:val="0"/>
                                      <w:marBottom w:val="0"/>
                                      <w:divBdr>
                                        <w:top w:val="none" w:sz="0" w:space="0" w:color="auto"/>
                                        <w:left w:val="none" w:sz="0" w:space="0" w:color="auto"/>
                                        <w:bottom w:val="none" w:sz="0" w:space="0" w:color="auto"/>
                                        <w:right w:val="none" w:sz="0" w:space="0" w:color="auto"/>
                                      </w:divBdr>
                                    </w:div>
                                    <w:div w:id="1239555874">
                                      <w:marLeft w:val="0"/>
                                      <w:marRight w:val="0"/>
                                      <w:marTop w:val="0"/>
                                      <w:marBottom w:val="150"/>
                                      <w:divBdr>
                                        <w:top w:val="none" w:sz="0" w:space="0" w:color="auto"/>
                                        <w:left w:val="none" w:sz="0" w:space="0" w:color="auto"/>
                                        <w:bottom w:val="none" w:sz="0" w:space="0" w:color="auto"/>
                                        <w:right w:val="none" w:sz="0" w:space="0" w:color="auto"/>
                                      </w:divBdr>
                                    </w:div>
                                  </w:divsChild>
                                </w:div>
                                <w:div w:id="1851144757">
                                  <w:marLeft w:val="0"/>
                                  <w:marRight w:val="0"/>
                                  <w:marTop w:val="0"/>
                                  <w:marBottom w:val="0"/>
                                  <w:divBdr>
                                    <w:top w:val="dotted" w:sz="6" w:space="8" w:color="CCCCCC"/>
                                    <w:left w:val="none" w:sz="0" w:space="0" w:color="auto"/>
                                    <w:bottom w:val="none" w:sz="0" w:space="8" w:color="auto"/>
                                    <w:right w:val="none" w:sz="0" w:space="0" w:color="auto"/>
                                  </w:divBdr>
                                  <w:divsChild>
                                    <w:div w:id="803356143">
                                      <w:marLeft w:val="0"/>
                                      <w:marRight w:val="0"/>
                                      <w:marTop w:val="0"/>
                                      <w:marBottom w:val="0"/>
                                      <w:divBdr>
                                        <w:top w:val="none" w:sz="0" w:space="0" w:color="auto"/>
                                        <w:left w:val="none" w:sz="0" w:space="0" w:color="auto"/>
                                        <w:bottom w:val="none" w:sz="0" w:space="0" w:color="auto"/>
                                        <w:right w:val="none" w:sz="0" w:space="0" w:color="auto"/>
                                      </w:divBdr>
                                    </w:div>
                                    <w:div w:id="642349811">
                                      <w:marLeft w:val="0"/>
                                      <w:marRight w:val="0"/>
                                      <w:marTop w:val="0"/>
                                      <w:marBottom w:val="150"/>
                                      <w:divBdr>
                                        <w:top w:val="none" w:sz="0" w:space="0" w:color="auto"/>
                                        <w:left w:val="none" w:sz="0" w:space="0" w:color="auto"/>
                                        <w:bottom w:val="none" w:sz="0" w:space="0" w:color="auto"/>
                                        <w:right w:val="none" w:sz="0" w:space="0" w:color="auto"/>
                                      </w:divBdr>
                                    </w:div>
                                  </w:divsChild>
                                </w:div>
                                <w:div w:id="2072731342">
                                  <w:marLeft w:val="0"/>
                                  <w:marRight w:val="0"/>
                                  <w:marTop w:val="0"/>
                                  <w:marBottom w:val="0"/>
                                  <w:divBdr>
                                    <w:top w:val="dotted" w:sz="6" w:space="8" w:color="CCCCCC"/>
                                    <w:left w:val="none" w:sz="0" w:space="0" w:color="auto"/>
                                    <w:bottom w:val="none" w:sz="0" w:space="8" w:color="auto"/>
                                    <w:right w:val="none" w:sz="0" w:space="0" w:color="auto"/>
                                  </w:divBdr>
                                  <w:divsChild>
                                    <w:div w:id="737049832">
                                      <w:marLeft w:val="0"/>
                                      <w:marRight w:val="0"/>
                                      <w:marTop w:val="0"/>
                                      <w:marBottom w:val="0"/>
                                      <w:divBdr>
                                        <w:top w:val="none" w:sz="0" w:space="0" w:color="auto"/>
                                        <w:left w:val="none" w:sz="0" w:space="0" w:color="auto"/>
                                        <w:bottom w:val="none" w:sz="0" w:space="0" w:color="auto"/>
                                        <w:right w:val="none" w:sz="0" w:space="0" w:color="auto"/>
                                      </w:divBdr>
                                    </w:div>
                                    <w:div w:id="1957515613">
                                      <w:marLeft w:val="0"/>
                                      <w:marRight w:val="0"/>
                                      <w:marTop w:val="0"/>
                                      <w:marBottom w:val="150"/>
                                      <w:divBdr>
                                        <w:top w:val="none" w:sz="0" w:space="0" w:color="auto"/>
                                        <w:left w:val="none" w:sz="0" w:space="0" w:color="auto"/>
                                        <w:bottom w:val="none" w:sz="0" w:space="0" w:color="auto"/>
                                        <w:right w:val="none" w:sz="0" w:space="0" w:color="auto"/>
                                      </w:divBdr>
                                    </w:div>
                                  </w:divsChild>
                                </w:div>
                                <w:div w:id="1210923968">
                                  <w:marLeft w:val="0"/>
                                  <w:marRight w:val="0"/>
                                  <w:marTop w:val="0"/>
                                  <w:marBottom w:val="0"/>
                                  <w:divBdr>
                                    <w:top w:val="dotted" w:sz="6" w:space="8" w:color="CCCCCC"/>
                                    <w:left w:val="none" w:sz="0" w:space="0" w:color="auto"/>
                                    <w:bottom w:val="none" w:sz="0" w:space="8" w:color="auto"/>
                                    <w:right w:val="none" w:sz="0" w:space="0" w:color="auto"/>
                                  </w:divBdr>
                                  <w:divsChild>
                                    <w:div w:id="858197332">
                                      <w:marLeft w:val="0"/>
                                      <w:marRight w:val="0"/>
                                      <w:marTop w:val="0"/>
                                      <w:marBottom w:val="0"/>
                                      <w:divBdr>
                                        <w:top w:val="none" w:sz="0" w:space="0" w:color="auto"/>
                                        <w:left w:val="none" w:sz="0" w:space="0" w:color="auto"/>
                                        <w:bottom w:val="none" w:sz="0" w:space="0" w:color="auto"/>
                                        <w:right w:val="none" w:sz="0" w:space="0" w:color="auto"/>
                                      </w:divBdr>
                                    </w:div>
                                    <w:div w:id="1558928499">
                                      <w:marLeft w:val="0"/>
                                      <w:marRight w:val="0"/>
                                      <w:marTop w:val="0"/>
                                      <w:marBottom w:val="150"/>
                                      <w:divBdr>
                                        <w:top w:val="none" w:sz="0" w:space="0" w:color="auto"/>
                                        <w:left w:val="none" w:sz="0" w:space="0" w:color="auto"/>
                                        <w:bottom w:val="none" w:sz="0" w:space="0" w:color="auto"/>
                                        <w:right w:val="none" w:sz="0" w:space="0" w:color="auto"/>
                                      </w:divBdr>
                                    </w:div>
                                  </w:divsChild>
                                </w:div>
                                <w:div w:id="619723029">
                                  <w:marLeft w:val="0"/>
                                  <w:marRight w:val="0"/>
                                  <w:marTop w:val="0"/>
                                  <w:marBottom w:val="0"/>
                                  <w:divBdr>
                                    <w:top w:val="dotted" w:sz="6" w:space="8" w:color="CCCCCC"/>
                                    <w:left w:val="none" w:sz="0" w:space="0" w:color="auto"/>
                                    <w:bottom w:val="none" w:sz="0" w:space="8" w:color="auto"/>
                                    <w:right w:val="none" w:sz="0" w:space="0" w:color="auto"/>
                                  </w:divBdr>
                                  <w:divsChild>
                                    <w:div w:id="1403139306">
                                      <w:marLeft w:val="0"/>
                                      <w:marRight w:val="0"/>
                                      <w:marTop w:val="0"/>
                                      <w:marBottom w:val="0"/>
                                      <w:divBdr>
                                        <w:top w:val="none" w:sz="0" w:space="0" w:color="auto"/>
                                        <w:left w:val="none" w:sz="0" w:space="0" w:color="auto"/>
                                        <w:bottom w:val="none" w:sz="0" w:space="0" w:color="auto"/>
                                        <w:right w:val="none" w:sz="0" w:space="0" w:color="auto"/>
                                      </w:divBdr>
                                    </w:div>
                                    <w:div w:id="386075423">
                                      <w:marLeft w:val="0"/>
                                      <w:marRight w:val="0"/>
                                      <w:marTop w:val="0"/>
                                      <w:marBottom w:val="150"/>
                                      <w:divBdr>
                                        <w:top w:val="none" w:sz="0" w:space="0" w:color="auto"/>
                                        <w:left w:val="none" w:sz="0" w:space="0" w:color="auto"/>
                                        <w:bottom w:val="none" w:sz="0" w:space="0" w:color="auto"/>
                                        <w:right w:val="none" w:sz="0" w:space="0" w:color="auto"/>
                                      </w:divBdr>
                                    </w:div>
                                  </w:divsChild>
                                </w:div>
                                <w:div w:id="1954551488">
                                  <w:marLeft w:val="0"/>
                                  <w:marRight w:val="0"/>
                                  <w:marTop w:val="0"/>
                                  <w:marBottom w:val="0"/>
                                  <w:divBdr>
                                    <w:top w:val="dotted" w:sz="6" w:space="8" w:color="CCCCCC"/>
                                    <w:left w:val="none" w:sz="0" w:space="0" w:color="auto"/>
                                    <w:bottom w:val="none" w:sz="0" w:space="8" w:color="auto"/>
                                    <w:right w:val="none" w:sz="0" w:space="0" w:color="auto"/>
                                  </w:divBdr>
                                  <w:divsChild>
                                    <w:div w:id="1932737588">
                                      <w:marLeft w:val="0"/>
                                      <w:marRight w:val="0"/>
                                      <w:marTop w:val="0"/>
                                      <w:marBottom w:val="0"/>
                                      <w:divBdr>
                                        <w:top w:val="none" w:sz="0" w:space="0" w:color="auto"/>
                                        <w:left w:val="none" w:sz="0" w:space="0" w:color="auto"/>
                                        <w:bottom w:val="none" w:sz="0" w:space="0" w:color="auto"/>
                                        <w:right w:val="none" w:sz="0" w:space="0" w:color="auto"/>
                                      </w:divBdr>
                                    </w:div>
                                    <w:div w:id="971180769">
                                      <w:marLeft w:val="0"/>
                                      <w:marRight w:val="0"/>
                                      <w:marTop w:val="0"/>
                                      <w:marBottom w:val="150"/>
                                      <w:divBdr>
                                        <w:top w:val="none" w:sz="0" w:space="0" w:color="auto"/>
                                        <w:left w:val="none" w:sz="0" w:space="0" w:color="auto"/>
                                        <w:bottom w:val="none" w:sz="0" w:space="0" w:color="auto"/>
                                        <w:right w:val="none" w:sz="0" w:space="0" w:color="auto"/>
                                      </w:divBdr>
                                    </w:div>
                                  </w:divsChild>
                                </w:div>
                                <w:div w:id="1281649612">
                                  <w:marLeft w:val="0"/>
                                  <w:marRight w:val="0"/>
                                  <w:marTop w:val="0"/>
                                  <w:marBottom w:val="0"/>
                                  <w:divBdr>
                                    <w:top w:val="dotted" w:sz="6" w:space="8" w:color="CCCCCC"/>
                                    <w:left w:val="none" w:sz="0" w:space="0" w:color="auto"/>
                                    <w:bottom w:val="none" w:sz="0" w:space="8" w:color="auto"/>
                                    <w:right w:val="none" w:sz="0" w:space="0" w:color="auto"/>
                                  </w:divBdr>
                                  <w:divsChild>
                                    <w:div w:id="1418594368">
                                      <w:marLeft w:val="0"/>
                                      <w:marRight w:val="0"/>
                                      <w:marTop w:val="0"/>
                                      <w:marBottom w:val="0"/>
                                      <w:divBdr>
                                        <w:top w:val="none" w:sz="0" w:space="0" w:color="auto"/>
                                        <w:left w:val="none" w:sz="0" w:space="0" w:color="auto"/>
                                        <w:bottom w:val="none" w:sz="0" w:space="0" w:color="auto"/>
                                        <w:right w:val="none" w:sz="0" w:space="0" w:color="auto"/>
                                      </w:divBdr>
                                    </w:div>
                                    <w:div w:id="46338561">
                                      <w:marLeft w:val="0"/>
                                      <w:marRight w:val="0"/>
                                      <w:marTop w:val="0"/>
                                      <w:marBottom w:val="150"/>
                                      <w:divBdr>
                                        <w:top w:val="none" w:sz="0" w:space="0" w:color="auto"/>
                                        <w:left w:val="none" w:sz="0" w:space="0" w:color="auto"/>
                                        <w:bottom w:val="none" w:sz="0" w:space="0" w:color="auto"/>
                                        <w:right w:val="none" w:sz="0" w:space="0" w:color="auto"/>
                                      </w:divBdr>
                                    </w:div>
                                  </w:divsChild>
                                </w:div>
                                <w:div w:id="1559123123">
                                  <w:marLeft w:val="0"/>
                                  <w:marRight w:val="0"/>
                                  <w:marTop w:val="0"/>
                                  <w:marBottom w:val="0"/>
                                  <w:divBdr>
                                    <w:top w:val="dotted" w:sz="6" w:space="8" w:color="CCCCCC"/>
                                    <w:left w:val="none" w:sz="0" w:space="0" w:color="auto"/>
                                    <w:bottom w:val="none" w:sz="0" w:space="8" w:color="auto"/>
                                    <w:right w:val="none" w:sz="0" w:space="0" w:color="auto"/>
                                  </w:divBdr>
                                  <w:divsChild>
                                    <w:div w:id="310598360">
                                      <w:marLeft w:val="0"/>
                                      <w:marRight w:val="0"/>
                                      <w:marTop w:val="0"/>
                                      <w:marBottom w:val="0"/>
                                      <w:divBdr>
                                        <w:top w:val="none" w:sz="0" w:space="0" w:color="auto"/>
                                        <w:left w:val="none" w:sz="0" w:space="0" w:color="auto"/>
                                        <w:bottom w:val="none" w:sz="0" w:space="0" w:color="auto"/>
                                        <w:right w:val="none" w:sz="0" w:space="0" w:color="auto"/>
                                      </w:divBdr>
                                    </w:div>
                                    <w:div w:id="1122964570">
                                      <w:marLeft w:val="0"/>
                                      <w:marRight w:val="0"/>
                                      <w:marTop w:val="0"/>
                                      <w:marBottom w:val="150"/>
                                      <w:divBdr>
                                        <w:top w:val="none" w:sz="0" w:space="0" w:color="auto"/>
                                        <w:left w:val="none" w:sz="0" w:space="0" w:color="auto"/>
                                        <w:bottom w:val="none" w:sz="0" w:space="0" w:color="auto"/>
                                        <w:right w:val="none" w:sz="0" w:space="0" w:color="auto"/>
                                      </w:divBdr>
                                    </w:div>
                                  </w:divsChild>
                                </w:div>
                                <w:div w:id="342324031">
                                  <w:marLeft w:val="0"/>
                                  <w:marRight w:val="0"/>
                                  <w:marTop w:val="0"/>
                                  <w:marBottom w:val="0"/>
                                  <w:divBdr>
                                    <w:top w:val="dotted" w:sz="6" w:space="8" w:color="CCCCCC"/>
                                    <w:left w:val="none" w:sz="0" w:space="0" w:color="auto"/>
                                    <w:bottom w:val="none" w:sz="0" w:space="8" w:color="auto"/>
                                    <w:right w:val="none" w:sz="0" w:space="0" w:color="auto"/>
                                  </w:divBdr>
                                  <w:divsChild>
                                    <w:div w:id="1867668759">
                                      <w:marLeft w:val="0"/>
                                      <w:marRight w:val="0"/>
                                      <w:marTop w:val="0"/>
                                      <w:marBottom w:val="0"/>
                                      <w:divBdr>
                                        <w:top w:val="none" w:sz="0" w:space="0" w:color="auto"/>
                                        <w:left w:val="none" w:sz="0" w:space="0" w:color="auto"/>
                                        <w:bottom w:val="none" w:sz="0" w:space="0" w:color="auto"/>
                                        <w:right w:val="none" w:sz="0" w:space="0" w:color="auto"/>
                                      </w:divBdr>
                                    </w:div>
                                    <w:div w:id="1523396281">
                                      <w:marLeft w:val="0"/>
                                      <w:marRight w:val="0"/>
                                      <w:marTop w:val="0"/>
                                      <w:marBottom w:val="150"/>
                                      <w:divBdr>
                                        <w:top w:val="none" w:sz="0" w:space="0" w:color="auto"/>
                                        <w:left w:val="none" w:sz="0" w:space="0" w:color="auto"/>
                                        <w:bottom w:val="none" w:sz="0" w:space="0" w:color="auto"/>
                                        <w:right w:val="none" w:sz="0" w:space="0" w:color="auto"/>
                                      </w:divBdr>
                                    </w:div>
                                  </w:divsChild>
                                </w:div>
                                <w:div w:id="1476141475">
                                  <w:marLeft w:val="0"/>
                                  <w:marRight w:val="0"/>
                                  <w:marTop w:val="0"/>
                                  <w:marBottom w:val="0"/>
                                  <w:divBdr>
                                    <w:top w:val="dotted" w:sz="6" w:space="8" w:color="CCCCCC"/>
                                    <w:left w:val="none" w:sz="0" w:space="0" w:color="auto"/>
                                    <w:bottom w:val="none" w:sz="0" w:space="8" w:color="auto"/>
                                    <w:right w:val="none" w:sz="0" w:space="0" w:color="auto"/>
                                  </w:divBdr>
                                  <w:divsChild>
                                    <w:div w:id="1744328770">
                                      <w:marLeft w:val="0"/>
                                      <w:marRight w:val="0"/>
                                      <w:marTop w:val="0"/>
                                      <w:marBottom w:val="0"/>
                                      <w:divBdr>
                                        <w:top w:val="none" w:sz="0" w:space="0" w:color="auto"/>
                                        <w:left w:val="none" w:sz="0" w:space="0" w:color="auto"/>
                                        <w:bottom w:val="none" w:sz="0" w:space="0" w:color="auto"/>
                                        <w:right w:val="none" w:sz="0" w:space="0" w:color="auto"/>
                                      </w:divBdr>
                                    </w:div>
                                    <w:div w:id="1867979927">
                                      <w:marLeft w:val="0"/>
                                      <w:marRight w:val="0"/>
                                      <w:marTop w:val="0"/>
                                      <w:marBottom w:val="150"/>
                                      <w:divBdr>
                                        <w:top w:val="none" w:sz="0" w:space="0" w:color="auto"/>
                                        <w:left w:val="none" w:sz="0" w:space="0" w:color="auto"/>
                                        <w:bottom w:val="none" w:sz="0" w:space="0" w:color="auto"/>
                                        <w:right w:val="none" w:sz="0" w:space="0" w:color="auto"/>
                                      </w:divBdr>
                                    </w:div>
                                  </w:divsChild>
                                </w:div>
                                <w:div w:id="1811242670">
                                  <w:marLeft w:val="0"/>
                                  <w:marRight w:val="0"/>
                                  <w:marTop w:val="0"/>
                                  <w:marBottom w:val="0"/>
                                  <w:divBdr>
                                    <w:top w:val="dotted" w:sz="6" w:space="8" w:color="CCCCCC"/>
                                    <w:left w:val="none" w:sz="0" w:space="0" w:color="auto"/>
                                    <w:bottom w:val="none" w:sz="0" w:space="8" w:color="auto"/>
                                    <w:right w:val="none" w:sz="0" w:space="0" w:color="auto"/>
                                  </w:divBdr>
                                  <w:divsChild>
                                    <w:div w:id="1893688377">
                                      <w:marLeft w:val="0"/>
                                      <w:marRight w:val="0"/>
                                      <w:marTop w:val="0"/>
                                      <w:marBottom w:val="0"/>
                                      <w:divBdr>
                                        <w:top w:val="none" w:sz="0" w:space="0" w:color="auto"/>
                                        <w:left w:val="none" w:sz="0" w:space="0" w:color="auto"/>
                                        <w:bottom w:val="none" w:sz="0" w:space="0" w:color="auto"/>
                                        <w:right w:val="none" w:sz="0" w:space="0" w:color="auto"/>
                                      </w:divBdr>
                                    </w:div>
                                    <w:div w:id="28914407">
                                      <w:marLeft w:val="0"/>
                                      <w:marRight w:val="0"/>
                                      <w:marTop w:val="0"/>
                                      <w:marBottom w:val="150"/>
                                      <w:divBdr>
                                        <w:top w:val="none" w:sz="0" w:space="0" w:color="auto"/>
                                        <w:left w:val="none" w:sz="0" w:space="0" w:color="auto"/>
                                        <w:bottom w:val="none" w:sz="0" w:space="0" w:color="auto"/>
                                        <w:right w:val="none" w:sz="0" w:space="0" w:color="auto"/>
                                      </w:divBdr>
                                    </w:div>
                                  </w:divsChild>
                                </w:div>
                                <w:div w:id="393817941">
                                  <w:marLeft w:val="0"/>
                                  <w:marRight w:val="0"/>
                                  <w:marTop w:val="0"/>
                                  <w:marBottom w:val="0"/>
                                  <w:divBdr>
                                    <w:top w:val="dotted" w:sz="6" w:space="8" w:color="CCCCCC"/>
                                    <w:left w:val="none" w:sz="0" w:space="0" w:color="auto"/>
                                    <w:bottom w:val="none" w:sz="0" w:space="8" w:color="auto"/>
                                    <w:right w:val="none" w:sz="0" w:space="0" w:color="auto"/>
                                  </w:divBdr>
                                  <w:divsChild>
                                    <w:div w:id="1339503534">
                                      <w:marLeft w:val="0"/>
                                      <w:marRight w:val="0"/>
                                      <w:marTop w:val="0"/>
                                      <w:marBottom w:val="0"/>
                                      <w:divBdr>
                                        <w:top w:val="none" w:sz="0" w:space="0" w:color="auto"/>
                                        <w:left w:val="none" w:sz="0" w:space="0" w:color="auto"/>
                                        <w:bottom w:val="none" w:sz="0" w:space="0" w:color="auto"/>
                                        <w:right w:val="none" w:sz="0" w:space="0" w:color="auto"/>
                                      </w:divBdr>
                                    </w:div>
                                    <w:div w:id="823668193">
                                      <w:marLeft w:val="0"/>
                                      <w:marRight w:val="0"/>
                                      <w:marTop w:val="0"/>
                                      <w:marBottom w:val="150"/>
                                      <w:divBdr>
                                        <w:top w:val="none" w:sz="0" w:space="0" w:color="auto"/>
                                        <w:left w:val="none" w:sz="0" w:space="0" w:color="auto"/>
                                        <w:bottom w:val="none" w:sz="0" w:space="0" w:color="auto"/>
                                        <w:right w:val="none" w:sz="0" w:space="0" w:color="auto"/>
                                      </w:divBdr>
                                    </w:div>
                                  </w:divsChild>
                                </w:div>
                                <w:div w:id="191304141">
                                  <w:marLeft w:val="0"/>
                                  <w:marRight w:val="0"/>
                                  <w:marTop w:val="0"/>
                                  <w:marBottom w:val="0"/>
                                  <w:divBdr>
                                    <w:top w:val="dotted" w:sz="6" w:space="8" w:color="CCCCCC"/>
                                    <w:left w:val="none" w:sz="0" w:space="0" w:color="auto"/>
                                    <w:bottom w:val="none" w:sz="0" w:space="8" w:color="auto"/>
                                    <w:right w:val="none" w:sz="0" w:space="0" w:color="auto"/>
                                  </w:divBdr>
                                  <w:divsChild>
                                    <w:div w:id="1449739488">
                                      <w:marLeft w:val="0"/>
                                      <w:marRight w:val="0"/>
                                      <w:marTop w:val="0"/>
                                      <w:marBottom w:val="0"/>
                                      <w:divBdr>
                                        <w:top w:val="none" w:sz="0" w:space="0" w:color="auto"/>
                                        <w:left w:val="none" w:sz="0" w:space="0" w:color="auto"/>
                                        <w:bottom w:val="none" w:sz="0" w:space="0" w:color="auto"/>
                                        <w:right w:val="none" w:sz="0" w:space="0" w:color="auto"/>
                                      </w:divBdr>
                                    </w:div>
                                    <w:div w:id="1534735367">
                                      <w:marLeft w:val="0"/>
                                      <w:marRight w:val="0"/>
                                      <w:marTop w:val="0"/>
                                      <w:marBottom w:val="150"/>
                                      <w:divBdr>
                                        <w:top w:val="none" w:sz="0" w:space="0" w:color="auto"/>
                                        <w:left w:val="none" w:sz="0" w:space="0" w:color="auto"/>
                                        <w:bottom w:val="none" w:sz="0" w:space="0" w:color="auto"/>
                                        <w:right w:val="none" w:sz="0" w:space="0" w:color="auto"/>
                                      </w:divBdr>
                                    </w:div>
                                  </w:divsChild>
                                </w:div>
                                <w:div w:id="1882209810">
                                  <w:marLeft w:val="0"/>
                                  <w:marRight w:val="0"/>
                                  <w:marTop w:val="0"/>
                                  <w:marBottom w:val="0"/>
                                  <w:divBdr>
                                    <w:top w:val="dotted" w:sz="6" w:space="8" w:color="CCCCCC"/>
                                    <w:left w:val="none" w:sz="0" w:space="0" w:color="auto"/>
                                    <w:bottom w:val="none" w:sz="0" w:space="8" w:color="auto"/>
                                    <w:right w:val="none" w:sz="0" w:space="0" w:color="auto"/>
                                  </w:divBdr>
                                  <w:divsChild>
                                    <w:div w:id="48504792">
                                      <w:marLeft w:val="0"/>
                                      <w:marRight w:val="0"/>
                                      <w:marTop w:val="0"/>
                                      <w:marBottom w:val="0"/>
                                      <w:divBdr>
                                        <w:top w:val="none" w:sz="0" w:space="0" w:color="auto"/>
                                        <w:left w:val="none" w:sz="0" w:space="0" w:color="auto"/>
                                        <w:bottom w:val="none" w:sz="0" w:space="0" w:color="auto"/>
                                        <w:right w:val="none" w:sz="0" w:space="0" w:color="auto"/>
                                      </w:divBdr>
                                    </w:div>
                                    <w:div w:id="1157918013">
                                      <w:marLeft w:val="0"/>
                                      <w:marRight w:val="0"/>
                                      <w:marTop w:val="0"/>
                                      <w:marBottom w:val="150"/>
                                      <w:divBdr>
                                        <w:top w:val="none" w:sz="0" w:space="0" w:color="auto"/>
                                        <w:left w:val="none" w:sz="0" w:space="0" w:color="auto"/>
                                        <w:bottom w:val="none" w:sz="0" w:space="0" w:color="auto"/>
                                        <w:right w:val="none" w:sz="0" w:space="0" w:color="auto"/>
                                      </w:divBdr>
                                    </w:div>
                                  </w:divsChild>
                                </w:div>
                                <w:div w:id="79372471">
                                  <w:marLeft w:val="0"/>
                                  <w:marRight w:val="0"/>
                                  <w:marTop w:val="0"/>
                                  <w:marBottom w:val="0"/>
                                  <w:divBdr>
                                    <w:top w:val="dotted" w:sz="6" w:space="8" w:color="CCCCCC"/>
                                    <w:left w:val="none" w:sz="0" w:space="0" w:color="auto"/>
                                    <w:bottom w:val="none" w:sz="0" w:space="8" w:color="auto"/>
                                    <w:right w:val="none" w:sz="0" w:space="0" w:color="auto"/>
                                  </w:divBdr>
                                  <w:divsChild>
                                    <w:div w:id="1485122998">
                                      <w:marLeft w:val="0"/>
                                      <w:marRight w:val="0"/>
                                      <w:marTop w:val="0"/>
                                      <w:marBottom w:val="0"/>
                                      <w:divBdr>
                                        <w:top w:val="none" w:sz="0" w:space="0" w:color="auto"/>
                                        <w:left w:val="none" w:sz="0" w:space="0" w:color="auto"/>
                                        <w:bottom w:val="none" w:sz="0" w:space="0" w:color="auto"/>
                                        <w:right w:val="none" w:sz="0" w:space="0" w:color="auto"/>
                                      </w:divBdr>
                                    </w:div>
                                    <w:div w:id="597295855">
                                      <w:marLeft w:val="0"/>
                                      <w:marRight w:val="0"/>
                                      <w:marTop w:val="0"/>
                                      <w:marBottom w:val="150"/>
                                      <w:divBdr>
                                        <w:top w:val="none" w:sz="0" w:space="0" w:color="auto"/>
                                        <w:left w:val="none" w:sz="0" w:space="0" w:color="auto"/>
                                        <w:bottom w:val="none" w:sz="0" w:space="0" w:color="auto"/>
                                        <w:right w:val="none" w:sz="0" w:space="0" w:color="auto"/>
                                      </w:divBdr>
                                    </w:div>
                                  </w:divsChild>
                                </w:div>
                                <w:div w:id="1424833739">
                                  <w:marLeft w:val="0"/>
                                  <w:marRight w:val="0"/>
                                  <w:marTop w:val="0"/>
                                  <w:marBottom w:val="0"/>
                                  <w:divBdr>
                                    <w:top w:val="dotted" w:sz="6" w:space="8" w:color="CCCCCC"/>
                                    <w:left w:val="none" w:sz="0" w:space="0" w:color="auto"/>
                                    <w:bottom w:val="none" w:sz="0" w:space="8" w:color="auto"/>
                                    <w:right w:val="none" w:sz="0" w:space="0" w:color="auto"/>
                                  </w:divBdr>
                                  <w:divsChild>
                                    <w:div w:id="441455624">
                                      <w:marLeft w:val="0"/>
                                      <w:marRight w:val="0"/>
                                      <w:marTop w:val="0"/>
                                      <w:marBottom w:val="0"/>
                                      <w:divBdr>
                                        <w:top w:val="none" w:sz="0" w:space="0" w:color="auto"/>
                                        <w:left w:val="none" w:sz="0" w:space="0" w:color="auto"/>
                                        <w:bottom w:val="none" w:sz="0" w:space="0" w:color="auto"/>
                                        <w:right w:val="none" w:sz="0" w:space="0" w:color="auto"/>
                                      </w:divBdr>
                                    </w:div>
                                    <w:div w:id="2095081044">
                                      <w:marLeft w:val="0"/>
                                      <w:marRight w:val="0"/>
                                      <w:marTop w:val="0"/>
                                      <w:marBottom w:val="150"/>
                                      <w:divBdr>
                                        <w:top w:val="none" w:sz="0" w:space="0" w:color="auto"/>
                                        <w:left w:val="none" w:sz="0" w:space="0" w:color="auto"/>
                                        <w:bottom w:val="none" w:sz="0" w:space="0" w:color="auto"/>
                                        <w:right w:val="none" w:sz="0" w:space="0" w:color="auto"/>
                                      </w:divBdr>
                                    </w:div>
                                  </w:divsChild>
                                </w:div>
                                <w:div w:id="1785152128">
                                  <w:marLeft w:val="0"/>
                                  <w:marRight w:val="0"/>
                                  <w:marTop w:val="0"/>
                                  <w:marBottom w:val="0"/>
                                  <w:divBdr>
                                    <w:top w:val="dotted" w:sz="6" w:space="8" w:color="CCCCCC"/>
                                    <w:left w:val="none" w:sz="0" w:space="0" w:color="auto"/>
                                    <w:bottom w:val="none" w:sz="0" w:space="8" w:color="auto"/>
                                    <w:right w:val="none" w:sz="0" w:space="0" w:color="auto"/>
                                  </w:divBdr>
                                  <w:divsChild>
                                    <w:div w:id="1528521746">
                                      <w:marLeft w:val="0"/>
                                      <w:marRight w:val="0"/>
                                      <w:marTop w:val="0"/>
                                      <w:marBottom w:val="0"/>
                                      <w:divBdr>
                                        <w:top w:val="none" w:sz="0" w:space="0" w:color="auto"/>
                                        <w:left w:val="none" w:sz="0" w:space="0" w:color="auto"/>
                                        <w:bottom w:val="none" w:sz="0" w:space="0" w:color="auto"/>
                                        <w:right w:val="none" w:sz="0" w:space="0" w:color="auto"/>
                                      </w:divBdr>
                                    </w:div>
                                    <w:div w:id="944310198">
                                      <w:marLeft w:val="0"/>
                                      <w:marRight w:val="0"/>
                                      <w:marTop w:val="0"/>
                                      <w:marBottom w:val="150"/>
                                      <w:divBdr>
                                        <w:top w:val="none" w:sz="0" w:space="0" w:color="auto"/>
                                        <w:left w:val="none" w:sz="0" w:space="0" w:color="auto"/>
                                        <w:bottom w:val="none" w:sz="0" w:space="0" w:color="auto"/>
                                        <w:right w:val="none" w:sz="0" w:space="0" w:color="auto"/>
                                      </w:divBdr>
                                    </w:div>
                                  </w:divsChild>
                                </w:div>
                                <w:div w:id="39718835">
                                  <w:marLeft w:val="0"/>
                                  <w:marRight w:val="0"/>
                                  <w:marTop w:val="0"/>
                                  <w:marBottom w:val="0"/>
                                  <w:divBdr>
                                    <w:top w:val="dotted" w:sz="6" w:space="8" w:color="CCCCCC"/>
                                    <w:left w:val="none" w:sz="0" w:space="0" w:color="auto"/>
                                    <w:bottom w:val="none" w:sz="0" w:space="8" w:color="auto"/>
                                    <w:right w:val="none" w:sz="0" w:space="0" w:color="auto"/>
                                  </w:divBdr>
                                  <w:divsChild>
                                    <w:div w:id="1185942202">
                                      <w:marLeft w:val="0"/>
                                      <w:marRight w:val="0"/>
                                      <w:marTop w:val="0"/>
                                      <w:marBottom w:val="0"/>
                                      <w:divBdr>
                                        <w:top w:val="none" w:sz="0" w:space="0" w:color="auto"/>
                                        <w:left w:val="none" w:sz="0" w:space="0" w:color="auto"/>
                                        <w:bottom w:val="none" w:sz="0" w:space="0" w:color="auto"/>
                                        <w:right w:val="none" w:sz="0" w:space="0" w:color="auto"/>
                                      </w:divBdr>
                                    </w:div>
                                    <w:div w:id="236062934">
                                      <w:marLeft w:val="0"/>
                                      <w:marRight w:val="0"/>
                                      <w:marTop w:val="0"/>
                                      <w:marBottom w:val="150"/>
                                      <w:divBdr>
                                        <w:top w:val="none" w:sz="0" w:space="0" w:color="auto"/>
                                        <w:left w:val="none" w:sz="0" w:space="0" w:color="auto"/>
                                        <w:bottom w:val="none" w:sz="0" w:space="0" w:color="auto"/>
                                        <w:right w:val="none" w:sz="0" w:space="0" w:color="auto"/>
                                      </w:divBdr>
                                    </w:div>
                                  </w:divsChild>
                                </w:div>
                                <w:div w:id="249317515">
                                  <w:marLeft w:val="0"/>
                                  <w:marRight w:val="0"/>
                                  <w:marTop w:val="0"/>
                                  <w:marBottom w:val="0"/>
                                  <w:divBdr>
                                    <w:top w:val="dotted" w:sz="6" w:space="8" w:color="CCCCCC"/>
                                    <w:left w:val="none" w:sz="0" w:space="0" w:color="auto"/>
                                    <w:bottom w:val="none" w:sz="0" w:space="8" w:color="auto"/>
                                    <w:right w:val="none" w:sz="0" w:space="0" w:color="auto"/>
                                  </w:divBdr>
                                  <w:divsChild>
                                    <w:div w:id="1300845099">
                                      <w:marLeft w:val="0"/>
                                      <w:marRight w:val="0"/>
                                      <w:marTop w:val="0"/>
                                      <w:marBottom w:val="0"/>
                                      <w:divBdr>
                                        <w:top w:val="none" w:sz="0" w:space="0" w:color="auto"/>
                                        <w:left w:val="none" w:sz="0" w:space="0" w:color="auto"/>
                                        <w:bottom w:val="none" w:sz="0" w:space="0" w:color="auto"/>
                                        <w:right w:val="none" w:sz="0" w:space="0" w:color="auto"/>
                                      </w:divBdr>
                                    </w:div>
                                    <w:div w:id="1558398814">
                                      <w:marLeft w:val="0"/>
                                      <w:marRight w:val="0"/>
                                      <w:marTop w:val="0"/>
                                      <w:marBottom w:val="150"/>
                                      <w:divBdr>
                                        <w:top w:val="none" w:sz="0" w:space="0" w:color="auto"/>
                                        <w:left w:val="none" w:sz="0" w:space="0" w:color="auto"/>
                                        <w:bottom w:val="none" w:sz="0" w:space="0" w:color="auto"/>
                                        <w:right w:val="none" w:sz="0" w:space="0" w:color="auto"/>
                                      </w:divBdr>
                                    </w:div>
                                  </w:divsChild>
                                </w:div>
                                <w:div w:id="248277874">
                                  <w:marLeft w:val="0"/>
                                  <w:marRight w:val="0"/>
                                  <w:marTop w:val="0"/>
                                  <w:marBottom w:val="0"/>
                                  <w:divBdr>
                                    <w:top w:val="dotted" w:sz="6" w:space="8" w:color="CCCCCC"/>
                                    <w:left w:val="none" w:sz="0" w:space="0" w:color="auto"/>
                                    <w:bottom w:val="none" w:sz="0" w:space="8" w:color="auto"/>
                                    <w:right w:val="none" w:sz="0" w:space="0" w:color="auto"/>
                                  </w:divBdr>
                                  <w:divsChild>
                                    <w:div w:id="708992724">
                                      <w:marLeft w:val="0"/>
                                      <w:marRight w:val="0"/>
                                      <w:marTop w:val="0"/>
                                      <w:marBottom w:val="0"/>
                                      <w:divBdr>
                                        <w:top w:val="none" w:sz="0" w:space="0" w:color="auto"/>
                                        <w:left w:val="none" w:sz="0" w:space="0" w:color="auto"/>
                                        <w:bottom w:val="none" w:sz="0" w:space="0" w:color="auto"/>
                                        <w:right w:val="none" w:sz="0" w:space="0" w:color="auto"/>
                                      </w:divBdr>
                                    </w:div>
                                    <w:div w:id="24256211">
                                      <w:marLeft w:val="0"/>
                                      <w:marRight w:val="0"/>
                                      <w:marTop w:val="0"/>
                                      <w:marBottom w:val="150"/>
                                      <w:divBdr>
                                        <w:top w:val="none" w:sz="0" w:space="0" w:color="auto"/>
                                        <w:left w:val="none" w:sz="0" w:space="0" w:color="auto"/>
                                        <w:bottom w:val="none" w:sz="0" w:space="0" w:color="auto"/>
                                        <w:right w:val="none" w:sz="0" w:space="0" w:color="auto"/>
                                      </w:divBdr>
                                    </w:div>
                                  </w:divsChild>
                                </w:div>
                                <w:div w:id="1407458562">
                                  <w:marLeft w:val="0"/>
                                  <w:marRight w:val="0"/>
                                  <w:marTop w:val="0"/>
                                  <w:marBottom w:val="0"/>
                                  <w:divBdr>
                                    <w:top w:val="dotted" w:sz="6" w:space="8" w:color="CCCCCC"/>
                                    <w:left w:val="none" w:sz="0" w:space="0" w:color="auto"/>
                                    <w:bottom w:val="none" w:sz="0" w:space="8" w:color="auto"/>
                                    <w:right w:val="none" w:sz="0" w:space="0" w:color="auto"/>
                                  </w:divBdr>
                                  <w:divsChild>
                                    <w:div w:id="631442430">
                                      <w:marLeft w:val="0"/>
                                      <w:marRight w:val="0"/>
                                      <w:marTop w:val="0"/>
                                      <w:marBottom w:val="0"/>
                                      <w:divBdr>
                                        <w:top w:val="none" w:sz="0" w:space="0" w:color="auto"/>
                                        <w:left w:val="none" w:sz="0" w:space="0" w:color="auto"/>
                                        <w:bottom w:val="none" w:sz="0" w:space="0" w:color="auto"/>
                                        <w:right w:val="none" w:sz="0" w:space="0" w:color="auto"/>
                                      </w:divBdr>
                                    </w:div>
                                    <w:div w:id="361637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480">
      <w:bodyDiv w:val="1"/>
      <w:marLeft w:val="0"/>
      <w:marRight w:val="0"/>
      <w:marTop w:val="0"/>
      <w:marBottom w:val="0"/>
      <w:divBdr>
        <w:top w:val="none" w:sz="0" w:space="0" w:color="auto"/>
        <w:left w:val="none" w:sz="0" w:space="0" w:color="auto"/>
        <w:bottom w:val="none" w:sz="0" w:space="0" w:color="auto"/>
        <w:right w:val="none" w:sz="0" w:space="0" w:color="auto"/>
      </w:divBdr>
      <w:divsChild>
        <w:div w:id="1672486685">
          <w:marLeft w:val="0"/>
          <w:marRight w:val="0"/>
          <w:marTop w:val="0"/>
          <w:marBottom w:val="0"/>
          <w:divBdr>
            <w:top w:val="none" w:sz="0" w:space="0" w:color="auto"/>
            <w:left w:val="none" w:sz="0" w:space="0" w:color="auto"/>
            <w:bottom w:val="none" w:sz="0" w:space="0" w:color="auto"/>
            <w:right w:val="none" w:sz="0" w:space="0" w:color="auto"/>
          </w:divBdr>
          <w:divsChild>
            <w:div w:id="1611473138">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234008445">
      <w:bodyDiv w:val="1"/>
      <w:marLeft w:val="0"/>
      <w:marRight w:val="0"/>
      <w:marTop w:val="0"/>
      <w:marBottom w:val="0"/>
      <w:divBdr>
        <w:top w:val="none" w:sz="0" w:space="0" w:color="auto"/>
        <w:left w:val="none" w:sz="0" w:space="0" w:color="auto"/>
        <w:bottom w:val="none" w:sz="0" w:space="0" w:color="auto"/>
        <w:right w:val="none" w:sz="0" w:space="0" w:color="auto"/>
      </w:divBdr>
      <w:divsChild>
        <w:div w:id="1940795127">
          <w:marLeft w:val="0"/>
          <w:marRight w:val="0"/>
          <w:marTop w:val="0"/>
          <w:marBottom w:val="0"/>
          <w:divBdr>
            <w:top w:val="none" w:sz="0" w:space="0" w:color="auto"/>
            <w:left w:val="none" w:sz="0" w:space="0" w:color="auto"/>
            <w:bottom w:val="none" w:sz="0" w:space="0" w:color="auto"/>
            <w:right w:val="none" w:sz="0" w:space="0" w:color="auto"/>
          </w:divBdr>
          <w:divsChild>
            <w:div w:id="76037083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277982447">
      <w:bodyDiv w:val="1"/>
      <w:marLeft w:val="0"/>
      <w:marRight w:val="0"/>
      <w:marTop w:val="0"/>
      <w:marBottom w:val="0"/>
      <w:divBdr>
        <w:top w:val="none" w:sz="0" w:space="0" w:color="auto"/>
        <w:left w:val="none" w:sz="0" w:space="0" w:color="auto"/>
        <w:bottom w:val="none" w:sz="0" w:space="0" w:color="auto"/>
        <w:right w:val="none" w:sz="0" w:space="0" w:color="auto"/>
      </w:divBdr>
    </w:div>
    <w:div w:id="1343124637">
      <w:bodyDiv w:val="1"/>
      <w:marLeft w:val="0"/>
      <w:marRight w:val="0"/>
      <w:marTop w:val="0"/>
      <w:marBottom w:val="0"/>
      <w:divBdr>
        <w:top w:val="none" w:sz="0" w:space="0" w:color="auto"/>
        <w:left w:val="none" w:sz="0" w:space="0" w:color="auto"/>
        <w:bottom w:val="none" w:sz="0" w:space="0" w:color="auto"/>
        <w:right w:val="none" w:sz="0" w:space="0" w:color="auto"/>
      </w:divBdr>
    </w:div>
    <w:div w:id="1362853636">
      <w:bodyDiv w:val="1"/>
      <w:marLeft w:val="0"/>
      <w:marRight w:val="0"/>
      <w:marTop w:val="0"/>
      <w:marBottom w:val="0"/>
      <w:divBdr>
        <w:top w:val="none" w:sz="0" w:space="0" w:color="auto"/>
        <w:left w:val="none" w:sz="0" w:space="0" w:color="auto"/>
        <w:bottom w:val="none" w:sz="0" w:space="0" w:color="auto"/>
        <w:right w:val="none" w:sz="0" w:space="0" w:color="auto"/>
      </w:divBdr>
      <w:divsChild>
        <w:div w:id="505366829">
          <w:marLeft w:val="0"/>
          <w:marRight w:val="0"/>
          <w:marTop w:val="0"/>
          <w:marBottom w:val="150"/>
          <w:divBdr>
            <w:top w:val="none" w:sz="0" w:space="0" w:color="auto"/>
            <w:left w:val="none" w:sz="0" w:space="0" w:color="auto"/>
            <w:bottom w:val="none" w:sz="0" w:space="0" w:color="auto"/>
            <w:right w:val="none" w:sz="0" w:space="0" w:color="auto"/>
          </w:divBdr>
        </w:div>
      </w:divsChild>
    </w:div>
    <w:div w:id="1394701107">
      <w:bodyDiv w:val="1"/>
      <w:marLeft w:val="0"/>
      <w:marRight w:val="0"/>
      <w:marTop w:val="0"/>
      <w:marBottom w:val="0"/>
      <w:divBdr>
        <w:top w:val="none" w:sz="0" w:space="0" w:color="auto"/>
        <w:left w:val="none" w:sz="0" w:space="0" w:color="auto"/>
        <w:bottom w:val="none" w:sz="0" w:space="0" w:color="auto"/>
        <w:right w:val="none" w:sz="0" w:space="0" w:color="auto"/>
      </w:divBdr>
    </w:div>
    <w:div w:id="1418477592">
      <w:bodyDiv w:val="1"/>
      <w:marLeft w:val="0"/>
      <w:marRight w:val="0"/>
      <w:marTop w:val="0"/>
      <w:marBottom w:val="0"/>
      <w:divBdr>
        <w:top w:val="none" w:sz="0" w:space="0" w:color="auto"/>
        <w:left w:val="none" w:sz="0" w:space="0" w:color="auto"/>
        <w:bottom w:val="none" w:sz="0" w:space="0" w:color="auto"/>
        <w:right w:val="none" w:sz="0" w:space="0" w:color="auto"/>
      </w:divBdr>
    </w:div>
    <w:div w:id="1478644122">
      <w:bodyDiv w:val="1"/>
      <w:marLeft w:val="0"/>
      <w:marRight w:val="0"/>
      <w:marTop w:val="0"/>
      <w:marBottom w:val="0"/>
      <w:divBdr>
        <w:top w:val="none" w:sz="0" w:space="0" w:color="auto"/>
        <w:left w:val="none" w:sz="0" w:space="0" w:color="auto"/>
        <w:bottom w:val="none" w:sz="0" w:space="0" w:color="auto"/>
        <w:right w:val="none" w:sz="0" w:space="0" w:color="auto"/>
      </w:divBdr>
      <w:divsChild>
        <w:div w:id="452288007">
          <w:marLeft w:val="0"/>
          <w:marRight w:val="0"/>
          <w:marTop w:val="0"/>
          <w:marBottom w:val="0"/>
          <w:divBdr>
            <w:top w:val="none" w:sz="0" w:space="0" w:color="auto"/>
            <w:left w:val="none" w:sz="0" w:space="0" w:color="auto"/>
            <w:bottom w:val="none" w:sz="0" w:space="0" w:color="auto"/>
            <w:right w:val="none" w:sz="0" w:space="0" w:color="auto"/>
          </w:divBdr>
          <w:divsChild>
            <w:div w:id="58846683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495804526">
      <w:bodyDiv w:val="1"/>
      <w:marLeft w:val="0"/>
      <w:marRight w:val="0"/>
      <w:marTop w:val="0"/>
      <w:marBottom w:val="0"/>
      <w:divBdr>
        <w:top w:val="none" w:sz="0" w:space="0" w:color="auto"/>
        <w:left w:val="none" w:sz="0" w:space="0" w:color="auto"/>
        <w:bottom w:val="none" w:sz="0" w:space="0" w:color="auto"/>
        <w:right w:val="none" w:sz="0" w:space="0" w:color="auto"/>
      </w:divBdr>
      <w:divsChild>
        <w:div w:id="2048485278">
          <w:marLeft w:val="0"/>
          <w:marRight w:val="0"/>
          <w:marTop w:val="300"/>
          <w:marBottom w:val="0"/>
          <w:divBdr>
            <w:top w:val="none" w:sz="0" w:space="0" w:color="auto"/>
            <w:left w:val="none" w:sz="0" w:space="0" w:color="auto"/>
            <w:bottom w:val="none" w:sz="0" w:space="0" w:color="auto"/>
            <w:right w:val="none" w:sz="0" w:space="0" w:color="auto"/>
          </w:divBdr>
          <w:divsChild>
            <w:div w:id="1576353916">
              <w:marLeft w:val="0"/>
              <w:marRight w:val="0"/>
              <w:marTop w:val="0"/>
              <w:marBottom w:val="0"/>
              <w:divBdr>
                <w:top w:val="none" w:sz="0" w:space="0" w:color="auto"/>
                <w:left w:val="none" w:sz="0" w:space="0" w:color="auto"/>
                <w:bottom w:val="none" w:sz="0" w:space="0" w:color="auto"/>
                <w:right w:val="none" w:sz="0" w:space="0" w:color="auto"/>
              </w:divBdr>
            </w:div>
          </w:divsChild>
        </w:div>
        <w:div w:id="285701214">
          <w:marLeft w:val="0"/>
          <w:marRight w:val="0"/>
          <w:marTop w:val="300"/>
          <w:marBottom w:val="0"/>
          <w:divBdr>
            <w:top w:val="none" w:sz="0" w:space="0" w:color="auto"/>
            <w:left w:val="none" w:sz="0" w:space="0" w:color="auto"/>
            <w:bottom w:val="none" w:sz="0" w:space="0" w:color="auto"/>
            <w:right w:val="none" w:sz="0" w:space="0" w:color="auto"/>
          </w:divBdr>
          <w:divsChild>
            <w:div w:id="1113209952">
              <w:marLeft w:val="0"/>
              <w:marRight w:val="0"/>
              <w:marTop w:val="0"/>
              <w:marBottom w:val="0"/>
              <w:divBdr>
                <w:top w:val="none" w:sz="0" w:space="0" w:color="auto"/>
                <w:left w:val="none" w:sz="0" w:space="0" w:color="auto"/>
                <w:bottom w:val="none" w:sz="0" w:space="0" w:color="auto"/>
                <w:right w:val="none" w:sz="0" w:space="0" w:color="auto"/>
              </w:divBdr>
            </w:div>
            <w:div w:id="933169030">
              <w:marLeft w:val="0"/>
              <w:marRight w:val="0"/>
              <w:marTop w:val="0"/>
              <w:marBottom w:val="0"/>
              <w:divBdr>
                <w:top w:val="none" w:sz="0" w:space="0" w:color="auto"/>
                <w:left w:val="none" w:sz="0" w:space="0" w:color="auto"/>
                <w:bottom w:val="none" w:sz="0" w:space="0" w:color="auto"/>
                <w:right w:val="none" w:sz="0" w:space="0" w:color="auto"/>
              </w:divBdr>
            </w:div>
            <w:div w:id="689448606">
              <w:marLeft w:val="0"/>
              <w:marRight w:val="0"/>
              <w:marTop w:val="0"/>
              <w:marBottom w:val="0"/>
              <w:divBdr>
                <w:top w:val="none" w:sz="0" w:space="0" w:color="auto"/>
                <w:left w:val="none" w:sz="0" w:space="0" w:color="auto"/>
                <w:bottom w:val="none" w:sz="0" w:space="0" w:color="auto"/>
                <w:right w:val="none" w:sz="0" w:space="0" w:color="auto"/>
              </w:divBdr>
            </w:div>
          </w:divsChild>
        </w:div>
        <w:div w:id="152068305">
          <w:marLeft w:val="0"/>
          <w:marRight w:val="0"/>
          <w:marTop w:val="300"/>
          <w:marBottom w:val="0"/>
          <w:divBdr>
            <w:top w:val="none" w:sz="0" w:space="0" w:color="auto"/>
            <w:left w:val="none" w:sz="0" w:space="0" w:color="auto"/>
            <w:bottom w:val="none" w:sz="0" w:space="0" w:color="auto"/>
            <w:right w:val="none" w:sz="0" w:space="0" w:color="auto"/>
          </w:divBdr>
          <w:divsChild>
            <w:div w:id="1825008084">
              <w:marLeft w:val="0"/>
              <w:marRight w:val="0"/>
              <w:marTop w:val="0"/>
              <w:marBottom w:val="0"/>
              <w:divBdr>
                <w:top w:val="none" w:sz="0" w:space="0" w:color="auto"/>
                <w:left w:val="none" w:sz="0" w:space="0" w:color="auto"/>
                <w:bottom w:val="none" w:sz="0" w:space="0" w:color="auto"/>
                <w:right w:val="none" w:sz="0" w:space="0" w:color="auto"/>
              </w:divBdr>
            </w:div>
          </w:divsChild>
        </w:div>
        <w:div w:id="206066519">
          <w:marLeft w:val="0"/>
          <w:marRight w:val="0"/>
          <w:marTop w:val="300"/>
          <w:marBottom w:val="0"/>
          <w:divBdr>
            <w:top w:val="none" w:sz="0" w:space="0" w:color="auto"/>
            <w:left w:val="none" w:sz="0" w:space="0" w:color="auto"/>
            <w:bottom w:val="none" w:sz="0" w:space="0" w:color="auto"/>
            <w:right w:val="none" w:sz="0" w:space="0" w:color="auto"/>
          </w:divBdr>
          <w:divsChild>
            <w:div w:id="14246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730">
      <w:bodyDiv w:val="1"/>
      <w:marLeft w:val="0"/>
      <w:marRight w:val="0"/>
      <w:marTop w:val="0"/>
      <w:marBottom w:val="0"/>
      <w:divBdr>
        <w:top w:val="none" w:sz="0" w:space="0" w:color="auto"/>
        <w:left w:val="none" w:sz="0" w:space="0" w:color="auto"/>
        <w:bottom w:val="none" w:sz="0" w:space="0" w:color="auto"/>
        <w:right w:val="none" w:sz="0" w:space="0" w:color="auto"/>
      </w:divBdr>
    </w:div>
    <w:div w:id="1575625192">
      <w:bodyDiv w:val="1"/>
      <w:marLeft w:val="0"/>
      <w:marRight w:val="0"/>
      <w:marTop w:val="0"/>
      <w:marBottom w:val="0"/>
      <w:divBdr>
        <w:top w:val="none" w:sz="0" w:space="0" w:color="auto"/>
        <w:left w:val="none" w:sz="0" w:space="0" w:color="auto"/>
        <w:bottom w:val="none" w:sz="0" w:space="0" w:color="auto"/>
        <w:right w:val="none" w:sz="0" w:space="0" w:color="auto"/>
      </w:divBdr>
      <w:divsChild>
        <w:div w:id="1630470620">
          <w:marLeft w:val="0"/>
          <w:marRight w:val="50"/>
          <w:marTop w:val="0"/>
          <w:marBottom w:val="0"/>
          <w:divBdr>
            <w:top w:val="none" w:sz="0" w:space="0" w:color="auto"/>
            <w:left w:val="none" w:sz="0" w:space="0" w:color="auto"/>
            <w:bottom w:val="none" w:sz="0" w:space="0" w:color="auto"/>
            <w:right w:val="none" w:sz="0" w:space="0" w:color="auto"/>
          </w:divBdr>
        </w:div>
      </w:divsChild>
    </w:div>
    <w:div w:id="1615021223">
      <w:bodyDiv w:val="1"/>
      <w:marLeft w:val="0"/>
      <w:marRight w:val="0"/>
      <w:marTop w:val="0"/>
      <w:marBottom w:val="0"/>
      <w:divBdr>
        <w:top w:val="none" w:sz="0" w:space="0" w:color="auto"/>
        <w:left w:val="none" w:sz="0" w:space="0" w:color="auto"/>
        <w:bottom w:val="none" w:sz="0" w:space="0" w:color="auto"/>
        <w:right w:val="none" w:sz="0" w:space="0" w:color="auto"/>
      </w:divBdr>
    </w:div>
    <w:div w:id="1665477567">
      <w:bodyDiv w:val="1"/>
      <w:marLeft w:val="0"/>
      <w:marRight w:val="0"/>
      <w:marTop w:val="0"/>
      <w:marBottom w:val="0"/>
      <w:divBdr>
        <w:top w:val="none" w:sz="0" w:space="0" w:color="auto"/>
        <w:left w:val="none" w:sz="0" w:space="0" w:color="auto"/>
        <w:bottom w:val="none" w:sz="0" w:space="0" w:color="auto"/>
        <w:right w:val="none" w:sz="0" w:space="0" w:color="auto"/>
      </w:divBdr>
    </w:div>
    <w:div w:id="1680279385">
      <w:bodyDiv w:val="1"/>
      <w:marLeft w:val="0"/>
      <w:marRight w:val="0"/>
      <w:marTop w:val="0"/>
      <w:marBottom w:val="0"/>
      <w:divBdr>
        <w:top w:val="none" w:sz="0" w:space="0" w:color="auto"/>
        <w:left w:val="none" w:sz="0" w:space="0" w:color="auto"/>
        <w:bottom w:val="none" w:sz="0" w:space="0" w:color="auto"/>
        <w:right w:val="none" w:sz="0" w:space="0" w:color="auto"/>
      </w:divBdr>
    </w:div>
    <w:div w:id="1794787191">
      <w:bodyDiv w:val="1"/>
      <w:marLeft w:val="0"/>
      <w:marRight w:val="0"/>
      <w:marTop w:val="0"/>
      <w:marBottom w:val="0"/>
      <w:divBdr>
        <w:top w:val="none" w:sz="0" w:space="0" w:color="auto"/>
        <w:left w:val="none" w:sz="0" w:space="0" w:color="auto"/>
        <w:bottom w:val="none" w:sz="0" w:space="0" w:color="auto"/>
        <w:right w:val="none" w:sz="0" w:space="0" w:color="auto"/>
      </w:divBdr>
    </w:div>
    <w:div w:id="1799755855">
      <w:bodyDiv w:val="1"/>
      <w:marLeft w:val="0"/>
      <w:marRight w:val="0"/>
      <w:marTop w:val="0"/>
      <w:marBottom w:val="0"/>
      <w:divBdr>
        <w:top w:val="none" w:sz="0" w:space="0" w:color="auto"/>
        <w:left w:val="none" w:sz="0" w:space="0" w:color="auto"/>
        <w:bottom w:val="none" w:sz="0" w:space="0" w:color="auto"/>
        <w:right w:val="none" w:sz="0" w:space="0" w:color="auto"/>
      </w:divBdr>
      <w:divsChild>
        <w:div w:id="1590889756">
          <w:marLeft w:val="0"/>
          <w:marRight w:val="0"/>
          <w:marTop w:val="0"/>
          <w:marBottom w:val="150"/>
          <w:divBdr>
            <w:top w:val="none" w:sz="0" w:space="0" w:color="auto"/>
            <w:left w:val="none" w:sz="0" w:space="0" w:color="auto"/>
            <w:bottom w:val="none" w:sz="0" w:space="0" w:color="auto"/>
            <w:right w:val="none" w:sz="0" w:space="0" w:color="auto"/>
          </w:divBdr>
        </w:div>
      </w:divsChild>
    </w:div>
    <w:div w:id="1800686856">
      <w:bodyDiv w:val="1"/>
      <w:marLeft w:val="0"/>
      <w:marRight w:val="0"/>
      <w:marTop w:val="0"/>
      <w:marBottom w:val="0"/>
      <w:divBdr>
        <w:top w:val="none" w:sz="0" w:space="0" w:color="auto"/>
        <w:left w:val="none" w:sz="0" w:space="0" w:color="auto"/>
        <w:bottom w:val="none" w:sz="0" w:space="0" w:color="auto"/>
        <w:right w:val="none" w:sz="0" w:space="0" w:color="auto"/>
      </w:divBdr>
    </w:div>
    <w:div w:id="1859192963">
      <w:bodyDiv w:val="1"/>
      <w:marLeft w:val="0"/>
      <w:marRight w:val="0"/>
      <w:marTop w:val="0"/>
      <w:marBottom w:val="0"/>
      <w:divBdr>
        <w:top w:val="none" w:sz="0" w:space="0" w:color="auto"/>
        <w:left w:val="none" w:sz="0" w:space="0" w:color="auto"/>
        <w:bottom w:val="none" w:sz="0" w:space="0" w:color="auto"/>
        <w:right w:val="none" w:sz="0" w:space="0" w:color="auto"/>
      </w:divBdr>
      <w:divsChild>
        <w:div w:id="2136024756">
          <w:marLeft w:val="0"/>
          <w:marRight w:val="0"/>
          <w:marTop w:val="300"/>
          <w:marBottom w:val="0"/>
          <w:divBdr>
            <w:top w:val="none" w:sz="0" w:space="0" w:color="auto"/>
            <w:left w:val="none" w:sz="0" w:space="0" w:color="auto"/>
            <w:bottom w:val="none" w:sz="0" w:space="0" w:color="auto"/>
            <w:right w:val="none" w:sz="0" w:space="0" w:color="auto"/>
          </w:divBdr>
          <w:divsChild>
            <w:div w:id="379133124">
              <w:marLeft w:val="0"/>
              <w:marRight w:val="0"/>
              <w:marTop w:val="0"/>
              <w:marBottom w:val="0"/>
              <w:divBdr>
                <w:top w:val="none" w:sz="0" w:space="0" w:color="auto"/>
                <w:left w:val="none" w:sz="0" w:space="0" w:color="auto"/>
                <w:bottom w:val="none" w:sz="0" w:space="0" w:color="auto"/>
                <w:right w:val="none" w:sz="0" w:space="0" w:color="auto"/>
              </w:divBdr>
            </w:div>
            <w:div w:id="636493950">
              <w:marLeft w:val="0"/>
              <w:marRight w:val="0"/>
              <w:marTop w:val="0"/>
              <w:marBottom w:val="0"/>
              <w:divBdr>
                <w:top w:val="none" w:sz="0" w:space="0" w:color="auto"/>
                <w:left w:val="none" w:sz="0" w:space="0" w:color="auto"/>
                <w:bottom w:val="none" w:sz="0" w:space="0" w:color="auto"/>
                <w:right w:val="none" w:sz="0" w:space="0" w:color="auto"/>
              </w:divBdr>
            </w:div>
            <w:div w:id="388572433">
              <w:marLeft w:val="0"/>
              <w:marRight w:val="0"/>
              <w:marTop w:val="0"/>
              <w:marBottom w:val="0"/>
              <w:divBdr>
                <w:top w:val="none" w:sz="0" w:space="0" w:color="auto"/>
                <w:left w:val="none" w:sz="0" w:space="0" w:color="auto"/>
                <w:bottom w:val="none" w:sz="0" w:space="0" w:color="auto"/>
                <w:right w:val="none" w:sz="0" w:space="0" w:color="auto"/>
              </w:divBdr>
            </w:div>
          </w:divsChild>
        </w:div>
        <w:div w:id="1243637750">
          <w:marLeft w:val="0"/>
          <w:marRight w:val="0"/>
          <w:marTop w:val="300"/>
          <w:marBottom w:val="0"/>
          <w:divBdr>
            <w:top w:val="none" w:sz="0" w:space="0" w:color="auto"/>
            <w:left w:val="none" w:sz="0" w:space="0" w:color="auto"/>
            <w:bottom w:val="none" w:sz="0" w:space="0" w:color="auto"/>
            <w:right w:val="none" w:sz="0" w:space="0" w:color="auto"/>
          </w:divBdr>
          <w:divsChild>
            <w:div w:id="12785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628">
      <w:bodyDiv w:val="1"/>
      <w:marLeft w:val="0"/>
      <w:marRight w:val="0"/>
      <w:marTop w:val="0"/>
      <w:marBottom w:val="0"/>
      <w:divBdr>
        <w:top w:val="none" w:sz="0" w:space="0" w:color="auto"/>
        <w:left w:val="none" w:sz="0" w:space="0" w:color="auto"/>
        <w:bottom w:val="none" w:sz="0" w:space="0" w:color="auto"/>
        <w:right w:val="none" w:sz="0" w:space="0" w:color="auto"/>
      </w:divBdr>
    </w:div>
    <w:div w:id="1941257699">
      <w:bodyDiv w:val="1"/>
      <w:marLeft w:val="0"/>
      <w:marRight w:val="0"/>
      <w:marTop w:val="0"/>
      <w:marBottom w:val="0"/>
      <w:divBdr>
        <w:top w:val="none" w:sz="0" w:space="0" w:color="auto"/>
        <w:left w:val="none" w:sz="0" w:space="0" w:color="auto"/>
        <w:bottom w:val="none" w:sz="0" w:space="0" w:color="auto"/>
        <w:right w:val="none" w:sz="0" w:space="0" w:color="auto"/>
      </w:divBdr>
      <w:divsChild>
        <w:div w:id="664017911">
          <w:marLeft w:val="0"/>
          <w:marRight w:val="75"/>
          <w:marTop w:val="0"/>
          <w:marBottom w:val="0"/>
          <w:divBdr>
            <w:top w:val="none" w:sz="0" w:space="0" w:color="auto"/>
            <w:left w:val="none" w:sz="0" w:space="0" w:color="auto"/>
            <w:bottom w:val="none" w:sz="0" w:space="0" w:color="auto"/>
            <w:right w:val="none" w:sz="0" w:space="0" w:color="auto"/>
          </w:divBdr>
        </w:div>
      </w:divsChild>
    </w:div>
    <w:div w:id="2094550213">
      <w:bodyDiv w:val="1"/>
      <w:marLeft w:val="0"/>
      <w:marRight w:val="0"/>
      <w:marTop w:val="0"/>
      <w:marBottom w:val="0"/>
      <w:divBdr>
        <w:top w:val="none" w:sz="0" w:space="0" w:color="auto"/>
        <w:left w:val="none" w:sz="0" w:space="0" w:color="auto"/>
        <w:bottom w:val="none" w:sz="0" w:space="0" w:color="auto"/>
        <w:right w:val="none" w:sz="0" w:space="0" w:color="auto"/>
      </w:divBdr>
      <w:divsChild>
        <w:div w:id="1068650952">
          <w:marLeft w:val="0"/>
          <w:marRight w:val="0"/>
          <w:marTop w:val="0"/>
          <w:marBottom w:val="0"/>
          <w:divBdr>
            <w:top w:val="none" w:sz="0" w:space="0" w:color="auto"/>
            <w:left w:val="none" w:sz="0" w:space="0" w:color="auto"/>
            <w:bottom w:val="none" w:sz="0" w:space="0" w:color="auto"/>
            <w:right w:val="none" w:sz="0" w:space="0" w:color="auto"/>
          </w:divBdr>
          <w:divsChild>
            <w:div w:id="355931169">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2102411259">
      <w:bodyDiv w:val="1"/>
      <w:marLeft w:val="0"/>
      <w:marRight w:val="0"/>
      <w:marTop w:val="0"/>
      <w:marBottom w:val="0"/>
      <w:divBdr>
        <w:top w:val="none" w:sz="0" w:space="0" w:color="auto"/>
        <w:left w:val="none" w:sz="0" w:space="0" w:color="auto"/>
        <w:bottom w:val="none" w:sz="0" w:space="0" w:color="auto"/>
        <w:right w:val="none" w:sz="0" w:space="0" w:color="auto"/>
      </w:divBdr>
      <w:divsChild>
        <w:div w:id="1818646331">
          <w:marLeft w:val="0"/>
          <w:marRight w:val="0"/>
          <w:marTop w:val="300"/>
          <w:marBottom w:val="0"/>
          <w:divBdr>
            <w:top w:val="none" w:sz="0" w:space="0" w:color="auto"/>
            <w:left w:val="none" w:sz="0" w:space="0" w:color="auto"/>
            <w:bottom w:val="none" w:sz="0" w:space="0" w:color="auto"/>
            <w:right w:val="none" w:sz="0" w:space="0" w:color="auto"/>
          </w:divBdr>
          <w:divsChild>
            <w:div w:id="652955457">
              <w:marLeft w:val="0"/>
              <w:marRight w:val="0"/>
              <w:marTop w:val="168"/>
              <w:marBottom w:val="0"/>
              <w:divBdr>
                <w:top w:val="none" w:sz="0" w:space="0" w:color="auto"/>
                <w:left w:val="none" w:sz="0" w:space="0" w:color="auto"/>
                <w:bottom w:val="none" w:sz="0" w:space="0" w:color="auto"/>
                <w:right w:val="none" w:sz="0" w:space="0" w:color="auto"/>
              </w:divBdr>
              <w:divsChild>
                <w:div w:id="854268956">
                  <w:marLeft w:val="0"/>
                  <w:marRight w:val="0"/>
                  <w:marTop w:val="0"/>
                  <w:marBottom w:val="0"/>
                  <w:divBdr>
                    <w:top w:val="none" w:sz="0" w:space="0" w:color="auto"/>
                    <w:left w:val="none" w:sz="0" w:space="0" w:color="auto"/>
                    <w:bottom w:val="none" w:sz="0" w:space="0" w:color="auto"/>
                    <w:right w:val="none" w:sz="0" w:space="0" w:color="auto"/>
                  </w:divBdr>
                </w:div>
                <w:div w:id="1743332649">
                  <w:marLeft w:val="0"/>
                  <w:marRight w:val="0"/>
                  <w:marTop w:val="0"/>
                  <w:marBottom w:val="0"/>
                  <w:divBdr>
                    <w:top w:val="none" w:sz="0" w:space="0" w:color="auto"/>
                    <w:left w:val="none" w:sz="0" w:space="0" w:color="auto"/>
                    <w:bottom w:val="none" w:sz="0" w:space="0" w:color="auto"/>
                    <w:right w:val="none" w:sz="0" w:space="0" w:color="auto"/>
                  </w:divBdr>
                </w:div>
              </w:divsChild>
            </w:div>
            <w:div w:id="892082058">
              <w:marLeft w:val="0"/>
              <w:marRight w:val="0"/>
              <w:marTop w:val="168"/>
              <w:marBottom w:val="0"/>
              <w:divBdr>
                <w:top w:val="none" w:sz="0" w:space="0" w:color="auto"/>
                <w:left w:val="none" w:sz="0" w:space="0" w:color="auto"/>
                <w:bottom w:val="none" w:sz="0" w:space="0" w:color="auto"/>
                <w:right w:val="none" w:sz="0" w:space="0" w:color="auto"/>
              </w:divBdr>
              <w:divsChild>
                <w:div w:id="41758677">
                  <w:marLeft w:val="0"/>
                  <w:marRight w:val="0"/>
                  <w:marTop w:val="0"/>
                  <w:marBottom w:val="0"/>
                  <w:divBdr>
                    <w:top w:val="none" w:sz="0" w:space="0" w:color="auto"/>
                    <w:left w:val="none" w:sz="0" w:space="0" w:color="auto"/>
                    <w:bottom w:val="none" w:sz="0" w:space="0" w:color="auto"/>
                    <w:right w:val="none" w:sz="0" w:space="0" w:color="auto"/>
                  </w:divBdr>
                </w:div>
                <w:div w:id="387653272">
                  <w:marLeft w:val="0"/>
                  <w:marRight w:val="0"/>
                  <w:marTop w:val="0"/>
                  <w:marBottom w:val="0"/>
                  <w:divBdr>
                    <w:top w:val="none" w:sz="0" w:space="0" w:color="auto"/>
                    <w:left w:val="none" w:sz="0" w:space="0" w:color="auto"/>
                    <w:bottom w:val="none" w:sz="0" w:space="0" w:color="auto"/>
                    <w:right w:val="none" w:sz="0" w:space="0" w:color="auto"/>
                  </w:divBdr>
                </w:div>
              </w:divsChild>
            </w:div>
            <w:div w:id="142049209">
              <w:marLeft w:val="0"/>
              <w:marRight w:val="0"/>
              <w:marTop w:val="168"/>
              <w:marBottom w:val="0"/>
              <w:divBdr>
                <w:top w:val="none" w:sz="0" w:space="0" w:color="auto"/>
                <w:left w:val="none" w:sz="0" w:space="0" w:color="auto"/>
                <w:bottom w:val="none" w:sz="0" w:space="0" w:color="auto"/>
                <w:right w:val="none" w:sz="0" w:space="0" w:color="auto"/>
              </w:divBdr>
              <w:divsChild>
                <w:div w:id="225189318">
                  <w:marLeft w:val="0"/>
                  <w:marRight w:val="0"/>
                  <w:marTop w:val="0"/>
                  <w:marBottom w:val="0"/>
                  <w:divBdr>
                    <w:top w:val="none" w:sz="0" w:space="0" w:color="auto"/>
                    <w:left w:val="none" w:sz="0" w:space="0" w:color="auto"/>
                    <w:bottom w:val="none" w:sz="0" w:space="0" w:color="auto"/>
                    <w:right w:val="none" w:sz="0" w:space="0" w:color="auto"/>
                  </w:divBdr>
                </w:div>
                <w:div w:id="1049570711">
                  <w:marLeft w:val="0"/>
                  <w:marRight w:val="0"/>
                  <w:marTop w:val="0"/>
                  <w:marBottom w:val="0"/>
                  <w:divBdr>
                    <w:top w:val="none" w:sz="0" w:space="0" w:color="auto"/>
                    <w:left w:val="none" w:sz="0" w:space="0" w:color="auto"/>
                    <w:bottom w:val="none" w:sz="0" w:space="0" w:color="auto"/>
                    <w:right w:val="none" w:sz="0" w:space="0" w:color="auto"/>
                  </w:divBdr>
                </w:div>
              </w:divsChild>
            </w:div>
            <w:div w:id="1595213246">
              <w:marLeft w:val="0"/>
              <w:marRight w:val="0"/>
              <w:marTop w:val="168"/>
              <w:marBottom w:val="0"/>
              <w:divBdr>
                <w:top w:val="none" w:sz="0" w:space="0" w:color="auto"/>
                <w:left w:val="none" w:sz="0" w:space="0" w:color="auto"/>
                <w:bottom w:val="none" w:sz="0" w:space="0" w:color="auto"/>
                <w:right w:val="none" w:sz="0" w:space="0" w:color="auto"/>
              </w:divBdr>
              <w:divsChild>
                <w:div w:id="100073754">
                  <w:marLeft w:val="0"/>
                  <w:marRight w:val="0"/>
                  <w:marTop w:val="0"/>
                  <w:marBottom w:val="0"/>
                  <w:divBdr>
                    <w:top w:val="none" w:sz="0" w:space="0" w:color="auto"/>
                    <w:left w:val="none" w:sz="0" w:space="0" w:color="auto"/>
                    <w:bottom w:val="none" w:sz="0" w:space="0" w:color="auto"/>
                    <w:right w:val="none" w:sz="0" w:space="0" w:color="auto"/>
                  </w:divBdr>
                </w:div>
                <w:div w:id="1222058165">
                  <w:marLeft w:val="0"/>
                  <w:marRight w:val="0"/>
                  <w:marTop w:val="0"/>
                  <w:marBottom w:val="0"/>
                  <w:divBdr>
                    <w:top w:val="none" w:sz="0" w:space="0" w:color="auto"/>
                    <w:left w:val="none" w:sz="0" w:space="0" w:color="auto"/>
                    <w:bottom w:val="none" w:sz="0" w:space="0" w:color="auto"/>
                    <w:right w:val="none" w:sz="0" w:space="0" w:color="auto"/>
                  </w:divBdr>
                </w:div>
              </w:divsChild>
            </w:div>
            <w:div w:id="36665190">
              <w:marLeft w:val="0"/>
              <w:marRight w:val="0"/>
              <w:marTop w:val="168"/>
              <w:marBottom w:val="0"/>
              <w:divBdr>
                <w:top w:val="none" w:sz="0" w:space="0" w:color="auto"/>
                <w:left w:val="none" w:sz="0" w:space="0" w:color="auto"/>
                <w:bottom w:val="none" w:sz="0" w:space="0" w:color="auto"/>
                <w:right w:val="none" w:sz="0" w:space="0" w:color="auto"/>
              </w:divBdr>
              <w:divsChild>
                <w:div w:id="1326202547">
                  <w:marLeft w:val="0"/>
                  <w:marRight w:val="0"/>
                  <w:marTop w:val="0"/>
                  <w:marBottom w:val="0"/>
                  <w:divBdr>
                    <w:top w:val="none" w:sz="0" w:space="0" w:color="auto"/>
                    <w:left w:val="none" w:sz="0" w:space="0" w:color="auto"/>
                    <w:bottom w:val="none" w:sz="0" w:space="0" w:color="auto"/>
                    <w:right w:val="none" w:sz="0" w:space="0" w:color="auto"/>
                  </w:divBdr>
                </w:div>
              </w:divsChild>
            </w:div>
            <w:div w:id="400953807">
              <w:marLeft w:val="0"/>
              <w:marRight w:val="0"/>
              <w:marTop w:val="168"/>
              <w:marBottom w:val="0"/>
              <w:divBdr>
                <w:top w:val="none" w:sz="0" w:space="0" w:color="auto"/>
                <w:left w:val="none" w:sz="0" w:space="0" w:color="auto"/>
                <w:bottom w:val="none" w:sz="0" w:space="0" w:color="auto"/>
                <w:right w:val="none" w:sz="0" w:space="0" w:color="auto"/>
              </w:divBdr>
              <w:divsChild>
                <w:div w:id="680621070">
                  <w:marLeft w:val="0"/>
                  <w:marRight w:val="0"/>
                  <w:marTop w:val="0"/>
                  <w:marBottom w:val="0"/>
                  <w:divBdr>
                    <w:top w:val="none" w:sz="0" w:space="0" w:color="auto"/>
                    <w:left w:val="none" w:sz="0" w:space="0" w:color="auto"/>
                    <w:bottom w:val="none" w:sz="0" w:space="0" w:color="auto"/>
                    <w:right w:val="none" w:sz="0" w:space="0" w:color="auto"/>
                  </w:divBdr>
                </w:div>
                <w:div w:id="1695810694">
                  <w:marLeft w:val="0"/>
                  <w:marRight w:val="0"/>
                  <w:marTop w:val="0"/>
                  <w:marBottom w:val="0"/>
                  <w:divBdr>
                    <w:top w:val="none" w:sz="0" w:space="0" w:color="auto"/>
                    <w:left w:val="none" w:sz="0" w:space="0" w:color="auto"/>
                    <w:bottom w:val="none" w:sz="0" w:space="0" w:color="auto"/>
                    <w:right w:val="none" w:sz="0" w:space="0" w:color="auto"/>
                  </w:divBdr>
                </w:div>
              </w:divsChild>
            </w:div>
            <w:div w:id="412121916">
              <w:marLeft w:val="0"/>
              <w:marRight w:val="0"/>
              <w:marTop w:val="168"/>
              <w:marBottom w:val="0"/>
              <w:divBdr>
                <w:top w:val="none" w:sz="0" w:space="0" w:color="auto"/>
                <w:left w:val="none" w:sz="0" w:space="0" w:color="auto"/>
                <w:bottom w:val="none" w:sz="0" w:space="0" w:color="auto"/>
                <w:right w:val="none" w:sz="0" w:space="0" w:color="auto"/>
              </w:divBdr>
              <w:divsChild>
                <w:div w:id="1070008256">
                  <w:marLeft w:val="0"/>
                  <w:marRight w:val="0"/>
                  <w:marTop w:val="0"/>
                  <w:marBottom w:val="0"/>
                  <w:divBdr>
                    <w:top w:val="none" w:sz="0" w:space="0" w:color="auto"/>
                    <w:left w:val="none" w:sz="0" w:space="0" w:color="auto"/>
                    <w:bottom w:val="none" w:sz="0" w:space="0" w:color="auto"/>
                    <w:right w:val="none" w:sz="0" w:space="0" w:color="auto"/>
                  </w:divBdr>
                </w:div>
                <w:div w:id="1456488363">
                  <w:marLeft w:val="0"/>
                  <w:marRight w:val="0"/>
                  <w:marTop w:val="0"/>
                  <w:marBottom w:val="0"/>
                  <w:divBdr>
                    <w:top w:val="none" w:sz="0" w:space="0" w:color="auto"/>
                    <w:left w:val="none" w:sz="0" w:space="0" w:color="auto"/>
                    <w:bottom w:val="none" w:sz="0" w:space="0" w:color="auto"/>
                    <w:right w:val="none" w:sz="0" w:space="0" w:color="auto"/>
                  </w:divBdr>
                </w:div>
              </w:divsChild>
            </w:div>
            <w:div w:id="688946161">
              <w:marLeft w:val="0"/>
              <w:marRight w:val="0"/>
              <w:marTop w:val="168"/>
              <w:marBottom w:val="0"/>
              <w:divBdr>
                <w:top w:val="none" w:sz="0" w:space="0" w:color="auto"/>
                <w:left w:val="none" w:sz="0" w:space="0" w:color="auto"/>
                <w:bottom w:val="none" w:sz="0" w:space="0" w:color="auto"/>
                <w:right w:val="none" w:sz="0" w:space="0" w:color="auto"/>
              </w:divBdr>
              <w:divsChild>
                <w:div w:id="1284579878">
                  <w:marLeft w:val="0"/>
                  <w:marRight w:val="0"/>
                  <w:marTop w:val="0"/>
                  <w:marBottom w:val="0"/>
                  <w:divBdr>
                    <w:top w:val="none" w:sz="0" w:space="0" w:color="auto"/>
                    <w:left w:val="none" w:sz="0" w:space="0" w:color="auto"/>
                    <w:bottom w:val="none" w:sz="0" w:space="0" w:color="auto"/>
                    <w:right w:val="none" w:sz="0" w:space="0" w:color="auto"/>
                  </w:divBdr>
                </w:div>
              </w:divsChild>
            </w:div>
            <w:div w:id="598564649">
              <w:marLeft w:val="0"/>
              <w:marRight w:val="0"/>
              <w:marTop w:val="0"/>
              <w:marBottom w:val="0"/>
              <w:divBdr>
                <w:top w:val="none" w:sz="0" w:space="0" w:color="auto"/>
                <w:left w:val="none" w:sz="0" w:space="0" w:color="auto"/>
                <w:bottom w:val="none" w:sz="0" w:space="0" w:color="auto"/>
                <w:right w:val="none" w:sz="0" w:space="0" w:color="auto"/>
              </w:divBdr>
              <w:divsChild>
                <w:div w:id="2096631193">
                  <w:marLeft w:val="0"/>
                  <w:marRight w:val="0"/>
                  <w:marTop w:val="0"/>
                  <w:marBottom w:val="0"/>
                  <w:divBdr>
                    <w:top w:val="none" w:sz="0" w:space="0" w:color="auto"/>
                    <w:left w:val="none" w:sz="0" w:space="0" w:color="auto"/>
                    <w:bottom w:val="none" w:sz="0" w:space="0" w:color="auto"/>
                    <w:right w:val="none" w:sz="0" w:space="0" w:color="auto"/>
                  </w:divBdr>
                </w:div>
                <w:div w:id="826747975">
                  <w:marLeft w:val="0"/>
                  <w:marRight w:val="0"/>
                  <w:marTop w:val="0"/>
                  <w:marBottom w:val="0"/>
                  <w:divBdr>
                    <w:top w:val="none" w:sz="0" w:space="0" w:color="auto"/>
                    <w:left w:val="none" w:sz="0" w:space="0" w:color="auto"/>
                    <w:bottom w:val="none" w:sz="0" w:space="0" w:color="auto"/>
                    <w:right w:val="none" w:sz="0" w:space="0" w:color="auto"/>
                  </w:divBdr>
                </w:div>
              </w:divsChild>
            </w:div>
            <w:div w:id="1408110987">
              <w:marLeft w:val="0"/>
              <w:marRight w:val="0"/>
              <w:marTop w:val="168"/>
              <w:marBottom w:val="0"/>
              <w:divBdr>
                <w:top w:val="none" w:sz="0" w:space="0" w:color="auto"/>
                <w:left w:val="none" w:sz="0" w:space="0" w:color="auto"/>
                <w:bottom w:val="none" w:sz="0" w:space="0" w:color="auto"/>
                <w:right w:val="none" w:sz="0" w:space="0" w:color="auto"/>
              </w:divBdr>
              <w:divsChild>
                <w:div w:id="1309477340">
                  <w:marLeft w:val="0"/>
                  <w:marRight w:val="0"/>
                  <w:marTop w:val="0"/>
                  <w:marBottom w:val="0"/>
                  <w:divBdr>
                    <w:top w:val="none" w:sz="0" w:space="0" w:color="auto"/>
                    <w:left w:val="none" w:sz="0" w:space="0" w:color="auto"/>
                    <w:bottom w:val="none" w:sz="0" w:space="0" w:color="auto"/>
                    <w:right w:val="none" w:sz="0" w:space="0" w:color="auto"/>
                  </w:divBdr>
                </w:div>
              </w:divsChild>
            </w:div>
            <w:div w:id="242035032">
              <w:marLeft w:val="0"/>
              <w:marRight w:val="0"/>
              <w:marTop w:val="168"/>
              <w:marBottom w:val="0"/>
              <w:divBdr>
                <w:top w:val="none" w:sz="0" w:space="0" w:color="auto"/>
                <w:left w:val="none" w:sz="0" w:space="0" w:color="auto"/>
                <w:bottom w:val="none" w:sz="0" w:space="0" w:color="auto"/>
                <w:right w:val="none" w:sz="0" w:space="0" w:color="auto"/>
              </w:divBdr>
              <w:divsChild>
                <w:div w:id="544559614">
                  <w:marLeft w:val="0"/>
                  <w:marRight w:val="0"/>
                  <w:marTop w:val="0"/>
                  <w:marBottom w:val="0"/>
                  <w:divBdr>
                    <w:top w:val="none" w:sz="0" w:space="0" w:color="auto"/>
                    <w:left w:val="none" w:sz="0" w:space="0" w:color="auto"/>
                    <w:bottom w:val="none" w:sz="0" w:space="0" w:color="auto"/>
                    <w:right w:val="none" w:sz="0" w:space="0" w:color="auto"/>
                  </w:divBdr>
                </w:div>
              </w:divsChild>
            </w:div>
            <w:div w:id="1159931319">
              <w:marLeft w:val="0"/>
              <w:marRight w:val="0"/>
              <w:marTop w:val="168"/>
              <w:marBottom w:val="0"/>
              <w:divBdr>
                <w:top w:val="none" w:sz="0" w:space="0" w:color="auto"/>
                <w:left w:val="none" w:sz="0" w:space="0" w:color="auto"/>
                <w:bottom w:val="none" w:sz="0" w:space="0" w:color="auto"/>
                <w:right w:val="none" w:sz="0" w:space="0" w:color="auto"/>
              </w:divBdr>
              <w:divsChild>
                <w:div w:id="788864391">
                  <w:marLeft w:val="0"/>
                  <w:marRight w:val="0"/>
                  <w:marTop w:val="0"/>
                  <w:marBottom w:val="0"/>
                  <w:divBdr>
                    <w:top w:val="none" w:sz="0" w:space="0" w:color="auto"/>
                    <w:left w:val="none" w:sz="0" w:space="0" w:color="auto"/>
                    <w:bottom w:val="none" w:sz="0" w:space="0" w:color="auto"/>
                    <w:right w:val="none" w:sz="0" w:space="0" w:color="auto"/>
                  </w:divBdr>
                </w:div>
              </w:divsChild>
            </w:div>
            <w:div w:id="113982031">
              <w:marLeft w:val="0"/>
              <w:marRight w:val="0"/>
              <w:marTop w:val="168"/>
              <w:marBottom w:val="0"/>
              <w:divBdr>
                <w:top w:val="none" w:sz="0" w:space="0" w:color="auto"/>
                <w:left w:val="none" w:sz="0" w:space="0" w:color="auto"/>
                <w:bottom w:val="none" w:sz="0" w:space="0" w:color="auto"/>
                <w:right w:val="none" w:sz="0" w:space="0" w:color="auto"/>
              </w:divBdr>
              <w:divsChild>
                <w:div w:id="1989700015">
                  <w:marLeft w:val="0"/>
                  <w:marRight w:val="0"/>
                  <w:marTop w:val="0"/>
                  <w:marBottom w:val="0"/>
                  <w:divBdr>
                    <w:top w:val="none" w:sz="0" w:space="0" w:color="auto"/>
                    <w:left w:val="none" w:sz="0" w:space="0" w:color="auto"/>
                    <w:bottom w:val="none" w:sz="0" w:space="0" w:color="auto"/>
                    <w:right w:val="none" w:sz="0" w:space="0" w:color="auto"/>
                  </w:divBdr>
                </w:div>
              </w:divsChild>
            </w:div>
            <w:div w:id="1984582462">
              <w:marLeft w:val="0"/>
              <w:marRight w:val="0"/>
              <w:marTop w:val="168"/>
              <w:marBottom w:val="0"/>
              <w:divBdr>
                <w:top w:val="none" w:sz="0" w:space="0" w:color="auto"/>
                <w:left w:val="none" w:sz="0" w:space="0" w:color="auto"/>
                <w:bottom w:val="none" w:sz="0" w:space="0" w:color="auto"/>
                <w:right w:val="none" w:sz="0" w:space="0" w:color="auto"/>
              </w:divBdr>
              <w:divsChild>
                <w:div w:id="85199349">
                  <w:marLeft w:val="0"/>
                  <w:marRight w:val="0"/>
                  <w:marTop w:val="0"/>
                  <w:marBottom w:val="0"/>
                  <w:divBdr>
                    <w:top w:val="none" w:sz="0" w:space="0" w:color="auto"/>
                    <w:left w:val="none" w:sz="0" w:space="0" w:color="auto"/>
                    <w:bottom w:val="none" w:sz="0" w:space="0" w:color="auto"/>
                    <w:right w:val="none" w:sz="0" w:space="0" w:color="auto"/>
                  </w:divBdr>
                </w:div>
              </w:divsChild>
            </w:div>
            <w:div w:id="1761634432">
              <w:marLeft w:val="0"/>
              <w:marRight w:val="0"/>
              <w:marTop w:val="168"/>
              <w:marBottom w:val="0"/>
              <w:divBdr>
                <w:top w:val="none" w:sz="0" w:space="0" w:color="auto"/>
                <w:left w:val="none" w:sz="0" w:space="0" w:color="auto"/>
                <w:bottom w:val="none" w:sz="0" w:space="0" w:color="auto"/>
                <w:right w:val="none" w:sz="0" w:space="0" w:color="auto"/>
              </w:divBdr>
              <w:divsChild>
                <w:div w:id="39328516">
                  <w:marLeft w:val="0"/>
                  <w:marRight w:val="0"/>
                  <w:marTop w:val="0"/>
                  <w:marBottom w:val="0"/>
                  <w:divBdr>
                    <w:top w:val="none" w:sz="0" w:space="0" w:color="auto"/>
                    <w:left w:val="none" w:sz="0" w:space="0" w:color="auto"/>
                    <w:bottom w:val="none" w:sz="0" w:space="0" w:color="auto"/>
                    <w:right w:val="none" w:sz="0" w:space="0" w:color="auto"/>
                  </w:divBdr>
                </w:div>
                <w:div w:id="62022772">
                  <w:marLeft w:val="0"/>
                  <w:marRight w:val="0"/>
                  <w:marTop w:val="0"/>
                  <w:marBottom w:val="0"/>
                  <w:divBdr>
                    <w:top w:val="none" w:sz="0" w:space="0" w:color="auto"/>
                    <w:left w:val="none" w:sz="0" w:space="0" w:color="auto"/>
                    <w:bottom w:val="none" w:sz="0" w:space="0" w:color="auto"/>
                    <w:right w:val="none" w:sz="0" w:space="0" w:color="auto"/>
                  </w:divBdr>
                </w:div>
              </w:divsChild>
            </w:div>
            <w:div w:id="578751162">
              <w:marLeft w:val="0"/>
              <w:marRight w:val="0"/>
              <w:marTop w:val="0"/>
              <w:marBottom w:val="0"/>
              <w:divBdr>
                <w:top w:val="none" w:sz="0" w:space="0" w:color="auto"/>
                <w:left w:val="none" w:sz="0" w:space="0" w:color="auto"/>
                <w:bottom w:val="none" w:sz="0" w:space="0" w:color="auto"/>
                <w:right w:val="none" w:sz="0" w:space="0" w:color="auto"/>
              </w:divBdr>
              <w:divsChild>
                <w:div w:id="601110533">
                  <w:marLeft w:val="0"/>
                  <w:marRight w:val="0"/>
                  <w:marTop w:val="0"/>
                  <w:marBottom w:val="0"/>
                  <w:divBdr>
                    <w:top w:val="none" w:sz="0" w:space="0" w:color="auto"/>
                    <w:left w:val="none" w:sz="0" w:space="0" w:color="auto"/>
                    <w:bottom w:val="none" w:sz="0" w:space="0" w:color="auto"/>
                    <w:right w:val="none" w:sz="0" w:space="0" w:color="auto"/>
                  </w:divBdr>
                </w:div>
              </w:divsChild>
            </w:div>
            <w:div w:id="2054689567">
              <w:marLeft w:val="0"/>
              <w:marRight w:val="0"/>
              <w:marTop w:val="168"/>
              <w:marBottom w:val="0"/>
              <w:divBdr>
                <w:top w:val="none" w:sz="0" w:space="0" w:color="auto"/>
                <w:left w:val="none" w:sz="0" w:space="0" w:color="auto"/>
                <w:bottom w:val="none" w:sz="0" w:space="0" w:color="auto"/>
                <w:right w:val="none" w:sz="0" w:space="0" w:color="auto"/>
              </w:divBdr>
              <w:divsChild>
                <w:div w:id="335427281">
                  <w:marLeft w:val="0"/>
                  <w:marRight w:val="0"/>
                  <w:marTop w:val="0"/>
                  <w:marBottom w:val="0"/>
                  <w:divBdr>
                    <w:top w:val="none" w:sz="0" w:space="0" w:color="auto"/>
                    <w:left w:val="none" w:sz="0" w:space="0" w:color="auto"/>
                    <w:bottom w:val="none" w:sz="0" w:space="0" w:color="auto"/>
                    <w:right w:val="none" w:sz="0" w:space="0" w:color="auto"/>
                  </w:divBdr>
                </w:div>
              </w:divsChild>
            </w:div>
            <w:div w:id="553976103">
              <w:marLeft w:val="0"/>
              <w:marRight w:val="0"/>
              <w:marTop w:val="168"/>
              <w:marBottom w:val="0"/>
              <w:divBdr>
                <w:top w:val="none" w:sz="0" w:space="0" w:color="auto"/>
                <w:left w:val="none" w:sz="0" w:space="0" w:color="auto"/>
                <w:bottom w:val="none" w:sz="0" w:space="0" w:color="auto"/>
                <w:right w:val="none" w:sz="0" w:space="0" w:color="auto"/>
              </w:divBdr>
              <w:divsChild>
                <w:div w:id="262499487">
                  <w:marLeft w:val="0"/>
                  <w:marRight w:val="0"/>
                  <w:marTop w:val="0"/>
                  <w:marBottom w:val="0"/>
                  <w:divBdr>
                    <w:top w:val="none" w:sz="0" w:space="0" w:color="auto"/>
                    <w:left w:val="none" w:sz="0" w:space="0" w:color="auto"/>
                    <w:bottom w:val="none" w:sz="0" w:space="0" w:color="auto"/>
                    <w:right w:val="none" w:sz="0" w:space="0" w:color="auto"/>
                  </w:divBdr>
                </w:div>
                <w:div w:id="731465243">
                  <w:marLeft w:val="0"/>
                  <w:marRight w:val="0"/>
                  <w:marTop w:val="0"/>
                  <w:marBottom w:val="0"/>
                  <w:divBdr>
                    <w:top w:val="none" w:sz="0" w:space="0" w:color="auto"/>
                    <w:left w:val="none" w:sz="0" w:space="0" w:color="auto"/>
                    <w:bottom w:val="none" w:sz="0" w:space="0" w:color="auto"/>
                    <w:right w:val="none" w:sz="0" w:space="0" w:color="auto"/>
                  </w:divBdr>
                </w:div>
              </w:divsChild>
            </w:div>
            <w:div w:id="2015374423">
              <w:marLeft w:val="0"/>
              <w:marRight w:val="0"/>
              <w:marTop w:val="168"/>
              <w:marBottom w:val="0"/>
              <w:divBdr>
                <w:top w:val="none" w:sz="0" w:space="0" w:color="auto"/>
                <w:left w:val="none" w:sz="0" w:space="0" w:color="auto"/>
                <w:bottom w:val="none" w:sz="0" w:space="0" w:color="auto"/>
                <w:right w:val="none" w:sz="0" w:space="0" w:color="auto"/>
              </w:divBdr>
              <w:divsChild>
                <w:div w:id="1253780441">
                  <w:marLeft w:val="0"/>
                  <w:marRight w:val="0"/>
                  <w:marTop w:val="0"/>
                  <w:marBottom w:val="0"/>
                  <w:divBdr>
                    <w:top w:val="none" w:sz="0" w:space="0" w:color="auto"/>
                    <w:left w:val="none" w:sz="0" w:space="0" w:color="auto"/>
                    <w:bottom w:val="none" w:sz="0" w:space="0" w:color="auto"/>
                    <w:right w:val="none" w:sz="0" w:space="0" w:color="auto"/>
                  </w:divBdr>
                </w:div>
                <w:div w:id="844437602">
                  <w:marLeft w:val="0"/>
                  <w:marRight w:val="0"/>
                  <w:marTop w:val="0"/>
                  <w:marBottom w:val="0"/>
                  <w:divBdr>
                    <w:top w:val="none" w:sz="0" w:space="0" w:color="auto"/>
                    <w:left w:val="none" w:sz="0" w:space="0" w:color="auto"/>
                    <w:bottom w:val="none" w:sz="0" w:space="0" w:color="auto"/>
                    <w:right w:val="none" w:sz="0" w:space="0" w:color="auto"/>
                  </w:divBdr>
                </w:div>
              </w:divsChild>
            </w:div>
            <w:div w:id="1152598051">
              <w:marLeft w:val="0"/>
              <w:marRight w:val="0"/>
              <w:marTop w:val="168"/>
              <w:marBottom w:val="0"/>
              <w:divBdr>
                <w:top w:val="none" w:sz="0" w:space="0" w:color="auto"/>
                <w:left w:val="none" w:sz="0" w:space="0" w:color="auto"/>
                <w:bottom w:val="none" w:sz="0" w:space="0" w:color="auto"/>
                <w:right w:val="none" w:sz="0" w:space="0" w:color="auto"/>
              </w:divBdr>
              <w:divsChild>
                <w:div w:id="139736143">
                  <w:marLeft w:val="0"/>
                  <w:marRight w:val="0"/>
                  <w:marTop w:val="0"/>
                  <w:marBottom w:val="0"/>
                  <w:divBdr>
                    <w:top w:val="none" w:sz="0" w:space="0" w:color="auto"/>
                    <w:left w:val="none" w:sz="0" w:space="0" w:color="auto"/>
                    <w:bottom w:val="none" w:sz="0" w:space="0" w:color="auto"/>
                    <w:right w:val="none" w:sz="0" w:space="0" w:color="auto"/>
                  </w:divBdr>
                </w:div>
                <w:div w:id="1379743863">
                  <w:marLeft w:val="0"/>
                  <w:marRight w:val="0"/>
                  <w:marTop w:val="0"/>
                  <w:marBottom w:val="0"/>
                  <w:divBdr>
                    <w:top w:val="none" w:sz="0" w:space="0" w:color="auto"/>
                    <w:left w:val="none" w:sz="0" w:space="0" w:color="auto"/>
                    <w:bottom w:val="none" w:sz="0" w:space="0" w:color="auto"/>
                    <w:right w:val="none" w:sz="0" w:space="0" w:color="auto"/>
                  </w:divBdr>
                </w:div>
              </w:divsChild>
            </w:div>
            <w:div w:id="960957280">
              <w:marLeft w:val="0"/>
              <w:marRight w:val="0"/>
              <w:marTop w:val="168"/>
              <w:marBottom w:val="0"/>
              <w:divBdr>
                <w:top w:val="none" w:sz="0" w:space="0" w:color="auto"/>
                <w:left w:val="none" w:sz="0" w:space="0" w:color="auto"/>
                <w:bottom w:val="none" w:sz="0" w:space="0" w:color="auto"/>
                <w:right w:val="none" w:sz="0" w:space="0" w:color="auto"/>
              </w:divBdr>
              <w:divsChild>
                <w:div w:id="752825761">
                  <w:marLeft w:val="0"/>
                  <w:marRight w:val="0"/>
                  <w:marTop w:val="0"/>
                  <w:marBottom w:val="0"/>
                  <w:divBdr>
                    <w:top w:val="none" w:sz="0" w:space="0" w:color="auto"/>
                    <w:left w:val="none" w:sz="0" w:space="0" w:color="auto"/>
                    <w:bottom w:val="none" w:sz="0" w:space="0" w:color="auto"/>
                    <w:right w:val="none" w:sz="0" w:space="0" w:color="auto"/>
                  </w:divBdr>
                </w:div>
                <w:div w:id="1896158124">
                  <w:marLeft w:val="0"/>
                  <w:marRight w:val="0"/>
                  <w:marTop w:val="0"/>
                  <w:marBottom w:val="0"/>
                  <w:divBdr>
                    <w:top w:val="none" w:sz="0" w:space="0" w:color="auto"/>
                    <w:left w:val="none" w:sz="0" w:space="0" w:color="auto"/>
                    <w:bottom w:val="none" w:sz="0" w:space="0" w:color="auto"/>
                    <w:right w:val="none" w:sz="0" w:space="0" w:color="auto"/>
                  </w:divBdr>
                </w:div>
              </w:divsChild>
            </w:div>
            <w:div w:id="608240703">
              <w:marLeft w:val="0"/>
              <w:marRight w:val="0"/>
              <w:marTop w:val="168"/>
              <w:marBottom w:val="0"/>
              <w:divBdr>
                <w:top w:val="none" w:sz="0" w:space="0" w:color="auto"/>
                <w:left w:val="none" w:sz="0" w:space="0" w:color="auto"/>
                <w:bottom w:val="none" w:sz="0" w:space="0" w:color="auto"/>
                <w:right w:val="none" w:sz="0" w:space="0" w:color="auto"/>
              </w:divBdr>
              <w:divsChild>
                <w:div w:id="1961916288">
                  <w:marLeft w:val="0"/>
                  <w:marRight w:val="0"/>
                  <w:marTop w:val="0"/>
                  <w:marBottom w:val="0"/>
                  <w:divBdr>
                    <w:top w:val="none" w:sz="0" w:space="0" w:color="auto"/>
                    <w:left w:val="none" w:sz="0" w:space="0" w:color="auto"/>
                    <w:bottom w:val="none" w:sz="0" w:space="0" w:color="auto"/>
                    <w:right w:val="none" w:sz="0" w:space="0" w:color="auto"/>
                  </w:divBdr>
                </w:div>
                <w:div w:id="454174460">
                  <w:marLeft w:val="0"/>
                  <w:marRight w:val="0"/>
                  <w:marTop w:val="0"/>
                  <w:marBottom w:val="0"/>
                  <w:divBdr>
                    <w:top w:val="none" w:sz="0" w:space="0" w:color="auto"/>
                    <w:left w:val="none" w:sz="0" w:space="0" w:color="auto"/>
                    <w:bottom w:val="none" w:sz="0" w:space="0" w:color="auto"/>
                    <w:right w:val="none" w:sz="0" w:space="0" w:color="auto"/>
                  </w:divBdr>
                </w:div>
              </w:divsChild>
            </w:div>
            <w:div w:id="706681852">
              <w:marLeft w:val="0"/>
              <w:marRight w:val="0"/>
              <w:marTop w:val="168"/>
              <w:marBottom w:val="0"/>
              <w:divBdr>
                <w:top w:val="none" w:sz="0" w:space="0" w:color="auto"/>
                <w:left w:val="none" w:sz="0" w:space="0" w:color="auto"/>
                <w:bottom w:val="none" w:sz="0" w:space="0" w:color="auto"/>
                <w:right w:val="none" w:sz="0" w:space="0" w:color="auto"/>
              </w:divBdr>
              <w:divsChild>
                <w:div w:id="1762139035">
                  <w:marLeft w:val="0"/>
                  <w:marRight w:val="0"/>
                  <w:marTop w:val="0"/>
                  <w:marBottom w:val="0"/>
                  <w:divBdr>
                    <w:top w:val="none" w:sz="0" w:space="0" w:color="auto"/>
                    <w:left w:val="none" w:sz="0" w:space="0" w:color="auto"/>
                    <w:bottom w:val="none" w:sz="0" w:space="0" w:color="auto"/>
                    <w:right w:val="none" w:sz="0" w:space="0" w:color="auto"/>
                  </w:divBdr>
                </w:div>
                <w:div w:id="542794086">
                  <w:marLeft w:val="0"/>
                  <w:marRight w:val="0"/>
                  <w:marTop w:val="0"/>
                  <w:marBottom w:val="0"/>
                  <w:divBdr>
                    <w:top w:val="none" w:sz="0" w:space="0" w:color="auto"/>
                    <w:left w:val="none" w:sz="0" w:space="0" w:color="auto"/>
                    <w:bottom w:val="none" w:sz="0" w:space="0" w:color="auto"/>
                    <w:right w:val="none" w:sz="0" w:space="0" w:color="auto"/>
                  </w:divBdr>
                </w:div>
              </w:divsChild>
            </w:div>
            <w:div w:id="1529218955">
              <w:marLeft w:val="0"/>
              <w:marRight w:val="0"/>
              <w:marTop w:val="168"/>
              <w:marBottom w:val="0"/>
              <w:divBdr>
                <w:top w:val="none" w:sz="0" w:space="0" w:color="auto"/>
                <w:left w:val="none" w:sz="0" w:space="0" w:color="auto"/>
                <w:bottom w:val="none" w:sz="0" w:space="0" w:color="auto"/>
                <w:right w:val="none" w:sz="0" w:space="0" w:color="auto"/>
              </w:divBdr>
              <w:divsChild>
                <w:div w:id="273169541">
                  <w:marLeft w:val="0"/>
                  <w:marRight w:val="0"/>
                  <w:marTop w:val="0"/>
                  <w:marBottom w:val="0"/>
                  <w:divBdr>
                    <w:top w:val="none" w:sz="0" w:space="0" w:color="auto"/>
                    <w:left w:val="none" w:sz="0" w:space="0" w:color="auto"/>
                    <w:bottom w:val="none" w:sz="0" w:space="0" w:color="auto"/>
                    <w:right w:val="none" w:sz="0" w:space="0" w:color="auto"/>
                  </w:divBdr>
                </w:div>
                <w:div w:id="1434588597">
                  <w:marLeft w:val="0"/>
                  <w:marRight w:val="0"/>
                  <w:marTop w:val="0"/>
                  <w:marBottom w:val="0"/>
                  <w:divBdr>
                    <w:top w:val="none" w:sz="0" w:space="0" w:color="auto"/>
                    <w:left w:val="none" w:sz="0" w:space="0" w:color="auto"/>
                    <w:bottom w:val="none" w:sz="0" w:space="0" w:color="auto"/>
                    <w:right w:val="none" w:sz="0" w:space="0" w:color="auto"/>
                  </w:divBdr>
                </w:div>
              </w:divsChild>
            </w:div>
            <w:div w:id="1416633044">
              <w:marLeft w:val="0"/>
              <w:marRight w:val="0"/>
              <w:marTop w:val="0"/>
              <w:marBottom w:val="0"/>
              <w:divBdr>
                <w:top w:val="none" w:sz="0" w:space="0" w:color="auto"/>
                <w:left w:val="none" w:sz="0" w:space="0" w:color="auto"/>
                <w:bottom w:val="none" w:sz="0" w:space="0" w:color="auto"/>
                <w:right w:val="none" w:sz="0" w:space="0" w:color="auto"/>
              </w:divBdr>
              <w:divsChild>
                <w:div w:id="1566601931">
                  <w:marLeft w:val="0"/>
                  <w:marRight w:val="0"/>
                  <w:marTop w:val="0"/>
                  <w:marBottom w:val="0"/>
                  <w:divBdr>
                    <w:top w:val="none" w:sz="0" w:space="0" w:color="auto"/>
                    <w:left w:val="none" w:sz="0" w:space="0" w:color="auto"/>
                    <w:bottom w:val="none" w:sz="0" w:space="0" w:color="auto"/>
                    <w:right w:val="none" w:sz="0" w:space="0" w:color="auto"/>
                  </w:divBdr>
                </w:div>
                <w:div w:id="225804012">
                  <w:marLeft w:val="0"/>
                  <w:marRight w:val="0"/>
                  <w:marTop w:val="0"/>
                  <w:marBottom w:val="0"/>
                  <w:divBdr>
                    <w:top w:val="none" w:sz="0" w:space="0" w:color="auto"/>
                    <w:left w:val="none" w:sz="0" w:space="0" w:color="auto"/>
                    <w:bottom w:val="none" w:sz="0" w:space="0" w:color="auto"/>
                    <w:right w:val="none" w:sz="0" w:space="0" w:color="auto"/>
                  </w:divBdr>
                </w:div>
              </w:divsChild>
            </w:div>
            <w:div w:id="919562880">
              <w:marLeft w:val="0"/>
              <w:marRight w:val="0"/>
              <w:marTop w:val="168"/>
              <w:marBottom w:val="0"/>
              <w:divBdr>
                <w:top w:val="none" w:sz="0" w:space="0" w:color="auto"/>
                <w:left w:val="none" w:sz="0" w:space="0" w:color="auto"/>
                <w:bottom w:val="none" w:sz="0" w:space="0" w:color="auto"/>
                <w:right w:val="none" w:sz="0" w:space="0" w:color="auto"/>
              </w:divBdr>
              <w:divsChild>
                <w:div w:id="1214541704">
                  <w:marLeft w:val="0"/>
                  <w:marRight w:val="0"/>
                  <w:marTop w:val="0"/>
                  <w:marBottom w:val="0"/>
                  <w:divBdr>
                    <w:top w:val="none" w:sz="0" w:space="0" w:color="auto"/>
                    <w:left w:val="none" w:sz="0" w:space="0" w:color="auto"/>
                    <w:bottom w:val="none" w:sz="0" w:space="0" w:color="auto"/>
                    <w:right w:val="none" w:sz="0" w:space="0" w:color="auto"/>
                  </w:divBdr>
                </w:div>
                <w:div w:id="1887638581">
                  <w:marLeft w:val="0"/>
                  <w:marRight w:val="0"/>
                  <w:marTop w:val="0"/>
                  <w:marBottom w:val="0"/>
                  <w:divBdr>
                    <w:top w:val="none" w:sz="0" w:space="0" w:color="auto"/>
                    <w:left w:val="none" w:sz="0" w:space="0" w:color="auto"/>
                    <w:bottom w:val="none" w:sz="0" w:space="0" w:color="auto"/>
                    <w:right w:val="none" w:sz="0" w:space="0" w:color="auto"/>
                  </w:divBdr>
                </w:div>
              </w:divsChild>
            </w:div>
            <w:div w:id="831914312">
              <w:marLeft w:val="0"/>
              <w:marRight w:val="0"/>
              <w:marTop w:val="168"/>
              <w:marBottom w:val="0"/>
              <w:divBdr>
                <w:top w:val="none" w:sz="0" w:space="0" w:color="auto"/>
                <w:left w:val="none" w:sz="0" w:space="0" w:color="auto"/>
                <w:bottom w:val="none" w:sz="0" w:space="0" w:color="auto"/>
                <w:right w:val="none" w:sz="0" w:space="0" w:color="auto"/>
              </w:divBdr>
              <w:divsChild>
                <w:div w:id="1713728701">
                  <w:marLeft w:val="0"/>
                  <w:marRight w:val="0"/>
                  <w:marTop w:val="0"/>
                  <w:marBottom w:val="0"/>
                  <w:divBdr>
                    <w:top w:val="none" w:sz="0" w:space="0" w:color="auto"/>
                    <w:left w:val="none" w:sz="0" w:space="0" w:color="auto"/>
                    <w:bottom w:val="none" w:sz="0" w:space="0" w:color="auto"/>
                    <w:right w:val="none" w:sz="0" w:space="0" w:color="auto"/>
                  </w:divBdr>
                </w:div>
                <w:div w:id="1186401189">
                  <w:marLeft w:val="0"/>
                  <w:marRight w:val="0"/>
                  <w:marTop w:val="0"/>
                  <w:marBottom w:val="0"/>
                  <w:divBdr>
                    <w:top w:val="none" w:sz="0" w:space="0" w:color="auto"/>
                    <w:left w:val="none" w:sz="0" w:space="0" w:color="auto"/>
                    <w:bottom w:val="none" w:sz="0" w:space="0" w:color="auto"/>
                    <w:right w:val="none" w:sz="0" w:space="0" w:color="auto"/>
                  </w:divBdr>
                </w:div>
              </w:divsChild>
            </w:div>
            <w:div w:id="976910443">
              <w:marLeft w:val="0"/>
              <w:marRight w:val="0"/>
              <w:marTop w:val="0"/>
              <w:marBottom w:val="0"/>
              <w:divBdr>
                <w:top w:val="none" w:sz="0" w:space="0" w:color="auto"/>
                <w:left w:val="none" w:sz="0" w:space="0" w:color="auto"/>
                <w:bottom w:val="none" w:sz="0" w:space="0" w:color="auto"/>
                <w:right w:val="none" w:sz="0" w:space="0" w:color="auto"/>
              </w:divBdr>
              <w:divsChild>
                <w:div w:id="1060327000">
                  <w:marLeft w:val="0"/>
                  <w:marRight w:val="0"/>
                  <w:marTop w:val="0"/>
                  <w:marBottom w:val="0"/>
                  <w:divBdr>
                    <w:top w:val="none" w:sz="0" w:space="0" w:color="auto"/>
                    <w:left w:val="none" w:sz="0" w:space="0" w:color="auto"/>
                    <w:bottom w:val="none" w:sz="0" w:space="0" w:color="auto"/>
                    <w:right w:val="none" w:sz="0" w:space="0" w:color="auto"/>
                  </w:divBdr>
                </w:div>
                <w:div w:id="898396439">
                  <w:marLeft w:val="0"/>
                  <w:marRight w:val="0"/>
                  <w:marTop w:val="0"/>
                  <w:marBottom w:val="0"/>
                  <w:divBdr>
                    <w:top w:val="none" w:sz="0" w:space="0" w:color="auto"/>
                    <w:left w:val="none" w:sz="0" w:space="0" w:color="auto"/>
                    <w:bottom w:val="none" w:sz="0" w:space="0" w:color="auto"/>
                    <w:right w:val="none" w:sz="0" w:space="0" w:color="auto"/>
                  </w:divBdr>
                </w:div>
              </w:divsChild>
            </w:div>
            <w:div w:id="2022855345">
              <w:marLeft w:val="0"/>
              <w:marRight w:val="0"/>
              <w:marTop w:val="0"/>
              <w:marBottom w:val="0"/>
              <w:divBdr>
                <w:top w:val="none" w:sz="0" w:space="0" w:color="auto"/>
                <w:left w:val="none" w:sz="0" w:space="0" w:color="auto"/>
                <w:bottom w:val="none" w:sz="0" w:space="0" w:color="auto"/>
                <w:right w:val="none" w:sz="0" w:space="0" w:color="auto"/>
              </w:divBdr>
              <w:divsChild>
                <w:div w:id="1470047561">
                  <w:marLeft w:val="0"/>
                  <w:marRight w:val="0"/>
                  <w:marTop w:val="0"/>
                  <w:marBottom w:val="0"/>
                  <w:divBdr>
                    <w:top w:val="none" w:sz="0" w:space="0" w:color="auto"/>
                    <w:left w:val="none" w:sz="0" w:space="0" w:color="auto"/>
                    <w:bottom w:val="none" w:sz="0" w:space="0" w:color="auto"/>
                    <w:right w:val="none" w:sz="0" w:space="0" w:color="auto"/>
                  </w:divBdr>
                </w:div>
                <w:div w:id="1909075354">
                  <w:marLeft w:val="0"/>
                  <w:marRight w:val="0"/>
                  <w:marTop w:val="0"/>
                  <w:marBottom w:val="0"/>
                  <w:divBdr>
                    <w:top w:val="none" w:sz="0" w:space="0" w:color="auto"/>
                    <w:left w:val="none" w:sz="0" w:space="0" w:color="auto"/>
                    <w:bottom w:val="none" w:sz="0" w:space="0" w:color="auto"/>
                    <w:right w:val="none" w:sz="0" w:space="0" w:color="auto"/>
                  </w:divBdr>
                </w:div>
              </w:divsChild>
            </w:div>
            <w:div w:id="452673579">
              <w:marLeft w:val="0"/>
              <w:marRight w:val="0"/>
              <w:marTop w:val="0"/>
              <w:marBottom w:val="0"/>
              <w:divBdr>
                <w:top w:val="none" w:sz="0" w:space="0" w:color="auto"/>
                <w:left w:val="none" w:sz="0" w:space="0" w:color="auto"/>
                <w:bottom w:val="none" w:sz="0" w:space="0" w:color="auto"/>
                <w:right w:val="none" w:sz="0" w:space="0" w:color="auto"/>
              </w:divBdr>
              <w:divsChild>
                <w:div w:id="2123956558">
                  <w:marLeft w:val="0"/>
                  <w:marRight w:val="0"/>
                  <w:marTop w:val="0"/>
                  <w:marBottom w:val="0"/>
                  <w:divBdr>
                    <w:top w:val="none" w:sz="0" w:space="0" w:color="auto"/>
                    <w:left w:val="none" w:sz="0" w:space="0" w:color="auto"/>
                    <w:bottom w:val="none" w:sz="0" w:space="0" w:color="auto"/>
                    <w:right w:val="none" w:sz="0" w:space="0" w:color="auto"/>
                  </w:divBdr>
                </w:div>
                <w:div w:id="583757652">
                  <w:marLeft w:val="0"/>
                  <w:marRight w:val="0"/>
                  <w:marTop w:val="0"/>
                  <w:marBottom w:val="0"/>
                  <w:divBdr>
                    <w:top w:val="none" w:sz="0" w:space="0" w:color="auto"/>
                    <w:left w:val="none" w:sz="0" w:space="0" w:color="auto"/>
                    <w:bottom w:val="none" w:sz="0" w:space="0" w:color="auto"/>
                    <w:right w:val="none" w:sz="0" w:space="0" w:color="auto"/>
                  </w:divBdr>
                </w:div>
              </w:divsChild>
            </w:div>
            <w:div w:id="157354019">
              <w:marLeft w:val="0"/>
              <w:marRight w:val="0"/>
              <w:marTop w:val="168"/>
              <w:marBottom w:val="0"/>
              <w:divBdr>
                <w:top w:val="none" w:sz="0" w:space="0" w:color="auto"/>
                <w:left w:val="none" w:sz="0" w:space="0" w:color="auto"/>
                <w:bottom w:val="none" w:sz="0" w:space="0" w:color="auto"/>
                <w:right w:val="none" w:sz="0" w:space="0" w:color="auto"/>
              </w:divBdr>
              <w:divsChild>
                <w:div w:id="1239901501">
                  <w:marLeft w:val="0"/>
                  <w:marRight w:val="0"/>
                  <w:marTop w:val="0"/>
                  <w:marBottom w:val="0"/>
                  <w:divBdr>
                    <w:top w:val="none" w:sz="0" w:space="0" w:color="auto"/>
                    <w:left w:val="none" w:sz="0" w:space="0" w:color="auto"/>
                    <w:bottom w:val="none" w:sz="0" w:space="0" w:color="auto"/>
                    <w:right w:val="none" w:sz="0" w:space="0" w:color="auto"/>
                  </w:divBdr>
                </w:div>
                <w:div w:id="1851488211">
                  <w:marLeft w:val="0"/>
                  <w:marRight w:val="0"/>
                  <w:marTop w:val="0"/>
                  <w:marBottom w:val="0"/>
                  <w:divBdr>
                    <w:top w:val="none" w:sz="0" w:space="0" w:color="auto"/>
                    <w:left w:val="none" w:sz="0" w:space="0" w:color="auto"/>
                    <w:bottom w:val="none" w:sz="0" w:space="0" w:color="auto"/>
                    <w:right w:val="none" w:sz="0" w:space="0" w:color="auto"/>
                  </w:divBdr>
                </w:div>
              </w:divsChild>
            </w:div>
            <w:div w:id="1918249389">
              <w:marLeft w:val="0"/>
              <w:marRight w:val="0"/>
              <w:marTop w:val="0"/>
              <w:marBottom w:val="0"/>
              <w:divBdr>
                <w:top w:val="none" w:sz="0" w:space="0" w:color="auto"/>
                <w:left w:val="none" w:sz="0" w:space="0" w:color="auto"/>
                <w:bottom w:val="none" w:sz="0" w:space="0" w:color="auto"/>
                <w:right w:val="none" w:sz="0" w:space="0" w:color="auto"/>
              </w:divBdr>
              <w:divsChild>
                <w:div w:id="641350986">
                  <w:marLeft w:val="0"/>
                  <w:marRight w:val="0"/>
                  <w:marTop w:val="0"/>
                  <w:marBottom w:val="0"/>
                  <w:divBdr>
                    <w:top w:val="none" w:sz="0" w:space="0" w:color="auto"/>
                    <w:left w:val="none" w:sz="0" w:space="0" w:color="auto"/>
                    <w:bottom w:val="none" w:sz="0" w:space="0" w:color="auto"/>
                    <w:right w:val="none" w:sz="0" w:space="0" w:color="auto"/>
                  </w:divBdr>
                </w:div>
                <w:div w:id="1636640387">
                  <w:marLeft w:val="0"/>
                  <w:marRight w:val="0"/>
                  <w:marTop w:val="0"/>
                  <w:marBottom w:val="0"/>
                  <w:divBdr>
                    <w:top w:val="none" w:sz="0" w:space="0" w:color="auto"/>
                    <w:left w:val="none" w:sz="0" w:space="0" w:color="auto"/>
                    <w:bottom w:val="none" w:sz="0" w:space="0" w:color="auto"/>
                    <w:right w:val="none" w:sz="0" w:space="0" w:color="auto"/>
                  </w:divBdr>
                </w:div>
              </w:divsChild>
            </w:div>
            <w:div w:id="624896840">
              <w:marLeft w:val="0"/>
              <w:marRight w:val="0"/>
              <w:marTop w:val="0"/>
              <w:marBottom w:val="0"/>
              <w:divBdr>
                <w:top w:val="none" w:sz="0" w:space="0" w:color="auto"/>
                <w:left w:val="none" w:sz="0" w:space="0" w:color="auto"/>
                <w:bottom w:val="none" w:sz="0" w:space="0" w:color="auto"/>
                <w:right w:val="none" w:sz="0" w:space="0" w:color="auto"/>
              </w:divBdr>
              <w:divsChild>
                <w:div w:id="1948654127">
                  <w:marLeft w:val="0"/>
                  <w:marRight w:val="0"/>
                  <w:marTop w:val="0"/>
                  <w:marBottom w:val="0"/>
                  <w:divBdr>
                    <w:top w:val="none" w:sz="0" w:space="0" w:color="auto"/>
                    <w:left w:val="none" w:sz="0" w:space="0" w:color="auto"/>
                    <w:bottom w:val="none" w:sz="0" w:space="0" w:color="auto"/>
                    <w:right w:val="none" w:sz="0" w:space="0" w:color="auto"/>
                  </w:divBdr>
                </w:div>
                <w:div w:id="2105685297">
                  <w:marLeft w:val="0"/>
                  <w:marRight w:val="0"/>
                  <w:marTop w:val="0"/>
                  <w:marBottom w:val="0"/>
                  <w:divBdr>
                    <w:top w:val="none" w:sz="0" w:space="0" w:color="auto"/>
                    <w:left w:val="none" w:sz="0" w:space="0" w:color="auto"/>
                    <w:bottom w:val="none" w:sz="0" w:space="0" w:color="auto"/>
                    <w:right w:val="none" w:sz="0" w:space="0" w:color="auto"/>
                  </w:divBdr>
                </w:div>
              </w:divsChild>
            </w:div>
            <w:div w:id="280915072">
              <w:marLeft w:val="0"/>
              <w:marRight w:val="0"/>
              <w:marTop w:val="0"/>
              <w:marBottom w:val="0"/>
              <w:divBdr>
                <w:top w:val="none" w:sz="0" w:space="0" w:color="auto"/>
                <w:left w:val="none" w:sz="0" w:space="0" w:color="auto"/>
                <w:bottom w:val="none" w:sz="0" w:space="0" w:color="auto"/>
                <w:right w:val="none" w:sz="0" w:space="0" w:color="auto"/>
              </w:divBdr>
              <w:divsChild>
                <w:div w:id="86200486">
                  <w:marLeft w:val="0"/>
                  <w:marRight w:val="0"/>
                  <w:marTop w:val="0"/>
                  <w:marBottom w:val="0"/>
                  <w:divBdr>
                    <w:top w:val="none" w:sz="0" w:space="0" w:color="auto"/>
                    <w:left w:val="none" w:sz="0" w:space="0" w:color="auto"/>
                    <w:bottom w:val="none" w:sz="0" w:space="0" w:color="auto"/>
                    <w:right w:val="none" w:sz="0" w:space="0" w:color="auto"/>
                  </w:divBdr>
                </w:div>
                <w:div w:id="107894901">
                  <w:marLeft w:val="0"/>
                  <w:marRight w:val="0"/>
                  <w:marTop w:val="0"/>
                  <w:marBottom w:val="0"/>
                  <w:divBdr>
                    <w:top w:val="none" w:sz="0" w:space="0" w:color="auto"/>
                    <w:left w:val="none" w:sz="0" w:space="0" w:color="auto"/>
                    <w:bottom w:val="none" w:sz="0" w:space="0" w:color="auto"/>
                    <w:right w:val="none" w:sz="0" w:space="0" w:color="auto"/>
                  </w:divBdr>
                </w:div>
              </w:divsChild>
            </w:div>
            <w:div w:id="2032877462">
              <w:marLeft w:val="0"/>
              <w:marRight w:val="0"/>
              <w:marTop w:val="0"/>
              <w:marBottom w:val="0"/>
              <w:divBdr>
                <w:top w:val="none" w:sz="0" w:space="0" w:color="auto"/>
                <w:left w:val="none" w:sz="0" w:space="0" w:color="auto"/>
                <w:bottom w:val="none" w:sz="0" w:space="0" w:color="auto"/>
                <w:right w:val="none" w:sz="0" w:space="0" w:color="auto"/>
              </w:divBdr>
              <w:divsChild>
                <w:div w:id="118109928">
                  <w:marLeft w:val="0"/>
                  <w:marRight w:val="0"/>
                  <w:marTop w:val="0"/>
                  <w:marBottom w:val="0"/>
                  <w:divBdr>
                    <w:top w:val="none" w:sz="0" w:space="0" w:color="auto"/>
                    <w:left w:val="none" w:sz="0" w:space="0" w:color="auto"/>
                    <w:bottom w:val="none" w:sz="0" w:space="0" w:color="auto"/>
                    <w:right w:val="none" w:sz="0" w:space="0" w:color="auto"/>
                  </w:divBdr>
                </w:div>
                <w:div w:id="105856581">
                  <w:marLeft w:val="0"/>
                  <w:marRight w:val="0"/>
                  <w:marTop w:val="0"/>
                  <w:marBottom w:val="0"/>
                  <w:divBdr>
                    <w:top w:val="none" w:sz="0" w:space="0" w:color="auto"/>
                    <w:left w:val="none" w:sz="0" w:space="0" w:color="auto"/>
                    <w:bottom w:val="none" w:sz="0" w:space="0" w:color="auto"/>
                    <w:right w:val="none" w:sz="0" w:space="0" w:color="auto"/>
                  </w:divBdr>
                </w:div>
              </w:divsChild>
            </w:div>
            <w:div w:id="1930001889">
              <w:marLeft w:val="0"/>
              <w:marRight w:val="0"/>
              <w:marTop w:val="0"/>
              <w:marBottom w:val="0"/>
              <w:divBdr>
                <w:top w:val="none" w:sz="0" w:space="0" w:color="auto"/>
                <w:left w:val="none" w:sz="0" w:space="0" w:color="auto"/>
                <w:bottom w:val="none" w:sz="0" w:space="0" w:color="auto"/>
                <w:right w:val="none" w:sz="0" w:space="0" w:color="auto"/>
              </w:divBdr>
              <w:divsChild>
                <w:div w:id="138427413">
                  <w:marLeft w:val="0"/>
                  <w:marRight w:val="0"/>
                  <w:marTop w:val="0"/>
                  <w:marBottom w:val="0"/>
                  <w:divBdr>
                    <w:top w:val="none" w:sz="0" w:space="0" w:color="auto"/>
                    <w:left w:val="none" w:sz="0" w:space="0" w:color="auto"/>
                    <w:bottom w:val="none" w:sz="0" w:space="0" w:color="auto"/>
                    <w:right w:val="none" w:sz="0" w:space="0" w:color="auto"/>
                  </w:divBdr>
                </w:div>
                <w:div w:id="448163324">
                  <w:marLeft w:val="0"/>
                  <w:marRight w:val="0"/>
                  <w:marTop w:val="0"/>
                  <w:marBottom w:val="0"/>
                  <w:divBdr>
                    <w:top w:val="none" w:sz="0" w:space="0" w:color="auto"/>
                    <w:left w:val="none" w:sz="0" w:space="0" w:color="auto"/>
                    <w:bottom w:val="none" w:sz="0" w:space="0" w:color="auto"/>
                    <w:right w:val="none" w:sz="0" w:space="0" w:color="auto"/>
                  </w:divBdr>
                </w:div>
              </w:divsChild>
            </w:div>
            <w:div w:id="1445886548">
              <w:marLeft w:val="0"/>
              <w:marRight w:val="0"/>
              <w:marTop w:val="0"/>
              <w:marBottom w:val="0"/>
              <w:divBdr>
                <w:top w:val="none" w:sz="0" w:space="0" w:color="auto"/>
                <w:left w:val="none" w:sz="0" w:space="0" w:color="auto"/>
                <w:bottom w:val="none" w:sz="0" w:space="0" w:color="auto"/>
                <w:right w:val="none" w:sz="0" w:space="0" w:color="auto"/>
              </w:divBdr>
              <w:divsChild>
                <w:div w:id="1377043949">
                  <w:marLeft w:val="0"/>
                  <w:marRight w:val="0"/>
                  <w:marTop w:val="0"/>
                  <w:marBottom w:val="0"/>
                  <w:divBdr>
                    <w:top w:val="none" w:sz="0" w:space="0" w:color="auto"/>
                    <w:left w:val="none" w:sz="0" w:space="0" w:color="auto"/>
                    <w:bottom w:val="none" w:sz="0" w:space="0" w:color="auto"/>
                    <w:right w:val="none" w:sz="0" w:space="0" w:color="auto"/>
                  </w:divBdr>
                </w:div>
                <w:div w:id="1605920294">
                  <w:marLeft w:val="0"/>
                  <w:marRight w:val="0"/>
                  <w:marTop w:val="0"/>
                  <w:marBottom w:val="0"/>
                  <w:divBdr>
                    <w:top w:val="none" w:sz="0" w:space="0" w:color="auto"/>
                    <w:left w:val="none" w:sz="0" w:space="0" w:color="auto"/>
                    <w:bottom w:val="none" w:sz="0" w:space="0" w:color="auto"/>
                    <w:right w:val="none" w:sz="0" w:space="0" w:color="auto"/>
                  </w:divBdr>
                </w:div>
              </w:divsChild>
            </w:div>
            <w:div w:id="1347321484">
              <w:marLeft w:val="0"/>
              <w:marRight w:val="0"/>
              <w:marTop w:val="168"/>
              <w:marBottom w:val="0"/>
              <w:divBdr>
                <w:top w:val="none" w:sz="0" w:space="0" w:color="auto"/>
                <w:left w:val="none" w:sz="0" w:space="0" w:color="auto"/>
                <w:bottom w:val="none" w:sz="0" w:space="0" w:color="auto"/>
                <w:right w:val="none" w:sz="0" w:space="0" w:color="auto"/>
              </w:divBdr>
              <w:divsChild>
                <w:div w:id="5613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ma.jamanetwork.com/solr/searchresults.aspx?q=Universal%20newborn%20hearing%20screening%3A%20summary%20of%20evidence.&amp;fd_JournalID=67&amp;f_JournalDisplayName=JAMA&amp;SearchSourceType=3" TargetMode="External"/><Relationship Id="rId13" Type="http://schemas.openxmlformats.org/officeDocument/2006/relationships/hyperlink" Target="http://adc.bmj.com/content/early/2014/11/24/archdischild-2014-307516.full" TargetMode="External"/><Relationship Id="rId18" Type="http://schemas.openxmlformats.org/officeDocument/2006/relationships/hyperlink" Target="http://www.ncbi.nlm.nih.gov/pubmed/107770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bi.nlm.nih.gov/pubmed/11667937" TargetMode="External"/><Relationship Id="rId12" Type="http://schemas.openxmlformats.org/officeDocument/2006/relationships/hyperlink" Target="http://www.uptodate.com/contents/hearing-impairment-in-children-evaluation/abstract/6" TargetMode="External"/><Relationship Id="rId17" Type="http://schemas.openxmlformats.org/officeDocument/2006/relationships/hyperlink" Target="http://www.scielo.br/scielo.php?pid=S0021-75572006000200006&amp;script=sci_arttext&amp;tlng=en" TargetMode="External"/><Relationship Id="rId2" Type="http://schemas.openxmlformats.org/officeDocument/2006/relationships/styles" Target="styles.xml"/><Relationship Id="rId16" Type="http://schemas.openxmlformats.org/officeDocument/2006/relationships/hyperlink" Target="http://www.ncbi.nlm.nih.gov/pubmed/105234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iatrics.aappublications.org/content/122/3/535.full?sid=ae8973b3-8e9a-470a-b92f-0be606e9b6e2" TargetMode="External"/><Relationship Id="rId5" Type="http://schemas.openxmlformats.org/officeDocument/2006/relationships/footnotes" Target="footnotes.xml"/><Relationship Id="rId15" Type="http://schemas.openxmlformats.org/officeDocument/2006/relationships/hyperlink" Target="http://adc.bmj.com/content/94/4/293.full.pdf" TargetMode="External"/><Relationship Id="rId10" Type="http://schemas.openxmlformats.org/officeDocument/2006/relationships/hyperlink" Target="http://www.uptodate.com/contents/hearing-impairment-in-children-evaluation/abstract/5" TargetMode="External"/><Relationship Id="rId19" Type="http://schemas.openxmlformats.org/officeDocument/2006/relationships/hyperlink" Target="mailto:rigaelena@rambler.ru" TargetMode="External"/><Relationship Id="rId4" Type="http://schemas.openxmlformats.org/officeDocument/2006/relationships/webSettings" Target="webSettings.xml"/><Relationship Id="rId9" Type="http://schemas.openxmlformats.org/officeDocument/2006/relationships/hyperlink" Target="http://www.uptodate.com/contents/hearing-impairment-in-children-evaluation/abstract/1" TargetMode="External"/><Relationship Id="rId14" Type="http://schemas.openxmlformats.org/officeDocument/2006/relationships/hyperlink" Target="http://dx.doi.org/10.1016/S0140-6736(05)671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16</Pages>
  <Words>6085</Words>
  <Characters>34685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2015-07-23T11:17:00Z</dcterms:created>
  <dcterms:modified xsi:type="dcterms:W3CDTF">2015-07-23T19:54:00Z</dcterms:modified>
</cp:coreProperties>
</file>